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16" w:rsidRDefault="00394E16" w:rsidP="00394E16">
      <w:pPr>
        <w:autoSpaceDE w:val="0"/>
        <w:autoSpaceDN w:val="0"/>
        <w:adjustRightInd w:val="0"/>
        <w:jc w:val="center"/>
      </w:pPr>
    </w:p>
    <w:p w:rsidR="00EF7308" w:rsidRDefault="006141D7" w:rsidP="00EF7308">
      <w:pPr>
        <w:spacing w:line="287" w:lineRule="exact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A3C8299" wp14:editId="5E6B1DAB">
            <wp:simplePos x="0" y="0"/>
            <wp:positionH relativeFrom="column">
              <wp:posOffset>2843530</wp:posOffset>
            </wp:positionH>
            <wp:positionV relativeFrom="paragraph">
              <wp:posOffset>10795</wp:posOffset>
            </wp:positionV>
            <wp:extent cx="524510" cy="57277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308" w:rsidRDefault="00EF7308" w:rsidP="00EF7308">
      <w:pPr>
        <w:shd w:val="clear" w:color="auto" w:fill="FFFFFF"/>
        <w:spacing w:line="278" w:lineRule="exact"/>
        <w:ind w:right="442"/>
        <w:rPr>
          <w:rFonts w:ascii="Arial" w:hAnsi="Arial" w:cs="Arial"/>
          <w:bCs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F7308" w:rsidRDefault="00EF7308" w:rsidP="00EF7308">
      <w:pPr>
        <w:tabs>
          <w:tab w:val="left" w:pos="391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EF7308" w:rsidRDefault="00EF7308" w:rsidP="00EF7308">
      <w:pPr>
        <w:tabs>
          <w:tab w:val="left" w:pos="3912"/>
        </w:tabs>
        <w:autoSpaceDE w:val="0"/>
        <w:autoSpaceDN w:val="0"/>
        <w:adjustRightInd w:val="0"/>
        <w:rPr>
          <w:rFonts w:asciiTheme="minorHAnsi" w:hAnsiTheme="minorHAnsi" w:cstheme="minorBidi"/>
          <w:sz w:val="28"/>
          <w:szCs w:val="28"/>
        </w:rPr>
      </w:pPr>
    </w:p>
    <w:p w:rsidR="00EF7308" w:rsidRDefault="006141D7" w:rsidP="00EF7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7308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proofErr w:type="gramStart"/>
      <w:r w:rsidR="00EF7308">
        <w:rPr>
          <w:rFonts w:ascii="Times New Roman" w:hAnsi="Times New Roman" w:cs="Times New Roman"/>
          <w:sz w:val="28"/>
          <w:szCs w:val="28"/>
        </w:rPr>
        <w:t>ИГОРЕВСКОГО  СЕЛЬСКОГО</w:t>
      </w:r>
      <w:proofErr w:type="gramEnd"/>
      <w:r w:rsidR="00EF7308">
        <w:rPr>
          <w:rFonts w:ascii="Times New Roman" w:hAnsi="Times New Roman" w:cs="Times New Roman"/>
          <w:sz w:val="28"/>
          <w:szCs w:val="28"/>
        </w:rPr>
        <w:t xml:space="preserve">  ПОСЕЛЕНИЯ                      </w:t>
      </w:r>
    </w:p>
    <w:p w:rsidR="00EF7308" w:rsidRDefault="00EF7308" w:rsidP="00EF7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1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EF7308" w:rsidRDefault="00EF7308" w:rsidP="00EF7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7308" w:rsidRDefault="00EF7308" w:rsidP="00EF73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F7308" w:rsidRDefault="00EF7308" w:rsidP="00EF7308">
      <w:pPr>
        <w:textAlignment w:val="baseline"/>
        <w:rPr>
          <w:b/>
          <w:bCs/>
          <w:bdr w:val="none" w:sz="0" w:space="0" w:color="auto" w:frame="1"/>
        </w:rPr>
      </w:pPr>
    </w:p>
    <w:p w:rsidR="00EF7308" w:rsidRDefault="00EF7308" w:rsidP="00EF7308">
      <w:pPr>
        <w:textAlignment w:val="baseline"/>
        <w:rPr>
          <w:b/>
          <w:bCs/>
          <w:bdr w:val="none" w:sz="0" w:space="0" w:color="auto" w:frame="1"/>
        </w:rPr>
      </w:pPr>
    </w:p>
    <w:p w:rsidR="00EF7308" w:rsidRDefault="00EF7308" w:rsidP="00EF7308">
      <w:pPr>
        <w:textAlignment w:val="baseline"/>
        <w:rPr>
          <w:b/>
          <w:bCs/>
          <w:bdr w:val="none" w:sz="0" w:space="0" w:color="auto" w:frame="1"/>
        </w:rPr>
      </w:pPr>
    </w:p>
    <w:p w:rsidR="00EF7308" w:rsidRDefault="00EF7308" w:rsidP="00EF7308">
      <w:pPr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От 25.03.2024г.     № 8</w:t>
      </w:r>
    </w:p>
    <w:p w:rsidR="00394E16" w:rsidRDefault="00394E16" w:rsidP="00394E16">
      <w:pPr>
        <w:autoSpaceDE w:val="0"/>
        <w:autoSpaceDN w:val="0"/>
        <w:adjustRightInd w:val="0"/>
        <w:jc w:val="center"/>
      </w:pPr>
    </w:p>
    <w:p w:rsidR="00394E16" w:rsidRDefault="008C6837" w:rsidP="00394E16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8F1">
        <w:rPr>
          <w:sz w:val="28"/>
          <w:szCs w:val="28"/>
        </w:rPr>
        <w:t xml:space="preserve">б утверждении Положения о закупках товаров, работ, услуг для </w:t>
      </w:r>
      <w:proofErr w:type="gramStart"/>
      <w:r w:rsidR="007B18F1">
        <w:rPr>
          <w:sz w:val="28"/>
          <w:szCs w:val="28"/>
        </w:rPr>
        <w:t xml:space="preserve">нужд </w:t>
      </w:r>
      <w:r w:rsidR="00394E16" w:rsidRPr="000C0EDB">
        <w:rPr>
          <w:sz w:val="28"/>
          <w:szCs w:val="28"/>
        </w:rPr>
        <w:t xml:space="preserve"> </w:t>
      </w:r>
      <w:r w:rsidR="000C0EDB">
        <w:rPr>
          <w:sz w:val="28"/>
          <w:szCs w:val="28"/>
        </w:rPr>
        <w:t>муниципального</w:t>
      </w:r>
      <w:proofErr w:type="gramEnd"/>
      <w:r w:rsidR="000C0EDB">
        <w:rPr>
          <w:sz w:val="28"/>
          <w:szCs w:val="28"/>
        </w:rPr>
        <w:t xml:space="preserve"> образования </w:t>
      </w:r>
      <w:proofErr w:type="spellStart"/>
      <w:r w:rsidR="00EF7308">
        <w:rPr>
          <w:sz w:val="28"/>
          <w:szCs w:val="28"/>
        </w:rPr>
        <w:t>Игоревского</w:t>
      </w:r>
      <w:proofErr w:type="spellEnd"/>
      <w:r w:rsidR="00640389">
        <w:rPr>
          <w:sz w:val="28"/>
          <w:szCs w:val="28"/>
        </w:rPr>
        <w:t xml:space="preserve"> </w:t>
      </w:r>
      <w:r w:rsidR="000C0EDB" w:rsidRPr="000C0EDB">
        <w:rPr>
          <w:sz w:val="28"/>
          <w:szCs w:val="28"/>
        </w:rPr>
        <w:t xml:space="preserve">сельского поселения </w:t>
      </w:r>
      <w:r w:rsidR="007B18F1">
        <w:rPr>
          <w:sz w:val="28"/>
          <w:szCs w:val="28"/>
        </w:rPr>
        <w:t>Холм-Жирковского</w:t>
      </w:r>
      <w:r w:rsidR="000C0EDB" w:rsidRPr="000C0EDB">
        <w:rPr>
          <w:sz w:val="28"/>
          <w:szCs w:val="28"/>
        </w:rPr>
        <w:t xml:space="preserve"> района Смоленской области</w:t>
      </w:r>
    </w:p>
    <w:p w:rsidR="007B18F1" w:rsidRDefault="007B18F1" w:rsidP="00394E16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7B18F1" w:rsidRPr="000C0EDB" w:rsidRDefault="007B18F1" w:rsidP="00394E16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394E16" w:rsidRPr="000C0EDB" w:rsidRDefault="00394E16" w:rsidP="00394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16" w:rsidRDefault="00394E16" w:rsidP="00394E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0EDB">
        <w:rPr>
          <w:sz w:val="28"/>
          <w:szCs w:val="28"/>
        </w:rPr>
        <w:t>В соответствии с Федеральны</w:t>
      </w:r>
      <w:r w:rsidRPr="000C0EDB">
        <w:rPr>
          <w:color w:val="000000"/>
          <w:sz w:val="28"/>
          <w:szCs w:val="28"/>
        </w:rPr>
        <w:t>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B18F1">
        <w:rPr>
          <w:color w:val="000000"/>
          <w:sz w:val="28"/>
          <w:szCs w:val="28"/>
        </w:rPr>
        <w:t xml:space="preserve">, Администрация </w:t>
      </w:r>
      <w:proofErr w:type="spellStart"/>
      <w:r w:rsidR="00EF7308">
        <w:rPr>
          <w:color w:val="000000"/>
          <w:sz w:val="28"/>
          <w:szCs w:val="28"/>
        </w:rPr>
        <w:t>Игоревского</w:t>
      </w:r>
      <w:proofErr w:type="spellEnd"/>
      <w:r w:rsidR="007B18F1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8F1" w:rsidRPr="000C0EDB" w:rsidRDefault="007B18F1" w:rsidP="00394E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394E16" w:rsidRPr="000C0EDB" w:rsidRDefault="00394E16" w:rsidP="000C0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16" w:rsidRPr="000C0EDB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4E16" w:rsidRPr="000C0EDB">
        <w:rPr>
          <w:sz w:val="28"/>
          <w:szCs w:val="28"/>
        </w:rPr>
        <w:t xml:space="preserve">. </w:t>
      </w:r>
      <w:r w:rsidR="000C0EDB" w:rsidRPr="000C0EDB">
        <w:rPr>
          <w:sz w:val="28"/>
          <w:szCs w:val="28"/>
        </w:rPr>
        <w:t xml:space="preserve">Утвердить Положение </w:t>
      </w:r>
      <w:r w:rsidR="00394E16" w:rsidRPr="000C0EDB">
        <w:rPr>
          <w:sz w:val="28"/>
          <w:szCs w:val="28"/>
        </w:rPr>
        <w:t xml:space="preserve">о закупках товаров, работ, услуг для нужд </w:t>
      </w:r>
      <w:r w:rsidR="005D0E9E">
        <w:rPr>
          <w:sz w:val="28"/>
          <w:szCs w:val="28"/>
        </w:rPr>
        <w:t xml:space="preserve">муниципального образования </w:t>
      </w:r>
      <w:proofErr w:type="spellStart"/>
      <w:r w:rsidR="00EF7308">
        <w:rPr>
          <w:sz w:val="28"/>
          <w:szCs w:val="28"/>
        </w:rPr>
        <w:t>Игоревского</w:t>
      </w:r>
      <w:proofErr w:type="spellEnd"/>
      <w:r w:rsidR="005D0E9E" w:rsidRPr="000C0ED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Холм-Жирковского</w:t>
      </w:r>
      <w:r w:rsidR="005D0E9E" w:rsidRPr="000C0EDB">
        <w:rPr>
          <w:sz w:val="28"/>
          <w:szCs w:val="28"/>
        </w:rPr>
        <w:t xml:space="preserve"> района Смоленской области</w:t>
      </w:r>
      <w:r w:rsidR="005D0E9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приложения.</w:t>
      </w:r>
    </w:p>
    <w:p w:rsidR="00394E16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E16" w:rsidRPr="000C0EDB">
        <w:rPr>
          <w:sz w:val="28"/>
          <w:szCs w:val="28"/>
        </w:rPr>
        <w:t xml:space="preserve">. Контроль за исполнением </w:t>
      </w:r>
      <w:r w:rsidR="00A11C64">
        <w:rPr>
          <w:sz w:val="28"/>
          <w:szCs w:val="28"/>
        </w:rPr>
        <w:t xml:space="preserve">настоящего </w:t>
      </w:r>
      <w:proofErr w:type="gramStart"/>
      <w:r w:rsidR="00A11C64">
        <w:rPr>
          <w:sz w:val="28"/>
          <w:szCs w:val="28"/>
        </w:rPr>
        <w:t>постановления</w:t>
      </w:r>
      <w:r w:rsidR="005D0E9E">
        <w:rPr>
          <w:sz w:val="28"/>
          <w:szCs w:val="28"/>
        </w:rPr>
        <w:t xml:space="preserve"> </w:t>
      </w:r>
      <w:r w:rsidR="00394E16" w:rsidRPr="000C0EDB">
        <w:rPr>
          <w:sz w:val="28"/>
          <w:szCs w:val="28"/>
        </w:rPr>
        <w:t xml:space="preserve"> оставляю</w:t>
      </w:r>
      <w:proofErr w:type="gramEnd"/>
      <w:r w:rsidR="00394E16" w:rsidRPr="000C0EDB">
        <w:rPr>
          <w:sz w:val="28"/>
          <w:szCs w:val="28"/>
        </w:rPr>
        <w:t xml:space="preserve"> за собой.</w:t>
      </w: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78F4" w:rsidRDefault="001906A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 образования</w:t>
      </w:r>
    </w:p>
    <w:p w:rsidR="001906A8" w:rsidRDefault="00EF73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Игоревского</w:t>
      </w:r>
      <w:r w:rsidR="001906A8">
        <w:rPr>
          <w:noProof/>
          <w:sz w:val="28"/>
          <w:szCs w:val="28"/>
        </w:rPr>
        <w:t xml:space="preserve"> сельского поселения</w:t>
      </w:r>
    </w:p>
    <w:p w:rsidR="001906A8" w:rsidRDefault="001906A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Холм-Жирковского района</w:t>
      </w:r>
    </w:p>
    <w:p w:rsidR="001906A8" w:rsidRDefault="001906A8">
      <w:pPr>
        <w:rPr>
          <w:sz w:val="28"/>
          <w:szCs w:val="28"/>
        </w:rPr>
      </w:pPr>
      <w:r>
        <w:rPr>
          <w:noProof/>
          <w:sz w:val="28"/>
          <w:szCs w:val="28"/>
        </w:rPr>
        <w:t>Смоленской области</w:t>
      </w:r>
      <w:r w:rsidR="00EF7308">
        <w:rPr>
          <w:noProof/>
          <w:sz w:val="28"/>
          <w:szCs w:val="28"/>
        </w:rPr>
        <w:t xml:space="preserve">                                                                       Н.М.Анисимова</w:t>
      </w:r>
    </w:p>
    <w:p w:rsidR="005D0E9E" w:rsidRDefault="005D0E9E">
      <w:pPr>
        <w:rPr>
          <w:sz w:val="28"/>
          <w:szCs w:val="28"/>
        </w:rPr>
      </w:pPr>
    </w:p>
    <w:p w:rsidR="005D0E9E" w:rsidRDefault="005D0E9E">
      <w:pPr>
        <w:rPr>
          <w:sz w:val="28"/>
          <w:szCs w:val="28"/>
        </w:rPr>
      </w:pPr>
    </w:p>
    <w:p w:rsidR="007B18F1" w:rsidRDefault="005D0E9E" w:rsidP="005D0E9E">
      <w:pPr>
        <w:ind w:left="5954" w:firstLine="9"/>
        <w:jc w:val="center"/>
      </w:pPr>
      <w:r>
        <w:t xml:space="preserve">                                </w:t>
      </w:r>
    </w:p>
    <w:p w:rsidR="00EF7308" w:rsidRDefault="00EF7308" w:rsidP="007B18F1">
      <w:pPr>
        <w:ind w:left="5954" w:firstLine="9"/>
        <w:jc w:val="center"/>
      </w:pPr>
    </w:p>
    <w:p w:rsidR="00EF7308" w:rsidRDefault="00EF7308" w:rsidP="007B18F1">
      <w:pPr>
        <w:ind w:left="5954" w:firstLine="9"/>
        <w:jc w:val="center"/>
      </w:pPr>
    </w:p>
    <w:p w:rsidR="00355837" w:rsidRDefault="0074581B" w:rsidP="007B18F1">
      <w:pPr>
        <w:ind w:left="5954" w:firstLine="9"/>
        <w:jc w:val="center"/>
      </w:pPr>
      <w:r>
        <w:t xml:space="preserve">                      </w:t>
      </w:r>
    </w:p>
    <w:p w:rsidR="00355837" w:rsidRDefault="00355837" w:rsidP="007B18F1">
      <w:pPr>
        <w:ind w:left="5954" w:firstLine="9"/>
        <w:jc w:val="center"/>
      </w:pPr>
    </w:p>
    <w:p w:rsidR="0074581B" w:rsidRDefault="00EF7308" w:rsidP="007B18F1">
      <w:pPr>
        <w:ind w:left="5954" w:firstLine="9"/>
        <w:jc w:val="center"/>
      </w:pPr>
      <w:r>
        <w:lastRenderedPageBreak/>
        <w:t xml:space="preserve">             </w:t>
      </w:r>
      <w:r w:rsidR="0074581B">
        <w:t xml:space="preserve">Приложение                                                                                            </w:t>
      </w:r>
    </w:p>
    <w:p w:rsidR="0074581B" w:rsidRDefault="0074581B" w:rsidP="0074581B">
      <w:pPr>
        <w:jc w:val="right"/>
        <w:rPr>
          <w:lang w:eastAsia="ar-SA"/>
        </w:rPr>
      </w:pPr>
      <w:r>
        <w:t xml:space="preserve">                            к </w:t>
      </w:r>
      <w:r w:rsidR="005A4E59">
        <w:t>постановлению</w:t>
      </w:r>
      <w:r>
        <w:rPr>
          <w:lang w:eastAsia="ar-SA"/>
        </w:rPr>
        <w:t xml:space="preserve"> Администрации</w:t>
      </w:r>
    </w:p>
    <w:p w:rsidR="0074581B" w:rsidRDefault="00EF7308" w:rsidP="0074581B">
      <w:pPr>
        <w:suppressAutoHyphens/>
        <w:jc w:val="right"/>
        <w:rPr>
          <w:lang w:eastAsia="ar-SA"/>
        </w:rPr>
      </w:pPr>
      <w:proofErr w:type="spellStart"/>
      <w:r>
        <w:rPr>
          <w:lang w:eastAsia="ar-SA"/>
        </w:rPr>
        <w:t>Игоревского</w:t>
      </w:r>
      <w:proofErr w:type="spellEnd"/>
      <w:r w:rsidR="0074581B">
        <w:rPr>
          <w:lang w:eastAsia="ar-SA"/>
        </w:rPr>
        <w:t xml:space="preserve"> сельского поселения</w:t>
      </w:r>
    </w:p>
    <w:p w:rsidR="005A4E59" w:rsidRDefault="005A4E59" w:rsidP="0074581B">
      <w:pPr>
        <w:suppressAutoHyphens/>
        <w:jc w:val="right"/>
        <w:rPr>
          <w:lang w:eastAsia="ar-SA"/>
        </w:rPr>
      </w:pPr>
      <w:r>
        <w:rPr>
          <w:lang w:eastAsia="ar-SA"/>
        </w:rPr>
        <w:t>Холм-Жирковского</w:t>
      </w:r>
      <w:r w:rsidR="0074581B">
        <w:rPr>
          <w:lang w:eastAsia="ar-SA"/>
        </w:rPr>
        <w:t xml:space="preserve"> района</w:t>
      </w:r>
    </w:p>
    <w:p w:rsidR="0074581B" w:rsidRDefault="0074581B" w:rsidP="0074581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Смоленской области</w:t>
      </w:r>
    </w:p>
    <w:p w:rsidR="0074581B" w:rsidRDefault="0074581B" w:rsidP="0074581B">
      <w:pPr>
        <w:jc w:val="right"/>
      </w:pPr>
      <w:r>
        <w:t xml:space="preserve">от </w:t>
      </w:r>
      <w:r w:rsidR="00EF7308">
        <w:t>25</w:t>
      </w:r>
      <w:r>
        <w:t>.</w:t>
      </w:r>
      <w:r w:rsidR="005A4E59">
        <w:t xml:space="preserve">03.2024г. </w:t>
      </w:r>
      <w:proofErr w:type="gramStart"/>
      <w:r w:rsidRPr="00435BCC">
        <w:t xml:space="preserve">№  </w:t>
      </w:r>
      <w:r w:rsidR="00EF7308">
        <w:t>8</w:t>
      </w:r>
      <w:proofErr w:type="gramEnd"/>
      <w:r w:rsidRPr="00435BCC">
        <w:t xml:space="preserve">                                                                                 </w:t>
      </w:r>
    </w:p>
    <w:p w:rsidR="0074581B" w:rsidRDefault="0074581B" w:rsidP="0074581B">
      <w:pPr>
        <w:rPr>
          <w:sz w:val="28"/>
          <w:szCs w:val="28"/>
        </w:rPr>
      </w:pPr>
    </w:p>
    <w:p w:rsidR="00EF7308" w:rsidRDefault="00EF7308" w:rsidP="0074581B">
      <w:pPr>
        <w:rPr>
          <w:sz w:val="28"/>
          <w:szCs w:val="28"/>
        </w:rPr>
      </w:pPr>
    </w:p>
    <w:p w:rsidR="00EF7308" w:rsidRDefault="00EF7308" w:rsidP="0074581B">
      <w:pPr>
        <w:rPr>
          <w:sz w:val="28"/>
          <w:szCs w:val="28"/>
        </w:rPr>
      </w:pPr>
    </w:p>
    <w:p w:rsidR="00E70798" w:rsidRPr="00E70798" w:rsidRDefault="00E70798" w:rsidP="00E70798">
      <w:pPr>
        <w:jc w:val="center"/>
        <w:rPr>
          <w:b/>
          <w:sz w:val="28"/>
          <w:szCs w:val="28"/>
        </w:rPr>
      </w:pPr>
      <w:r w:rsidRPr="00E70798">
        <w:rPr>
          <w:b/>
          <w:sz w:val="28"/>
          <w:szCs w:val="28"/>
        </w:rPr>
        <w:t>Положение</w:t>
      </w:r>
    </w:p>
    <w:p w:rsidR="005A4E59" w:rsidRDefault="00E70798" w:rsidP="00E70798">
      <w:pPr>
        <w:jc w:val="center"/>
        <w:rPr>
          <w:b/>
          <w:sz w:val="28"/>
          <w:szCs w:val="28"/>
        </w:rPr>
      </w:pPr>
      <w:r w:rsidRPr="00E70798">
        <w:rPr>
          <w:b/>
          <w:sz w:val="28"/>
          <w:szCs w:val="28"/>
        </w:rPr>
        <w:t xml:space="preserve"> о закупках товаров, работ, услуг для нужд муниципального образования </w:t>
      </w:r>
      <w:proofErr w:type="spellStart"/>
      <w:r w:rsidR="00EF7308">
        <w:rPr>
          <w:b/>
          <w:sz w:val="28"/>
          <w:szCs w:val="28"/>
        </w:rPr>
        <w:t>Игоревского</w:t>
      </w:r>
      <w:proofErr w:type="spellEnd"/>
      <w:r w:rsidR="004F255F">
        <w:rPr>
          <w:b/>
          <w:sz w:val="28"/>
          <w:szCs w:val="28"/>
        </w:rPr>
        <w:t xml:space="preserve"> </w:t>
      </w:r>
      <w:r w:rsidRPr="00E70798">
        <w:rPr>
          <w:b/>
          <w:sz w:val="28"/>
          <w:szCs w:val="28"/>
        </w:rPr>
        <w:t xml:space="preserve">сельского поселения </w:t>
      </w:r>
      <w:r w:rsidR="005A4E59">
        <w:rPr>
          <w:b/>
          <w:sz w:val="28"/>
          <w:szCs w:val="28"/>
        </w:rPr>
        <w:t>Холм-Жирковского</w:t>
      </w:r>
      <w:r w:rsidRPr="00E70798">
        <w:rPr>
          <w:b/>
          <w:sz w:val="28"/>
          <w:szCs w:val="28"/>
        </w:rPr>
        <w:t xml:space="preserve"> района </w:t>
      </w:r>
    </w:p>
    <w:p w:rsidR="00E70798" w:rsidRDefault="00E70798" w:rsidP="00E70798">
      <w:pPr>
        <w:jc w:val="center"/>
        <w:rPr>
          <w:b/>
          <w:sz w:val="28"/>
          <w:szCs w:val="28"/>
        </w:rPr>
      </w:pPr>
      <w:r w:rsidRPr="00E70798">
        <w:rPr>
          <w:b/>
          <w:sz w:val="28"/>
          <w:szCs w:val="28"/>
        </w:rPr>
        <w:t>Смоленской области</w:t>
      </w:r>
    </w:p>
    <w:p w:rsidR="00E70798" w:rsidRDefault="00E70798" w:rsidP="00E70798">
      <w:pPr>
        <w:jc w:val="center"/>
        <w:rPr>
          <w:b/>
          <w:sz w:val="28"/>
          <w:szCs w:val="28"/>
        </w:rPr>
      </w:pP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Положение о закупках (далее - положение) разработано в соответствии с частью 2 статьи 15, частью 25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Положение регламентирует закупочную деятельность заказчика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подлежит обязательной корректировке в случае изменения действующего законодательства, регулирующего закупки товаров, работ, услуг отдельными видами юридических лиц.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1.3.​</w:t>
      </w:r>
      <w:proofErr w:type="gramEnd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Заказчик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Pr="00E7079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F7308">
        <w:rPr>
          <w:rFonts w:ascii="Times New Roman" w:hAnsi="Times New Roman" w:cs="Times New Roman"/>
          <w:color w:val="000000"/>
          <w:sz w:val="28"/>
          <w:szCs w:val="28"/>
        </w:rPr>
        <w:t>Игоревского</w:t>
      </w:r>
      <w:r w:rsidRPr="00E707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11C64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E7079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(далее - «заказчик»). Заказчик является одновременно заказчиком и организатором закупки.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Закупка товара, работы, услуги для обеспечения нужд заказчика (далее - «закупка») - совокупность действий, осуществляемых в установленном настоящим положением порядке Заказчиком и направленных на обеспечение нужд заказчика. Закупка начинается с определения поставщика (подрядчика, исполнителя) и завершается исполнением обязательств сторонами договора. В случае,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договора и завершается исполнением обязательств сторонами договора.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 закупке товаров, работ, услуг заказчик руководствуется Конституцией Российской Федерации, Гражданским кодексом Российской Федерации, Федеральным законом от 18.07.2011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регламентирующими осуществление Закупки, настоящим положением.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1.5.​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Целями регулирования настоящего положения является создание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надежности, эффективное использование денежных средств заказчика, расширение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возможностей для участия юридических и физических лиц в закупке товаров, работ, услуг для нужд заказчика, развитие добросовестной конкуренции между поставщиками, обеспечение гласности и прозрачности закупок, предотвращение коррупции и других злоупотреблений.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1.6.​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 осуществлении закупок товаров, работ, услуг заказчик руководствуется следующими принципами: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информационная открытость закупки;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равноправие, справедливость, отсутствие дискриминации необоснованных ограничений конкуренции по отношению к поставщикам товаров, работ, услуг;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отсутствие ограничений допуска к участию поставщиков товаров, работ, услуг.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1.7.​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регулирует отношения, связанные с Закупками: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грантодателями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, не установлено иное;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 счет средств, полученных при осуществлении Заказчиком иной приносящей доход деятельности (средства, полученные в результате применения мер гражданско-правовой ответственности; спонсорская, благотворительная помощь; доходы от распоряжения имуществом; доходы от иных видов деятельности, перечисленных в уставе), за исключением средств, полученных на оказание и оплату медицинской помощи по обязательному медицинскому страхованию.</w:t>
      </w:r>
    </w:p>
    <w:p w:rsidR="00E70798" w:rsidRPr="00E70798" w:rsidRDefault="00E70798" w:rsidP="00E70798">
      <w:pPr>
        <w:pStyle w:val="p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1.8.Закупки, осуществляемые Заказчиком за счет бюджетных средств, осуществляются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A11C64" w:rsidRDefault="00E70798" w:rsidP="00E70798">
      <w:pPr>
        <w:pStyle w:val="p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798">
        <w:rPr>
          <w:rStyle w:val="s5"/>
          <w:rFonts w:ascii="Times New Roman" w:hAnsi="Times New Roman" w:cs="Times New Roman"/>
          <w:color w:val="000000"/>
          <w:sz w:val="28"/>
          <w:szCs w:val="28"/>
        </w:rPr>
        <w:t>2.​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Порядок подготовки и проведения процедур закупки (осуществление закупки)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целях осуществления закупки товаров, работ, услуг для нужд заказчика создается единая комиссия (далее - комиссия). Состав комиссии утверждается приказом руководителя Заказчика.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Основанием для работы комиссии по осуществлению закупки, является план закупок с поквартальной разбивкой.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Закупки товаров, работ, услуг подлежат согласованию с руководителем заказчика и оформляются решением комиссии индивидуально по каждой закупке.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lastRenderedPageBreak/>
        <w:t>2.4.​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Для осуществления закупки структурное подразделение заказчика, заинтересованное в закупке и инициирующее ее проведение, должно обеспечить представление комиссии, следующих документов и информации: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документ-основание для осуществления закупки (план закупок, заявка от структурного подразделения заказчика или приказ руководителя заказчика);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предполагаемая конкурентная цена закупки, указанная на основании прилагаемого анализа (мониторинга) рынка с указанием цен, условий и сроков поставки товаров, производства работ, оказания услуг со ссылкой на общедоступные источники (прайс-листы, скриншоты с интернета, каталоги, и т.д.), из которых получена информация (при наличии);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иную информацию, необходимую для подготовки и проведения Закупки.</w:t>
      </w:r>
    </w:p>
    <w:p w:rsidR="00E70798" w:rsidRPr="00E70798" w:rsidRDefault="00E70798" w:rsidP="00E70798">
      <w:pPr>
        <w:pStyle w:val="p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Примечание:</w:t>
      </w:r>
      <w:r>
        <w:rPr>
          <w:rStyle w:val="s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конкурентной признается уменьшенная не менее чем на 3% минимальная цена закупки, предложенная поставщиками (подрядчиками, исполнителями), при наличии одинаковых условий поставки (выполнения работ, оказания услуг). Мониторинг рынка осуществляется не менее, чем по трем поставщикам (подрядчикам, исполнителям).</w:t>
      </w:r>
    </w:p>
    <w:p w:rsidR="00E70798" w:rsidRPr="00A11C64" w:rsidRDefault="00E70798" w:rsidP="00E70798">
      <w:pPr>
        <w:pStyle w:val="p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7"/>
          <w:rFonts w:ascii="Times New Roman" w:hAnsi="Times New Roman" w:cs="Times New Roman"/>
          <w:b/>
          <w:color w:val="000000"/>
          <w:sz w:val="28"/>
          <w:szCs w:val="28"/>
        </w:rPr>
        <w:t>3.​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Комиссия по осуществлению закупки, полномочия комиссии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3.1.​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Комиссия является постоянно действующим органом и создается для проведения всего объема закупок заказчика, определения способов закупки.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Задачей комиссии при осуществлении закупки является создание равных условий для всех участников размещения заказа на поставки товаров, работ, услуг, а также обеспечение добросовестной конкуренции для выявления наиболее выгодного для заказчика предложения по закупке необходимых товаров, работ, услуг.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Состав комиссии утверждается приказом руководителя заказчика. Замена членов комиссии осуществляется на основании приказа руководителя заказчика.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Состав комиссии должен быть не менее пяти человек. Директор учреждения, либо лицо, временно исполняющее его обязанности, не может являться членом комиссии.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комиссии, члены комиссии.</w:t>
      </w:r>
    </w:p>
    <w:p w:rsidR="00E70798" w:rsidRPr="00E70798" w:rsidRDefault="00E70798" w:rsidP="00E70798">
      <w:pPr>
        <w:pStyle w:val="p1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Председатель комиссии: организует работу комиссии; ведет заседание комиссии.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исполняет обязанности председателя комиссии в его отсутствие.</w:t>
      </w:r>
    </w:p>
    <w:p w:rsidR="00E70798" w:rsidRPr="00E70798" w:rsidRDefault="00E70798" w:rsidP="00E70798">
      <w:pPr>
        <w:pStyle w:val="p1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Ответственный секретарь комиссии обеспечивает: предоставление документации о закупке заинтересованным лицам, ее разъяснение;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делопроизводство комиссии;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своевременное уведомление членов комиссии о месте, дате и времени проведения заседания комиссии;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ведение протокола заседания комиссии;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обеспечивает контроль за размещением информации о закупке на официальном сайте;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обеспечивает хранение документов комиссии.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 комиссии имеет право:</w:t>
      </w:r>
    </w:p>
    <w:p w:rsidR="00E70798" w:rsidRPr="00E70798" w:rsidRDefault="00E70798" w:rsidP="00E70798">
      <w:pPr>
        <w:pStyle w:val="p1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вносить предложения в повестку заседаний комиссии; письменно излагать свое особое мнение, которое прилагается к протоколу заседания комиссии с обязательным указанием о нем в тексте протокола.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lastRenderedPageBreak/>
        <w:t>3.5.5.​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Членам комиссии, а также лицам, привлекаемым к работе комиссии, запрещается: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осуществлять действия, направленные на создание преимуществ одному или нескольким участникам размещения заказа;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3.6.​</w:t>
      </w:r>
      <w:proofErr w:type="gramEnd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физические лица, лично заинтересованные в результатах размещения заказа, в том числе физические лица, подавшие соответствующие заявки либо состоящие в штате организаций, подавших такие заявки, а также физические лица, на которых способны оказывать влияние участники размещения заказа, в том числе физические лица, являющиеся участниками (акционерами) этих организаций, членами органов их управления, кредиторами участников размещения заказа.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3.7.​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Деятельность комиссии заказчика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3.8.​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Руководители и работники структурных подразделений Заказчика, участвующие в процедурах закупки в соответствии с настоящим положением, несут персональную дисциплинарную ответственность за несоблюдение установленных настоящим положением требований.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3.9.​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Решения комиссии заказчика обязательны для исполнения руководителями структурных подразделений заказчика в части, касающейся направления их деятельности.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3.10.​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Полномочия комиссии: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3.10.1.​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Формирование предложения руководителю заказчика о способе осуществления закупки.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3.10.2.​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Принятие решения о выборе условий договоров, планирующихся к заключению, с целью обеспечения наиболее выгодных условий при выборе подрядчиков или поставщиков товаров, работ, услуг для обеспечения деятельности заказчика.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Организация работы комиссии: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Повестка дня очередного заседания комиссии формируется ее ответственным секретарем на основании поручения председателя комиссии, а также на основании поручений руководителя заказчика и предложений членов комиссии.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3.11.2.​</w:t>
      </w:r>
      <w:proofErr w:type="gramEnd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Ответственный секретарь комиссии информирует ее членов о предстоящем заседании используя оперативную связь (телефон, электронная почта).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Работа комиссии заказчика осуществляется на ее заседаниях.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Члены комиссии присутствуют на ее заседаниях и участвуют в работе лично, передача своих прав другим лицам не допускается.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Заседания комиссии проводит ее председатель, а в его отсутствие - заместитель председателя комиссии.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3.11.6.​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своих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членов, присутствующих на заседании. При равенстве голосов голос председателя комиссии является решающим.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3.11.7.​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3.11.8.​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3.11.9.​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Каждый член комиссии имеет один голос и может голосовать по рассматриваемому вопросу одним из следующих способов: «за», «против», «воздержался». Присутствующие на заседании члены комиссии не вправе уклоняться от голосования.</w:t>
      </w:r>
    </w:p>
    <w:p w:rsidR="00E70798" w:rsidRPr="00E70798" w:rsidRDefault="00E70798" w:rsidP="00E70798">
      <w:pPr>
        <w:pStyle w:val="p1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3.11.10.​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Подсчет голосов производится председательствующим.</w:t>
      </w:r>
    </w:p>
    <w:p w:rsidR="00E70798" w:rsidRPr="00A11C64" w:rsidRDefault="00E70798" w:rsidP="00E70798">
      <w:pPr>
        <w:pStyle w:val="p1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8"/>
          <w:rFonts w:ascii="Times New Roman" w:hAnsi="Times New Roman" w:cs="Times New Roman"/>
          <w:b/>
          <w:color w:val="000000"/>
          <w:sz w:val="28"/>
          <w:szCs w:val="28"/>
        </w:rPr>
        <w:t>4.​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Способы закупки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Для Заказчика устанавливаются следующие способы закупки товаров, работ, услуг: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4.1.1​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электронный аукцион;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4.1.2​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конкурс;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4.1.3​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запрос предложений;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4.1.4​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запрос котировок;</w:t>
      </w:r>
    </w:p>
    <w:p w:rsidR="00E70798" w:rsidRPr="00E70798" w:rsidRDefault="00E70798" w:rsidP="00E70798">
      <w:pPr>
        <w:pStyle w:val="p1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4.1.5​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закупка у единственного поставщика (подрядчика, исполнителя).</w:t>
      </w:r>
    </w:p>
    <w:p w:rsidR="00E70798" w:rsidRPr="00A11C64" w:rsidRDefault="00E70798" w:rsidP="00E70798">
      <w:pPr>
        <w:pStyle w:val="p2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9"/>
          <w:rFonts w:ascii="Times New Roman" w:hAnsi="Times New Roman" w:cs="Times New Roman"/>
          <w:b/>
          <w:color w:val="000000"/>
          <w:sz w:val="28"/>
          <w:szCs w:val="28"/>
        </w:rPr>
        <w:t>5.​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Условия применения способов закупки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Электронный аукцион, конкурс, запрос предложений, запрос котировок, с учетом требований и ограничений, установленных действующим законодательством, проводятся в целях закупок товаров, работ, услуг для обеспечения нужд и функционирования учреждения на сумму свыше четырехсот тысяч рублей по одному договору.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Предложение о способе осуществления закупки, перечисленных в пункте 4.1.1 - 4.1.5 настоящего Положения,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особенностей указанных в настоящем пункте, и оформляется в виде протокола заседания Комиссии, подписываемого всеми участвующими в заседании членами Комиссии, к которому прилагаются все поступившие в Комиссию материалы по закупке.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Руководитель Заказчика утверждает предложенный Комиссией способ закупки, путем согласования протокола заседания комиссии.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5.4.​</w:t>
      </w:r>
      <w:proofErr w:type="gramEnd"/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случае необходимости получения согласия собственника имущества Заказчика на совершение сделки и (или) одобрения сделки учредителем, Комиссия готовит проект соответствующего обращения в уполномоченный на решение указанных вопросов орган.</w:t>
      </w:r>
    </w:p>
    <w:p w:rsidR="00E70798" w:rsidRPr="00A11C64" w:rsidRDefault="00E70798" w:rsidP="00E70798">
      <w:pPr>
        <w:pStyle w:val="p2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64">
        <w:rPr>
          <w:rStyle w:val="s10"/>
          <w:rFonts w:ascii="Times New Roman" w:hAnsi="Times New Roman" w:cs="Times New Roman"/>
          <w:b/>
          <w:color w:val="000000"/>
          <w:sz w:val="28"/>
          <w:szCs w:val="28"/>
        </w:rPr>
        <w:t>6.​ </w:t>
      </w:r>
      <w:bookmarkStart w:id="1" w:name="bookmark0"/>
      <w:r w:rsidRPr="00A11C64">
        <w:rPr>
          <w:rStyle w:val="s2"/>
          <w:rFonts w:ascii="Times New Roman" w:hAnsi="Times New Roman" w:cs="Times New Roman"/>
          <w:b/>
          <w:sz w:val="28"/>
          <w:szCs w:val="28"/>
        </w:rPr>
        <w:t>Порядок и условия проведения электронных аукционов, конкурсов, запроса предложений, запроса котировок</w:t>
      </w:r>
      <w:bookmarkEnd w:id="1"/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C64">
        <w:rPr>
          <w:rStyle w:val="s4"/>
          <w:rFonts w:ascii="Times New Roman" w:hAnsi="Times New Roman" w:cs="Times New Roman"/>
          <w:sz w:val="28"/>
          <w:szCs w:val="28"/>
        </w:rPr>
        <w:t>6.1.​ </w:t>
      </w:r>
      <w:r w:rsidRPr="00A11C64">
        <w:rPr>
          <w:rStyle w:val="s2"/>
          <w:rFonts w:ascii="Times New Roman" w:hAnsi="Times New Roman" w:cs="Times New Roman"/>
          <w:sz w:val="28"/>
          <w:szCs w:val="28"/>
        </w:rPr>
        <w:t>В случае централизации закупок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и создания уполномоченного органа, специализированной организации, Заказчик вправе передать часть полномочий (функций) данному органу (организации) для проведения процедур по определению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 в отношении способов закупки, перечисленных в п. 4.1.1 - 4.1.4 настоящего положения.</w:t>
      </w:r>
    </w:p>
    <w:p w:rsidR="00E70798" w:rsidRPr="00E70798" w:rsidRDefault="00E70798" w:rsidP="00E70798">
      <w:pPr>
        <w:pStyle w:val="p2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6.2.​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случае самостоятельного проведения электронных аукционов, конкурсов, запросов предложений, запросов котировок заказчиком, сроки, порядок и условия проведения указанных способов закупки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A11C64" w:rsidRDefault="00E70798" w:rsidP="00E70798">
      <w:pPr>
        <w:pStyle w:val="p2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11"/>
          <w:rFonts w:ascii="Times New Roman" w:hAnsi="Times New Roman" w:cs="Times New Roman"/>
          <w:b/>
          <w:color w:val="000000"/>
          <w:sz w:val="28"/>
          <w:szCs w:val="28"/>
        </w:rPr>
        <w:t>7.​ </w:t>
      </w:r>
      <w:bookmarkStart w:id="2" w:name="bookmark1"/>
      <w:r w:rsidRPr="00A11C64">
        <w:rPr>
          <w:rStyle w:val="s2"/>
          <w:rFonts w:ascii="Times New Roman" w:hAnsi="Times New Roman" w:cs="Times New Roman"/>
          <w:b/>
          <w:sz w:val="28"/>
          <w:szCs w:val="28"/>
        </w:rPr>
        <w:t>Закупка у единственного поставщика (подрядчика, исполнителя)</w:t>
      </w:r>
      <w:bookmarkEnd w:id="2"/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7.1.​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Под закупкой у единственного поставщика (исполнителя, подрядчика) понимается способ размещения заказа, при котором заказчик предлагает заключить гражданско-правовой договор только одному поставщику (исполни</w:t>
      </w:r>
      <w:r w:rsidR="004F255F">
        <w:rPr>
          <w:rStyle w:val="s2"/>
          <w:rFonts w:ascii="Times New Roman" w:hAnsi="Times New Roman" w:cs="Times New Roman"/>
          <w:color w:val="000000"/>
          <w:sz w:val="28"/>
          <w:szCs w:val="28"/>
        </w:rPr>
        <w:t>телю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, подрядчику).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7.2.​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Решение о заключении гражданско-правовых договора (с целью приобретения Заказчиком товаров, работ, услуг) с единственным поставщиком (подрядчиком, исполнителем) не более чем на 400 тыс. руб. по одному договору принимается Комиссией при осуществлении закупок следующих видов товаров, работ, услуг: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почтовой связи;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телефонно-телеграфной, факсимильной, сотовой, интернет- провайдеров;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оказание транспортных услуг (перевозка детей, оплата проезда к месту служебной командировки);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оплата по тарифам за коммунальные услуги;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арендная плата за пользование имуществом;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оплата за содержание нефинансовых активов в чистоте;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ремонт (текущий и капитальный) и реставрация нефинансовых активов;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противопожарные мероприятия, связанные с содержанием имущества;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заправка картриджей;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научно-исследовательские, опытно-кон</w:t>
      </w:r>
      <w:r w:rsidR="004F255F">
        <w:rPr>
          <w:rStyle w:val="s2"/>
          <w:rFonts w:ascii="Times New Roman" w:hAnsi="Times New Roman" w:cs="Times New Roman"/>
          <w:color w:val="000000"/>
          <w:sz w:val="28"/>
          <w:szCs w:val="28"/>
        </w:rPr>
        <w:t>структорские, опытно​-технологи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ческие, услуги по типовому проектированию, проектные и изыскательские работы;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монтажные работы;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по страхованию имущества, гражданской ответственности и здоровья;</w:t>
      </w:r>
    </w:p>
    <w:p w:rsidR="00E70798" w:rsidRPr="00E70798" w:rsidRDefault="00E70798" w:rsidP="00E70798">
      <w:pPr>
        <w:pStyle w:val="p2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в области информационных технологий; типографские работы, услуги;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медицинские услуги и санитарно-эпидемиологические работы и услуги (не связанные с содержанием имущества);</w:t>
      </w:r>
    </w:p>
    <w:p w:rsidR="00E70798" w:rsidRPr="00E70798" w:rsidRDefault="00E70798" w:rsidP="00E70798">
      <w:pPr>
        <w:pStyle w:val="p2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(изготовление) бланков строгой отчетности; 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и капитальным ремонтом объектов капитального строительства, оплата демонтажных работ (снос строений, перенос коммуникаций и т.п.);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услуги по охране, приобретаемые па основании договоров гражданско- правового характера с физическими и юридическими лицами, (ведомственная, вневедомственная, пожарная и другая охрана);</w:t>
      </w:r>
    </w:p>
    <w:p w:rsidR="00E70798" w:rsidRPr="00E70798" w:rsidRDefault="00E70798" w:rsidP="00E70798">
      <w:pPr>
        <w:pStyle w:val="p2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подписка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 размещение объявлений в газету; услуги по рекламе; услуги по 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демеркуризации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оплата за проживание в жилых помещениях (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жилого помещения) при служебных командировках, учебной практике, соревнованиях;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нотариальные услуги (взимание нотариального тарифа за совершение нотариальных действий);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и работы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по обучению на курсах повышения квалификации, подготовки и переподготовки специалистов;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(изготовление) подарочной и сувенирной продукции, не предназначенной для дальнейшей перепродажи;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основных средств (НФА активов, сроком использования более 12 мес.)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материальных запасов: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медикаментов и перевязочных средств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продуктов питания;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горюче-смазочных материалов;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““строительных материалов;</w:t>
      </w:r>
    </w:p>
    <w:p w:rsidR="00E70798" w:rsidRPr="00E70798" w:rsidRDefault="00E70798" w:rsidP="00E70798">
      <w:pPr>
        <w:pStyle w:val="p2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*мягкого инвентаря, обуви и прочих текстильных принадлежностей; *хозяйственных товаров, товаров бытовой химии;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канцелярских принадлежностей;</w:t>
      </w:r>
    </w:p>
    <w:p w:rsidR="00E70798" w:rsidRPr="00E70798" w:rsidRDefault="00E70798" w:rsidP="00E70798">
      <w:pPr>
        <w:pStyle w:val="p2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т.п.;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*кухонного инвентаря, столовых принадлежностей;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*саженцев многолетних насаждений и др. посадочного материала,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бланочной продукции;</w:t>
      </w:r>
    </w:p>
    <w:p w:rsidR="00E70798" w:rsidRPr="00E70798" w:rsidRDefault="00E70798" w:rsidP="00E70798">
      <w:pPr>
        <w:pStyle w:val="p3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иные закупки товаров, работ, услуг, осуществляемых в целях обеспечения уставной деятельности учреждения.</w:t>
      </w:r>
    </w:p>
    <w:p w:rsidR="00E70798" w:rsidRPr="00A11C64" w:rsidRDefault="00E70798" w:rsidP="00E70798">
      <w:pPr>
        <w:pStyle w:val="p3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12"/>
          <w:rFonts w:ascii="Times New Roman" w:hAnsi="Times New Roman" w:cs="Times New Roman"/>
          <w:b/>
          <w:color w:val="000000"/>
          <w:sz w:val="28"/>
          <w:szCs w:val="28"/>
        </w:rPr>
        <w:t>8.​ </w:t>
      </w:r>
      <w:bookmarkStart w:id="3" w:name="bookmark2"/>
      <w:r w:rsidRPr="00A11C64">
        <w:rPr>
          <w:rStyle w:val="s2"/>
          <w:rFonts w:ascii="Times New Roman" w:hAnsi="Times New Roman" w:cs="Times New Roman"/>
          <w:b/>
          <w:sz w:val="28"/>
          <w:szCs w:val="28"/>
        </w:rPr>
        <w:t>Заключение контракта по результатам проведения Закупки</w:t>
      </w:r>
      <w:bookmarkEnd w:id="3"/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 результатам электронного аукциона контракт заключается с победителем такого аукциона в порядке и на условиях предусмотренных ст. 70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lastRenderedPageBreak/>
        <w:t>8.2.​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 При заключении контракта его цена не может превышать начальную (максимальную) цену контракта, указанную в извещении о проведении конкурса в порядке и на условиях, предусмотренных ст. 54 Федерального закона от 05.04.2013 № 44-ФЗ.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8.3.​</w:t>
      </w:r>
      <w:proofErr w:type="gramEnd"/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 победителем запроса котировок на условиях, предусмотренных запросом о предоставлении котировок, заключается контракт на поставку товара, выполнение работы или оказание услуги в количестве или объеме и по цене, которые предложены в заявке на участие в запросе котировок в порядке и на условиях предусмотренных ст. 82 Федерального закона от</w:t>
      </w:r>
    </w:p>
    <w:p w:rsidR="00E70798" w:rsidRPr="00E70798" w:rsidRDefault="00E70798" w:rsidP="00E70798">
      <w:pPr>
        <w:pStyle w:val="p2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05.04.2013​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8.4.​</w:t>
      </w:r>
      <w:proofErr w:type="gramEnd"/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 победителем запроса предложений контракт заключается в порядке и на условиях предусмотренных ст. 83 Федерального закона от</w:t>
      </w:r>
    </w:p>
    <w:p w:rsidR="00E70798" w:rsidRPr="00E70798" w:rsidRDefault="00E70798" w:rsidP="00E70798">
      <w:pPr>
        <w:pStyle w:val="p2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05.04.2013​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Заключение контракта с единственным поставщиком (подрядчиком, исполнителем) осуществляется в порядке и на условиях определенных разделами 2, 7 настоящего Положения.</w:t>
      </w:r>
    </w:p>
    <w:p w:rsidR="00E70798" w:rsidRPr="00E70798" w:rsidRDefault="00E70798" w:rsidP="00E70798">
      <w:pPr>
        <w:pStyle w:val="p3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9.1.​</w:t>
      </w:r>
      <w:proofErr w:type="gramEnd"/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вступает в силу с даты его утверждения в установленном законодательством порядке.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подлежит размещению в единой информационной системе не позднее пятнадцати дней со дня утверждения.</w:t>
      </w:r>
    </w:p>
    <w:p w:rsidR="00E70798" w:rsidRPr="00E70798" w:rsidRDefault="00E70798" w:rsidP="00E70798">
      <w:pPr>
        <w:pStyle w:val="p3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9.3. Изменения, вносимые в данное положение, подлежат опубликованию на официальном сайте не позднее пятнадцати дней со дня их принятия.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План закупок, а также изменения в него, подлежат опубликованию на официальном сайте не позднее одного рабочего дня до начала закупки.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соответствии с частью 19 статьи 4 Федерального закона от 18.07.2011 № 223-ФЗ «О закупках товаров, работ, услуг отдельными видами юридических лиц» заказчик не позднее 10-го числа месяца, следующего за отчетным месяцем, размещает в единой информационной системе: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сведения о количестве и об общей стоимости договоров, заключенных заказчиком по результатам закупки товаров, работ, услуг;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</w:t>
      </w:r>
    </w:p>
    <w:p w:rsidR="00E70798" w:rsidRDefault="00E70798" w:rsidP="00E70798"/>
    <w:p w:rsidR="00E70798" w:rsidRPr="00E70798" w:rsidRDefault="00E70798" w:rsidP="00E70798">
      <w:pPr>
        <w:jc w:val="center"/>
        <w:rPr>
          <w:b/>
          <w:sz w:val="28"/>
          <w:szCs w:val="28"/>
        </w:rPr>
      </w:pPr>
    </w:p>
    <w:sectPr w:rsidR="00E70798" w:rsidRPr="00E70798" w:rsidSect="00CD262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77242"/>
    <w:multiLevelType w:val="multilevel"/>
    <w:tmpl w:val="1EBECEC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20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4E16"/>
    <w:rsid w:val="00005224"/>
    <w:rsid w:val="000C0EDB"/>
    <w:rsid w:val="000E2D63"/>
    <w:rsid w:val="001906A8"/>
    <w:rsid w:val="00216FE7"/>
    <w:rsid w:val="00355837"/>
    <w:rsid w:val="00394E16"/>
    <w:rsid w:val="003E4542"/>
    <w:rsid w:val="004F255F"/>
    <w:rsid w:val="00542B0A"/>
    <w:rsid w:val="0057147B"/>
    <w:rsid w:val="005A4E59"/>
    <w:rsid w:val="005D0E9E"/>
    <w:rsid w:val="006141D7"/>
    <w:rsid w:val="00640389"/>
    <w:rsid w:val="006F42EE"/>
    <w:rsid w:val="0074581B"/>
    <w:rsid w:val="007B18F1"/>
    <w:rsid w:val="00803C5B"/>
    <w:rsid w:val="008253EF"/>
    <w:rsid w:val="008C6837"/>
    <w:rsid w:val="008D78EB"/>
    <w:rsid w:val="008E7D12"/>
    <w:rsid w:val="00A078F4"/>
    <w:rsid w:val="00A11C64"/>
    <w:rsid w:val="00AC5855"/>
    <w:rsid w:val="00B80FA9"/>
    <w:rsid w:val="00CD2626"/>
    <w:rsid w:val="00DD66CA"/>
    <w:rsid w:val="00E70798"/>
    <w:rsid w:val="00E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93D2D-C352-4AEE-8D69-F049A809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5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3">
    <w:name w:val="p3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3">
    <w:name w:val="s3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5">
    <w:name w:val="p5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4">
    <w:name w:val="s4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6">
    <w:name w:val="p6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5">
    <w:name w:val="s5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9">
    <w:name w:val="p9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6">
    <w:name w:val="s6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10">
    <w:name w:val="p10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7">
    <w:name w:val="s7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11">
    <w:name w:val="p11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2">
    <w:name w:val="p12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3">
    <w:name w:val="p13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4">
    <w:name w:val="p14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6">
    <w:name w:val="p16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7">
    <w:name w:val="p17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8">
    <w:name w:val="p18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9">
    <w:name w:val="p19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8">
    <w:name w:val="s8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0">
    <w:name w:val="p20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9">
    <w:name w:val="s9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1">
    <w:name w:val="p21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0">
    <w:name w:val="s10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2">
    <w:name w:val="p22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3">
    <w:name w:val="p23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1">
    <w:name w:val="s11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4">
    <w:name w:val="p24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5">
    <w:name w:val="p25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6">
    <w:name w:val="p26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7">
    <w:name w:val="p27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8">
    <w:name w:val="p28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9">
    <w:name w:val="p29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30">
    <w:name w:val="p30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31">
    <w:name w:val="p31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2">
    <w:name w:val="s12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32">
    <w:name w:val="p32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3">
    <w:name w:val="s13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34">
    <w:name w:val="p34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35">
    <w:name w:val="p35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EF7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Игоревская</cp:lastModifiedBy>
  <cp:revision>8</cp:revision>
  <cp:lastPrinted>2024-03-27T12:23:00Z</cp:lastPrinted>
  <dcterms:created xsi:type="dcterms:W3CDTF">2024-03-05T13:02:00Z</dcterms:created>
  <dcterms:modified xsi:type="dcterms:W3CDTF">2024-03-27T12:23:00Z</dcterms:modified>
</cp:coreProperties>
</file>