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-361950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ИГОРЕВСКОГО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71F8" w:rsidRPr="00275B00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1071F8" w:rsidRPr="00275B00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071F8" w:rsidRPr="00275B00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71F8" w:rsidRPr="00275B00" w:rsidRDefault="00E92C09" w:rsidP="001071F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26</w:t>
      </w:r>
      <w:r w:rsidR="001071F8">
        <w:rPr>
          <w:rFonts w:ascii="Times New Roman" w:hAnsi="Times New Roman"/>
          <w:bCs/>
          <w:kern w:val="28"/>
          <w:sz w:val="28"/>
          <w:szCs w:val="28"/>
        </w:rPr>
        <w:t>.04.2024г.                         № 9</w:t>
      </w:r>
    </w:p>
    <w:p w:rsidR="001071F8" w:rsidRPr="00275B00" w:rsidRDefault="001071F8" w:rsidP="001071F8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71F8" w:rsidRPr="00954A06" w:rsidRDefault="001071F8" w:rsidP="001071F8">
      <w:pPr>
        <w:pStyle w:val="Title"/>
        <w:spacing w:before="0" w:after="0"/>
        <w:ind w:right="56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</w:t>
      </w:r>
      <w:r>
        <w:rPr>
          <w:rFonts w:ascii="Times New Roman" w:hAnsi="Times New Roman" w:cs="Times New Roman"/>
          <w:b w:val="0"/>
          <w:sz w:val="28"/>
          <w:szCs w:val="28"/>
        </w:rPr>
        <w:t>ых обсуждений в Игоревском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ельском поселении Холм-Жирковского района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1071F8" w:rsidRPr="00275B00" w:rsidRDefault="001071F8" w:rsidP="001071F8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1071F8" w:rsidRPr="00275B00" w:rsidRDefault="001071F8" w:rsidP="001071F8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Игоревского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Холм-Жирковского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>
        <w:rPr>
          <w:color w:val="000000"/>
          <w:sz w:val="28"/>
          <w:szCs w:val="28"/>
        </w:rPr>
        <w:t>Игоревского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Холм-Жирковского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1071F8" w:rsidRPr="00275B00" w:rsidRDefault="001071F8" w:rsidP="001071F8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1071F8" w:rsidRPr="00275B00" w:rsidRDefault="001071F8" w:rsidP="001071F8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1071F8" w:rsidRPr="00275B00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1F8" w:rsidRPr="00275B00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Игоревском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1071F8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05.10.2018г.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 25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>
        <w:rPr>
          <w:rFonts w:ascii="Times New Roman" w:hAnsi="Times New Roman"/>
          <w:color w:val="000000"/>
          <w:sz w:val="28"/>
          <w:szCs w:val="28"/>
        </w:rPr>
        <w:t>Игоревском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1071F8" w:rsidRPr="00275B00" w:rsidRDefault="001071F8" w:rsidP="001071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районной газете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 сельского поселения 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1071F8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дня опубликования.</w:t>
      </w:r>
    </w:p>
    <w:p w:rsidR="001071F8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1F8" w:rsidRDefault="001071F8" w:rsidP="001071F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1F8" w:rsidRDefault="001071F8" w:rsidP="001071F8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1071F8" w:rsidRDefault="001071F8" w:rsidP="001071F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Игоревского</w:t>
      </w:r>
      <w:r w:rsidRPr="00275B00">
        <w:rPr>
          <w:color w:val="000000"/>
          <w:sz w:val="28"/>
          <w:szCs w:val="28"/>
        </w:rPr>
        <w:t xml:space="preserve"> сельского поселения</w:t>
      </w:r>
    </w:p>
    <w:p w:rsidR="001071F8" w:rsidRDefault="001071F8" w:rsidP="001071F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</w:t>
      </w:r>
      <w:r w:rsidRPr="00275B00">
        <w:rPr>
          <w:color w:val="000000"/>
          <w:sz w:val="28"/>
          <w:szCs w:val="28"/>
        </w:rPr>
        <w:t xml:space="preserve"> района </w:t>
      </w:r>
    </w:p>
    <w:p w:rsidR="001071F8" w:rsidRDefault="001071F8" w:rsidP="00A9799A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Смоленской области     </w:t>
      </w:r>
      <w:r>
        <w:rPr>
          <w:color w:val="000000"/>
          <w:sz w:val="28"/>
          <w:szCs w:val="28"/>
        </w:rPr>
        <w:t xml:space="preserve">                                                                   Н. М. Анисимова</w:t>
      </w:r>
    </w:p>
    <w:p w:rsidR="001071F8" w:rsidRPr="00E712F4" w:rsidRDefault="001071F8" w:rsidP="001071F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12F4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1071F8" w:rsidRDefault="001071F8" w:rsidP="00A9799A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12F4"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 Игоревского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1B03">
        <w:rPr>
          <w:rFonts w:ascii="Times New Roman" w:hAnsi="Times New Roman" w:cs="Times New Roman"/>
          <w:color w:val="000000"/>
          <w:sz w:val="20"/>
          <w:szCs w:val="20"/>
        </w:rPr>
        <w:t>от 26</w:t>
      </w:r>
      <w:r w:rsidRPr="00E712F4">
        <w:rPr>
          <w:rFonts w:ascii="Times New Roman" w:hAnsi="Times New Roman" w:cs="Times New Roman"/>
          <w:color w:val="000000"/>
          <w:sz w:val="20"/>
          <w:szCs w:val="20"/>
        </w:rPr>
        <w:t xml:space="preserve">.04.2024г. № 9. </w:t>
      </w:r>
    </w:p>
    <w:p w:rsidR="001071F8" w:rsidRDefault="001071F8" w:rsidP="001071F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71F8" w:rsidRPr="00E712F4" w:rsidRDefault="001071F8" w:rsidP="001071F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1071F8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организации и проведения публичных слушаний </w:t>
      </w: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в Игоревском сельском поселении </w:t>
      </w:r>
    </w:p>
    <w:p w:rsidR="001071F8" w:rsidRPr="00275B00" w:rsidRDefault="001071F8" w:rsidP="001071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Холм-Жирковского района Смоленской области</w:t>
      </w:r>
    </w:p>
    <w:p w:rsidR="001071F8" w:rsidRPr="00275B00" w:rsidRDefault="001071F8" w:rsidP="001071F8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</w:p>
    <w:p w:rsidR="001071F8" w:rsidRPr="00275B00" w:rsidRDefault="001071F8" w:rsidP="001071F8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1071F8" w:rsidRDefault="001071F8" w:rsidP="001071F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на реализацию прав граждан на непосредственное осуществление местного самоуправления.</w:t>
      </w:r>
      <w:proofErr w:type="gramEnd"/>
    </w:p>
    <w:p w:rsidR="001071F8" w:rsidRPr="00275B00" w:rsidRDefault="001071F8" w:rsidP="001071F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1071F8" w:rsidRPr="00275B00" w:rsidRDefault="001071F8" w:rsidP="001071F8">
      <w:pPr>
        <w:pStyle w:val="a6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1071F8" w:rsidRPr="00275B00" w:rsidRDefault="001071F8" w:rsidP="001071F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1071F8" w:rsidRPr="00275B00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1.6.1. Проект Устава, а также проект муниципального нормативного правового акта 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1071F8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отчет о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1071F8" w:rsidRPr="00275B00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1071F8" w:rsidRPr="00275B00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получение согласия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1071F8" w:rsidRPr="00275B00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Игоревского сельского поселения Холм-Жирковского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1071F8" w:rsidRPr="00275B00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1071F8" w:rsidRPr="00826043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1071F8" w:rsidRPr="00275B00" w:rsidRDefault="001071F8" w:rsidP="001071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1.8 раздела 1 настоящего Положения,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органа местного самоуправления</w:t>
      </w:r>
      <w:r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ложением.</w:t>
      </w:r>
      <w:proofErr w:type="gramEnd"/>
    </w:p>
    <w:p w:rsidR="001071F8" w:rsidRPr="00275B00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071F8" w:rsidRPr="00275B00" w:rsidRDefault="001071F8" w:rsidP="001071F8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1071F8" w:rsidRPr="00275B00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71F8" w:rsidRPr="00275B00" w:rsidRDefault="001071F8" w:rsidP="001071F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Совет депутатов обращается инициативная группа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процент от численности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проживающих на территории муниципального образования, обладающих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1071F8" w:rsidRPr="00275B00" w:rsidRDefault="001071F8" w:rsidP="001071F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по вопросам местного значения или инициативной группой нарушены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предъявляем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если инициатива проведения публичных слушаний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71F8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1071F8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1071F8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10 дней со дня официального опубликования (обнародования) решения (постановления) о назначении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сайта.</w:t>
      </w:r>
    </w:p>
    <w:p w:rsidR="001071F8" w:rsidRPr="00275B00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теме публичных слушаний (проекту муниципального правового акта, вынесенному на публичные слушания) должны быть подписаны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публичные слушания) юридических лиц должны содержать полное наименование юридического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оповещенными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275B00" w:rsidRDefault="001071F8" w:rsidP="001071F8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826043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ответственным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созданная муниципальным правовым актом органа местного самоуправления 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венный за организацию проведения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1071F8" w:rsidRPr="00275B00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1F8" w:rsidRPr="00275B00" w:rsidRDefault="001071F8" w:rsidP="001071F8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слушаний, а также наименование, номер, даты принятия и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слушаниях.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4.7.1. Копия опубликованного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1071F8" w:rsidRPr="00275B00" w:rsidRDefault="001071F8" w:rsidP="001071F8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1071F8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1071F8" w:rsidRPr="000D4F5A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1071F8" w:rsidRPr="000D4F5A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1F8" w:rsidRPr="00275B00" w:rsidRDefault="001071F8" w:rsidP="001071F8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1071F8" w:rsidRDefault="001071F8" w:rsidP="0010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1071F8" w:rsidRPr="00275B00" w:rsidRDefault="001071F8" w:rsidP="001071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9799A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1071F8" w:rsidRPr="00A9799A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9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порядке организации и проведения публичных слушаний </w:t>
      </w:r>
      <w:r w:rsidRPr="00A9799A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Pr="00A9799A">
        <w:rPr>
          <w:rFonts w:ascii="Times New Roman" w:hAnsi="Times New Roman" w:cs="Times New Roman"/>
          <w:color w:val="000000"/>
          <w:sz w:val="24"/>
          <w:szCs w:val="24"/>
        </w:rPr>
        <w:t xml:space="preserve"> в Игоревском сельском поселении Холм-Жирковского района Смоленской области</w:t>
      </w:r>
    </w:p>
    <w:p w:rsidR="001071F8" w:rsidRDefault="001071F8" w:rsidP="001071F8">
      <w:pPr>
        <w:pStyle w:val="ac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1071F8" w:rsidRDefault="001071F8" w:rsidP="001071F8">
      <w:pPr>
        <w:pStyle w:val="ac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1071F8" w:rsidRPr="001071F8" w:rsidRDefault="001071F8" w:rsidP="001071F8">
      <w:pPr>
        <w:pStyle w:val="a6"/>
        <w:rPr>
          <w:lang w:eastAsia="ar-SA"/>
        </w:rPr>
      </w:pPr>
    </w:p>
    <w:p w:rsidR="001071F8" w:rsidRPr="006F66FE" w:rsidRDefault="001071F8" w:rsidP="001071F8">
      <w:pPr>
        <w:pStyle w:val="ac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1071F8" w:rsidRPr="006F66FE" w:rsidRDefault="001071F8" w:rsidP="001071F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1071F8" w:rsidRPr="006F66FE" w:rsidRDefault="001071F8" w:rsidP="001071F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живающих на территории Игоревского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Холм-Жирковского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1071F8" w:rsidRDefault="001071F8" w:rsidP="001071F8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1071F8" w:rsidRPr="00AB5E2B" w:rsidRDefault="001071F8" w:rsidP="001071F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1071F8" w:rsidRDefault="001071F8" w:rsidP="001071F8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1071F8" w:rsidRPr="00AB5E2B" w:rsidRDefault="001071F8" w:rsidP="001071F8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</w:p>
    <w:p w:rsidR="001071F8" w:rsidRDefault="001071F8" w:rsidP="001071F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 в Игоревском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_______________________________________________________________________</w:t>
      </w:r>
    </w:p>
    <w:p w:rsidR="001071F8" w:rsidRPr="00AB5E2B" w:rsidRDefault="001071F8" w:rsidP="001071F8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1071F8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8734C5" w:rsidRDefault="001071F8" w:rsidP="001071F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1071F8" w:rsidRPr="008734C5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 инициативной группы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8734C5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 инициативной группы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8734C5" w:rsidRDefault="001071F8" w:rsidP="00107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AB5E2B" w:rsidRDefault="001071F8" w:rsidP="001071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Игоревском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1F8" w:rsidRPr="00AB5E2B" w:rsidRDefault="001071F8" w:rsidP="001071F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Игоревском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1071F8" w:rsidRPr="00AB5E2B" w:rsidRDefault="001071F8" w:rsidP="001071F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1071F8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e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1071F8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1071F8" w:rsidRPr="007D4738" w:rsidRDefault="001071F8" w:rsidP="001071F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1071F8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1071F8" w:rsidRPr="007D4738" w:rsidRDefault="001071F8" w:rsidP="001071F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1071F8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1071F8" w:rsidRPr="00AB5E2B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1071F8" w:rsidRPr="00AB5E2B" w:rsidRDefault="001071F8" w:rsidP="001071F8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1071F8" w:rsidRPr="00AB5E2B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1071F8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071F8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Pr="00AB5E2B" w:rsidRDefault="001071F8" w:rsidP="001071F8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1071F8" w:rsidRDefault="001071F8" w:rsidP="001071F8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1071F8" w:rsidRDefault="001071F8" w:rsidP="001071F8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1071F8" w:rsidRDefault="001071F8" w:rsidP="001071F8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1071F8" w:rsidRPr="00AB5E2B" w:rsidRDefault="001071F8" w:rsidP="001071F8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1071F8" w:rsidRPr="007D4738" w:rsidRDefault="001071F8" w:rsidP="001071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1071F8" w:rsidRDefault="001071F8" w:rsidP="001071F8">
      <w:pPr>
        <w:pStyle w:val="3"/>
        <w:numPr>
          <w:ilvl w:val="2"/>
          <w:numId w:val="1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1071F8" w:rsidRPr="007D4738" w:rsidRDefault="001071F8" w:rsidP="001071F8">
      <w:pPr>
        <w:pStyle w:val="3"/>
        <w:numPr>
          <w:ilvl w:val="2"/>
          <w:numId w:val="1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1071F8" w:rsidRPr="007D473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A9799A" w:rsidRDefault="00A9799A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71F8" w:rsidRPr="00A9799A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1071F8" w:rsidRPr="00A9799A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9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порядке организации и проведения публичных слушаний </w:t>
      </w:r>
      <w:r w:rsidRPr="00A9799A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Pr="00A9799A">
        <w:rPr>
          <w:rFonts w:ascii="Times New Roman" w:hAnsi="Times New Roman" w:cs="Times New Roman"/>
          <w:color w:val="000000"/>
          <w:sz w:val="24"/>
          <w:szCs w:val="24"/>
        </w:rPr>
        <w:t xml:space="preserve"> в Игоревском сельском поселении Холм-Жирковского района Смоленской области</w:t>
      </w:r>
    </w:p>
    <w:p w:rsidR="001071F8" w:rsidRDefault="001071F8" w:rsidP="001071F8">
      <w:pPr>
        <w:pStyle w:val="ac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1071F8" w:rsidRPr="0050290A" w:rsidRDefault="001071F8" w:rsidP="001071F8">
      <w:pPr>
        <w:pStyle w:val="ac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1071F8" w:rsidRDefault="001071F8" w:rsidP="001071F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Игоревского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Холм-Жирковского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1071F8" w:rsidRDefault="001071F8" w:rsidP="001071F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1F8" w:rsidRPr="007D4738" w:rsidRDefault="001071F8" w:rsidP="001071F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1071F8" w:rsidRPr="006F66FE" w:rsidRDefault="001071F8" w:rsidP="001071F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живающих на территории Игоревского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Холм-Жирковского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1071F8" w:rsidRPr="007D4738" w:rsidRDefault="001071F8" w:rsidP="001071F8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71F8" w:rsidRDefault="001071F8" w:rsidP="001071F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Игоревском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1F8" w:rsidRPr="007D4738" w:rsidRDefault="001071F8" w:rsidP="001071F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071F8" w:rsidRPr="007D4738" w:rsidRDefault="001071F8" w:rsidP="001071F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1071F8" w:rsidRPr="007D4738" w:rsidRDefault="001071F8" w:rsidP="001071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1071F8" w:rsidRPr="007D4738" w:rsidRDefault="001071F8" w:rsidP="001071F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1071F8" w:rsidRDefault="001071F8" w:rsidP="001071F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1071F8" w:rsidRDefault="001071F8" w:rsidP="001071F8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1071F8" w:rsidRDefault="001071F8" w:rsidP="001071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группы граждан, проживающих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Игоревского сельского поселения Холм-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1F8" w:rsidRPr="007D4738" w:rsidRDefault="001071F8" w:rsidP="001071F8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1071F8" w:rsidRPr="007D4738" w:rsidRDefault="001071F8" w:rsidP="001071F8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1071F8" w:rsidRDefault="001071F8" w:rsidP="001071F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1F8" w:rsidRDefault="001071F8" w:rsidP="001071F8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на территории Игоревского сельского поселения 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1F8" w:rsidRPr="007D4738" w:rsidRDefault="001071F8" w:rsidP="001071F8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1071F8" w:rsidRPr="007D4738" w:rsidRDefault="001071F8" w:rsidP="001071F8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AA0651" w:rsidRDefault="00AA0651"/>
    <w:sectPr w:rsidR="00AA0651" w:rsidSect="00275B00">
      <w:headerReference w:type="defaul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5F" w:rsidRDefault="00BA4C5F" w:rsidP="00D02A04">
      <w:pPr>
        <w:spacing w:after="0" w:line="240" w:lineRule="auto"/>
      </w:pPr>
      <w:r>
        <w:separator/>
      </w:r>
    </w:p>
  </w:endnote>
  <w:endnote w:type="continuationSeparator" w:id="0">
    <w:p w:rsidR="00BA4C5F" w:rsidRDefault="00BA4C5F" w:rsidP="00D0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07" w:rsidRPr="00655E07" w:rsidRDefault="00BA4C5F" w:rsidP="00655E07">
    <w:pPr>
      <w:pStyle w:val="aa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5F" w:rsidRDefault="00BA4C5F" w:rsidP="00D02A04">
      <w:pPr>
        <w:spacing w:after="0" w:line="240" w:lineRule="auto"/>
      </w:pPr>
      <w:r>
        <w:separator/>
      </w:r>
    </w:p>
  </w:footnote>
  <w:footnote w:type="continuationSeparator" w:id="0">
    <w:p w:rsidR="00BA4C5F" w:rsidRDefault="00BA4C5F" w:rsidP="00D0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C05329">
        <w:pPr>
          <w:pStyle w:val="a8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1071F8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2D1B03">
          <w:rPr>
            <w:rFonts w:ascii="Times New Roman" w:hAnsi="Times New Roman"/>
            <w:noProof/>
            <w:sz w:val="24"/>
          </w:rPr>
          <w:t>14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BA4C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F8"/>
    <w:rsid w:val="00073FDF"/>
    <w:rsid w:val="001071F8"/>
    <w:rsid w:val="00151470"/>
    <w:rsid w:val="002D1B03"/>
    <w:rsid w:val="003616C8"/>
    <w:rsid w:val="00A9799A"/>
    <w:rsid w:val="00AA0651"/>
    <w:rsid w:val="00BA4C5F"/>
    <w:rsid w:val="00C05329"/>
    <w:rsid w:val="00D02A04"/>
    <w:rsid w:val="00E92C09"/>
    <w:rsid w:val="00F6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F8"/>
  </w:style>
  <w:style w:type="paragraph" w:styleId="2">
    <w:name w:val="heading 2"/>
    <w:aliases w:val="!Разделы документа"/>
    <w:basedOn w:val="a"/>
    <w:link w:val="20"/>
    <w:qFormat/>
    <w:rsid w:val="001071F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071F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071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71F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uiPriority w:val="99"/>
    <w:rsid w:val="00107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071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10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1071F8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07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1071F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1071F8"/>
  </w:style>
  <w:style w:type="paragraph" w:styleId="a8">
    <w:name w:val="header"/>
    <w:basedOn w:val="a"/>
    <w:link w:val="a9"/>
    <w:uiPriority w:val="99"/>
    <w:rsid w:val="001071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071F8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rsid w:val="001071F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1071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Заголовок"/>
    <w:basedOn w:val="a"/>
    <w:next w:val="a6"/>
    <w:link w:val="ad"/>
    <w:uiPriority w:val="99"/>
    <w:qFormat/>
    <w:rsid w:val="001071F8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d">
    <w:name w:val="Заголовок Знак"/>
    <w:link w:val="ac"/>
    <w:uiPriority w:val="99"/>
    <w:rsid w:val="001071F8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071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e">
    <w:name w:val="Символ сноски"/>
    <w:uiPriority w:val="99"/>
    <w:rsid w:val="001071F8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1071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4473</Words>
  <Characters>25500</Characters>
  <Application>Microsoft Office Word</Application>
  <DocSecurity>0</DocSecurity>
  <Lines>212</Lines>
  <Paragraphs>59</Paragraphs>
  <ScaleCrop>false</ScaleCrop>
  <Company/>
  <LinksUpToDate>false</LinksUpToDate>
  <CharactersWithSpaces>29914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2024-04-25T06:54:00Z</cp:lastPrinted>
  <dcterms:created xsi:type="dcterms:W3CDTF">2024-04-24T13:26:00Z</dcterms:created>
  <dcterms:modified xsi:type="dcterms:W3CDTF">2024-04-25T06:55:00Z</dcterms:modified>
</cp:coreProperties>
</file>