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D8" w:rsidRDefault="006F0BD8" w:rsidP="006F0BD8">
      <w:pPr>
        <w:ind w:left="-180"/>
        <w:jc w:val="center"/>
        <w:rPr>
          <w:sz w:val="28"/>
          <w:szCs w:val="28"/>
        </w:rPr>
      </w:pPr>
    </w:p>
    <w:p w:rsidR="006F0BD8" w:rsidRDefault="006F0BD8" w:rsidP="006F0BD8">
      <w:pPr>
        <w:rPr>
          <w:sz w:val="28"/>
          <w:szCs w:val="28"/>
        </w:rPr>
      </w:pPr>
    </w:p>
    <w:p w:rsidR="006F0BD8" w:rsidRDefault="006F0BD8" w:rsidP="006F0BD8">
      <w:pPr>
        <w:ind w:left="-180"/>
        <w:jc w:val="center"/>
        <w:rPr>
          <w:sz w:val="28"/>
          <w:szCs w:val="28"/>
        </w:rPr>
      </w:pPr>
    </w:p>
    <w:p w:rsidR="006F0BD8" w:rsidRDefault="006F0BD8" w:rsidP="006F0BD8">
      <w:pPr>
        <w:ind w:left="-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-514350</wp:posOffset>
            </wp:positionV>
            <wp:extent cx="685800" cy="962025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0BD8" w:rsidRDefault="006F0BD8" w:rsidP="006F0BD8">
      <w:pPr>
        <w:ind w:left="-180"/>
        <w:jc w:val="center"/>
        <w:rPr>
          <w:sz w:val="28"/>
          <w:szCs w:val="28"/>
        </w:rPr>
      </w:pPr>
    </w:p>
    <w:p w:rsidR="006F0BD8" w:rsidRDefault="006F0BD8" w:rsidP="006F0BD8">
      <w:pPr>
        <w:ind w:left="-180"/>
        <w:jc w:val="center"/>
        <w:rPr>
          <w:sz w:val="28"/>
          <w:szCs w:val="28"/>
        </w:rPr>
      </w:pPr>
    </w:p>
    <w:p w:rsidR="006F0BD8" w:rsidRDefault="006F0BD8" w:rsidP="006F0BD8">
      <w:pPr>
        <w:ind w:left="-180"/>
        <w:jc w:val="center"/>
        <w:rPr>
          <w:sz w:val="28"/>
          <w:szCs w:val="28"/>
        </w:rPr>
      </w:pPr>
    </w:p>
    <w:p w:rsidR="006F0BD8" w:rsidRDefault="006F0BD8" w:rsidP="006F0BD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6F0BD8" w:rsidRDefault="006F0BD8" w:rsidP="006F0BD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6F0BD8" w:rsidRDefault="006F0BD8" w:rsidP="006F0BD8">
      <w:pPr>
        <w:ind w:left="-180"/>
        <w:jc w:val="center"/>
        <w:rPr>
          <w:sz w:val="28"/>
          <w:szCs w:val="28"/>
        </w:rPr>
      </w:pPr>
    </w:p>
    <w:p w:rsidR="006F0BD8" w:rsidRDefault="006F0BD8" w:rsidP="006F0BD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0BD8" w:rsidRDefault="006F0BD8" w:rsidP="006F0BD8">
      <w:pPr>
        <w:ind w:left="-180"/>
        <w:jc w:val="center"/>
        <w:rPr>
          <w:sz w:val="28"/>
          <w:szCs w:val="28"/>
        </w:rPr>
      </w:pPr>
    </w:p>
    <w:p w:rsidR="006F0BD8" w:rsidRDefault="006F0BD8" w:rsidP="006F0BD8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</w:rPr>
        <w:t>от 24.09.2021г.                                 № 30-а</w:t>
      </w:r>
    </w:p>
    <w:p w:rsidR="006F0BD8" w:rsidRDefault="006F0BD8" w:rsidP="006F0BD8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                </w:t>
      </w:r>
    </w:p>
    <w:p w:rsidR="006F0BD8" w:rsidRDefault="006F0BD8" w:rsidP="006F0BD8">
      <w:pPr>
        <w:ind w:left="-180"/>
        <w:rPr>
          <w:sz w:val="28"/>
          <w:szCs w:val="28"/>
        </w:rPr>
      </w:pPr>
      <w:r>
        <w:rPr>
          <w:sz w:val="28"/>
          <w:szCs w:val="28"/>
        </w:rPr>
        <w:t>Об утверждении реестра мест</w:t>
      </w:r>
    </w:p>
    <w:p w:rsidR="006F0BD8" w:rsidRDefault="006F0BD8" w:rsidP="006F0BD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(площадок) накопления твердых </w:t>
      </w:r>
    </w:p>
    <w:p w:rsidR="006F0BD8" w:rsidRDefault="006F0BD8" w:rsidP="006F0BD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коммунальных отходов, расположенных </w:t>
      </w:r>
    </w:p>
    <w:p w:rsidR="006F0BD8" w:rsidRDefault="006F0BD8" w:rsidP="006F0BD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на территории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F0BD8" w:rsidRDefault="006F0BD8" w:rsidP="006F0BD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поселения Холм–Жирковского района </w:t>
      </w:r>
    </w:p>
    <w:p w:rsidR="006F0BD8" w:rsidRDefault="006F0BD8" w:rsidP="006F0BD8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6F0BD8" w:rsidRDefault="006F0BD8" w:rsidP="006F0BD8">
      <w:pPr>
        <w:rPr>
          <w:sz w:val="28"/>
          <w:szCs w:val="28"/>
        </w:rPr>
      </w:pPr>
    </w:p>
    <w:p w:rsidR="006F0BD8" w:rsidRDefault="006F0BD8" w:rsidP="006F0BD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пунктом 4 статьи 13.4 Федерального закона от 24.06.1998 №89 – 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Игоревского сельского поселения Холм-Жирковского района Смоленской</w:t>
      </w:r>
      <w:proofErr w:type="gramEnd"/>
      <w:r>
        <w:rPr>
          <w:sz w:val="28"/>
          <w:szCs w:val="28"/>
        </w:rPr>
        <w:t xml:space="preserve"> области </w:t>
      </w:r>
    </w:p>
    <w:p w:rsidR="006F0BD8" w:rsidRDefault="006F0BD8" w:rsidP="006F0BD8">
      <w:pPr>
        <w:ind w:left="-180"/>
        <w:rPr>
          <w:sz w:val="28"/>
          <w:szCs w:val="28"/>
        </w:rPr>
      </w:pPr>
    </w:p>
    <w:p w:rsidR="006F0BD8" w:rsidRDefault="006F0BD8" w:rsidP="006F0BD8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ПОСТАНОВЛЯЕТ:</w:t>
      </w:r>
    </w:p>
    <w:p w:rsidR="006F0BD8" w:rsidRDefault="006F0BD8" w:rsidP="006F0BD8">
      <w:pPr>
        <w:ind w:left="-180"/>
        <w:rPr>
          <w:sz w:val="28"/>
          <w:szCs w:val="28"/>
        </w:rPr>
      </w:pPr>
    </w:p>
    <w:p w:rsidR="006F0BD8" w:rsidRDefault="006F0BD8" w:rsidP="006F0B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мест (площадок) накопления твердых коммунальных отходов, расположенных на территории Игоревского сельского поселения Холм-Жирковского района Смоленской области» следующие изменения (приложение </w:t>
      </w:r>
      <w:r w:rsidR="006125C9">
        <w:rPr>
          <w:sz w:val="28"/>
          <w:szCs w:val="28"/>
          <w:lang w:val="en-US"/>
        </w:rPr>
        <w:t>e</w:t>
      </w:r>
      <w:r w:rsidR="006125C9">
        <w:rPr>
          <w:sz w:val="28"/>
          <w:szCs w:val="28"/>
        </w:rPr>
        <w:t>x</w:t>
      </w:r>
      <w:r w:rsidR="006125C9">
        <w:rPr>
          <w:sz w:val="28"/>
          <w:szCs w:val="28"/>
          <w:lang w:val="en-US"/>
        </w:rPr>
        <w:t>el</w:t>
      </w:r>
      <w:r w:rsidR="006125C9" w:rsidRPr="006125C9">
        <w:rPr>
          <w:sz w:val="28"/>
          <w:szCs w:val="28"/>
        </w:rPr>
        <w:t>)</w:t>
      </w:r>
      <w:r w:rsidR="006125C9">
        <w:rPr>
          <w:sz w:val="28"/>
          <w:szCs w:val="28"/>
        </w:rPr>
        <w:t>.</w:t>
      </w:r>
    </w:p>
    <w:p w:rsidR="006F0BD8" w:rsidRPr="006F0BD8" w:rsidRDefault="006F0BD8" w:rsidP="006F0BD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его подписания.</w:t>
      </w:r>
    </w:p>
    <w:p w:rsidR="006F0BD8" w:rsidRPr="006F0BD8" w:rsidRDefault="006F0BD8" w:rsidP="006F0BD8">
      <w:pPr>
        <w:jc w:val="both"/>
        <w:rPr>
          <w:sz w:val="28"/>
          <w:szCs w:val="28"/>
        </w:rPr>
      </w:pPr>
    </w:p>
    <w:p w:rsidR="006F0BD8" w:rsidRDefault="006F0BD8" w:rsidP="006F0BD8">
      <w:pPr>
        <w:pStyle w:val="a3"/>
        <w:jc w:val="both"/>
        <w:rPr>
          <w:sz w:val="28"/>
          <w:szCs w:val="28"/>
        </w:rPr>
      </w:pPr>
    </w:p>
    <w:p w:rsidR="006F0BD8" w:rsidRDefault="006F0BD8" w:rsidP="006F0BD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F0BD8" w:rsidRDefault="006F0BD8" w:rsidP="006F0BD8">
      <w:pPr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6F0BD8" w:rsidRDefault="006F0BD8" w:rsidP="006F0BD8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6F0BD8" w:rsidRDefault="006F0BD8" w:rsidP="006F0BD8">
      <w:r>
        <w:rPr>
          <w:sz w:val="28"/>
          <w:szCs w:val="28"/>
        </w:rPr>
        <w:t>Смоленской области                                                                     Н.М.Анисимова</w:t>
      </w:r>
    </w:p>
    <w:p w:rsidR="006F0BD8" w:rsidRDefault="006F0BD8" w:rsidP="006F0BD8"/>
    <w:p w:rsidR="00D05BBB" w:rsidRDefault="00D05BBB"/>
    <w:sectPr w:rsidR="00D05BBB" w:rsidSect="0085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4FA2"/>
    <w:multiLevelType w:val="hybridMultilevel"/>
    <w:tmpl w:val="3338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F0BD8"/>
    <w:rsid w:val="006125C9"/>
    <w:rsid w:val="006F0BD8"/>
    <w:rsid w:val="00D0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2021-10-27T07:54:00Z</cp:lastPrinted>
  <dcterms:created xsi:type="dcterms:W3CDTF">2021-10-27T07:37:00Z</dcterms:created>
  <dcterms:modified xsi:type="dcterms:W3CDTF">2021-10-27T07:57:00Z</dcterms:modified>
</cp:coreProperties>
</file>