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6C522A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2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38166E">
        <w:rPr>
          <w:rFonts w:ascii="Times New Roman" w:hAnsi="Times New Roman" w:cs="Times New Roman"/>
          <w:b/>
          <w:bCs/>
          <w:sz w:val="28"/>
          <w:szCs w:val="28"/>
        </w:rPr>
        <w:t xml:space="preserve">         РЕШЕНИЕ</w:t>
      </w:r>
    </w:p>
    <w:p w:rsidR="006C522A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22A" w:rsidRDefault="0038166E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165D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03.12.2020г.</w:t>
      </w:r>
      <w:r w:rsidR="00F229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№19   </w:t>
      </w:r>
    </w:p>
    <w:p w:rsidR="00F2294D" w:rsidRDefault="00F2294D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2022 годов»</w:t>
      </w:r>
    </w:p>
    <w:p w:rsidR="00A57505" w:rsidRDefault="00A57505" w:rsidP="00A5750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7505" w:rsidRDefault="00A57505" w:rsidP="00A57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505" w:rsidRPr="00C903C3" w:rsidRDefault="00A57505" w:rsidP="00A575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A57505" w:rsidRPr="001D7D88" w:rsidTr="00A14D3F">
        <w:trPr>
          <w:trHeight w:val="1418"/>
        </w:trPr>
        <w:tc>
          <w:tcPr>
            <w:tcW w:w="10712" w:type="dxa"/>
          </w:tcPr>
          <w:p w:rsidR="00A57505" w:rsidRDefault="00A57505" w:rsidP="00A5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2021 и  2022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05" w:rsidRDefault="00210CA7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деятельности), группам (группам и под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>2020 год» изложить в новой редакции.</w:t>
            </w:r>
          </w:p>
          <w:p w:rsidR="00A57505" w:rsidRPr="00B71C30" w:rsidRDefault="00210CA7" w:rsidP="00A57505">
            <w:pPr>
              <w:pStyle w:val="aa"/>
              <w:jc w:val="both"/>
            </w:pPr>
            <w:r>
              <w:t xml:space="preserve">          2</w:t>
            </w:r>
            <w:r w:rsidR="00A57505" w:rsidRPr="00B71C30">
              <w:t>. Приложение 12 «</w:t>
            </w:r>
            <w:hyperlink r:id="rId9" w:history="1">
              <w:r w:rsidR="00A57505" w:rsidRPr="00B71C30">
                <w:t>Распределение</w:t>
              </w:r>
            </w:hyperlink>
            <w:r w:rsidR="00A57505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A57505" w:rsidRPr="00B71C30">
              <w:t>непрограммным</w:t>
            </w:r>
            <w:proofErr w:type="spellEnd"/>
            <w:r w:rsidR="00A57505" w:rsidRPr="00B71C30">
              <w:t xml:space="preserve"> направлениям деятельности), группам (группам и подгруппам) видов расходов классиф</w:t>
            </w:r>
            <w:r w:rsidR="00A57505">
              <w:t>икации расходов бюджетов на 2020 год» изложить в новой редакции.</w:t>
            </w:r>
          </w:p>
          <w:p w:rsidR="00A57505" w:rsidRDefault="00210CA7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3</w:t>
            </w:r>
            <w:r w:rsidR="00A57505" w:rsidRPr="00B71C30">
              <w:t>. Приложение</w:t>
            </w:r>
            <w:r w:rsidR="00A57505" w:rsidRPr="00B5156D">
              <w:rPr>
                <w:rFonts w:cs="Calibri"/>
              </w:rPr>
              <w:t xml:space="preserve"> 14 «Ведомственная </w:t>
            </w:r>
            <w:hyperlink r:id="rId10" w:history="1">
              <w:proofErr w:type="gramStart"/>
              <w:r w:rsidR="00A57505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A57505" w:rsidRPr="00B5156D">
              <w:rPr>
                <w:rFonts w:cs="Calibri"/>
              </w:rPr>
              <w:t xml:space="preserve">а расходов местного  бюджета </w:t>
            </w:r>
          </w:p>
          <w:p w:rsidR="00A57505" w:rsidRPr="00C83DF1" w:rsidRDefault="00A57505" w:rsidP="00A57505">
            <w:pPr>
              <w:pStyle w:val="aa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57505" w:rsidRPr="00B5156D" w:rsidRDefault="00A57505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2020 год» изложить в новой редакции.</w:t>
            </w:r>
          </w:p>
          <w:p w:rsidR="00A57505" w:rsidRDefault="00210CA7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4</w:t>
            </w:r>
            <w:r w:rsidR="00A57505">
              <w:rPr>
                <w:rFonts w:cs="Calibri"/>
              </w:rPr>
              <w:t xml:space="preserve">. </w:t>
            </w:r>
            <w:r w:rsidR="00A57505" w:rsidRPr="00B5156D">
              <w:rPr>
                <w:rFonts w:cs="Calibri"/>
              </w:rPr>
              <w:t xml:space="preserve"> Приложение 16 «Распределение бюджетных ассигнований по муниципальным программам и </w:t>
            </w:r>
            <w:proofErr w:type="spellStart"/>
            <w:r w:rsidR="00A57505" w:rsidRPr="00B5156D">
              <w:rPr>
                <w:rFonts w:cs="Calibri"/>
              </w:rPr>
              <w:t>непрограммным</w:t>
            </w:r>
            <w:proofErr w:type="spellEnd"/>
            <w:r w:rsidR="00A57505" w:rsidRPr="00B5156D">
              <w:rPr>
                <w:rFonts w:cs="Calibri"/>
              </w:rPr>
              <w:t xml:space="preserve"> направлениям деятельности на </w:t>
            </w:r>
            <w:r w:rsidR="00A57505">
              <w:rPr>
                <w:rFonts w:cs="Calibri"/>
              </w:rPr>
              <w:t>2020 год» изложить в новой редакции.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A57505" w:rsidRPr="00532101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                Н.М.Анисимова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A57505" w:rsidRDefault="00A57505" w:rsidP="00A57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05" w:rsidRPr="0035346A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A57505" w:rsidRPr="00D94092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A57505" w:rsidRPr="001D7D88" w:rsidRDefault="00A57505" w:rsidP="00A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57505" w:rsidRPr="001D7D88" w:rsidRDefault="00A57505" w:rsidP="00A57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225E" w:rsidRDefault="00A14D3F" w:rsidP="00E2243E">
      <w:pPr>
        <w:spacing w:after="0" w:line="240" w:lineRule="auto"/>
        <w:jc w:val="both"/>
      </w:pPr>
      <w:bookmarkStart w:id="0" w:name="RANGE!A1:C19"/>
      <w:bookmarkEnd w:id="0"/>
      <w:r>
        <w:lastRenderedPageBreak/>
        <w:t xml:space="preserve">                                                                                                                         </w:t>
      </w: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C231D3" w:rsidRPr="00A14D3F" w:rsidRDefault="005153B0" w:rsidP="00E2243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</w:t>
      </w:r>
      <w:r w:rsidR="00A14D3F">
        <w:t xml:space="preserve"> </w:t>
      </w:r>
      <w:r w:rsidR="00A57505">
        <w:rPr>
          <w:rFonts w:ascii="Times New Roman" w:hAnsi="Times New Roman" w:cs="Times New Roman"/>
          <w:sz w:val="28"/>
          <w:szCs w:val="28"/>
        </w:rPr>
        <w:t xml:space="preserve"> 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C231D3"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C231D3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 w:rsidR="0038166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D376D">
        <w:rPr>
          <w:rFonts w:ascii="Times New Roman" w:hAnsi="Times New Roman" w:cs="Times New Roman"/>
          <w:color w:val="000000"/>
          <w:sz w:val="20"/>
          <w:szCs w:val="20"/>
        </w:rPr>
        <w:t>, в ред. от 14.07.2020г. №13, в ред. от 13.08.2020г. №17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,в ред. от 28.08</w:t>
      </w:r>
      <w:r w:rsidR="00E2243E">
        <w:rPr>
          <w:rFonts w:ascii="Times New Roman" w:hAnsi="Times New Roman" w:cs="Times New Roman"/>
          <w:color w:val="000000"/>
          <w:sz w:val="20"/>
          <w:szCs w:val="20"/>
        </w:rPr>
        <w:t>.2020г</w:t>
      </w:r>
      <w:proofErr w:type="gramEnd"/>
      <w:r w:rsidR="00E2243E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2243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2,в ред.</w:t>
      </w:r>
      <w:r w:rsidR="008C2EBF">
        <w:rPr>
          <w:rFonts w:ascii="Times New Roman" w:hAnsi="Times New Roman" w:cs="Times New Roman"/>
          <w:sz w:val="20"/>
          <w:szCs w:val="20"/>
        </w:rPr>
        <w:t xml:space="preserve"> от 10.11.2020г</w:t>
      </w:r>
      <w:r w:rsidR="00C2302D">
        <w:rPr>
          <w:rFonts w:ascii="Times New Roman" w:hAnsi="Times New Roman" w:cs="Times New Roman"/>
          <w:sz w:val="20"/>
          <w:szCs w:val="20"/>
        </w:rPr>
        <w:t xml:space="preserve"> №14</w:t>
      </w:r>
    </w:p>
    <w:p w:rsidR="00C231D3" w:rsidRPr="001C5764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31D3" w:rsidRPr="00C81728" w:rsidRDefault="00C231D3" w:rsidP="00C231D3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C231D3" w:rsidRPr="00C81728" w:rsidRDefault="00C231D3" w:rsidP="00C231D3">
      <w:pPr>
        <w:pStyle w:val="af"/>
        <w:jc w:val="right"/>
        <w:rPr>
          <w:sz w:val="24"/>
          <w:szCs w:val="24"/>
        </w:rPr>
      </w:pPr>
    </w:p>
    <w:p w:rsidR="00C231D3" w:rsidRPr="00A1353F" w:rsidRDefault="00C231D3" w:rsidP="00C231D3">
      <w:pPr>
        <w:pStyle w:val="af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231D3" w:rsidRPr="00C81728" w:rsidRDefault="00C231D3" w:rsidP="00C23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,64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51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A67D2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C05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2C05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512C05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0F3052">
        <w:trPr>
          <w:cantSplit/>
          <w:trHeight w:val="84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 841,15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8 018</w:t>
            </w:r>
            <w:r w:rsidR="004432BC">
              <w:rPr>
                <w:rFonts w:ascii="Times New Roman" w:hAnsi="Times New Roman" w:cs="Times New Roman"/>
                <w:sz w:val="18"/>
                <w:szCs w:val="18"/>
              </w:rPr>
              <w:t>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05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«»комплексное развитие систем коммунальной инфраструктуры Игоревского сельского поселения Холм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иркоского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23354C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8163C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1A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53B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B1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0BF6" w:rsidP="002B0B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8860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2B3A15" w:rsidRDefault="0038166E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5E20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, в ред. от 12.05.2020г. №7, в ред. от 14.07.2020г. №13, в ред. от 13.08.2020г. №17,в ред. от 28.08.2020г</w:t>
      </w:r>
      <w:proofErr w:type="gramEnd"/>
      <w:r w:rsidR="008C2EBF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2в ред.</w:t>
      </w:r>
      <w:r w:rsidR="008C2EBF">
        <w:rPr>
          <w:rFonts w:ascii="Times New Roman" w:hAnsi="Times New Roman" w:cs="Times New Roman"/>
          <w:sz w:val="20"/>
          <w:szCs w:val="20"/>
        </w:rPr>
        <w:t xml:space="preserve"> от 10.11.2020г</w:t>
      </w:r>
      <w:r w:rsidR="00C2302D">
        <w:rPr>
          <w:rFonts w:ascii="Times New Roman" w:hAnsi="Times New Roman" w:cs="Times New Roman"/>
          <w:sz w:val="20"/>
          <w:szCs w:val="20"/>
        </w:rPr>
        <w:t xml:space="preserve"> №14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C81728" w:rsidRDefault="001A1428" w:rsidP="002B3A15">
      <w:pPr>
        <w:pStyle w:val="aa"/>
        <w:rPr>
          <w:b/>
          <w:sz w:val="24"/>
          <w:szCs w:val="24"/>
        </w:rPr>
      </w:pPr>
      <w:hyperlink r:id="rId11" w:history="1">
        <w:r w:rsidR="002B3A15" w:rsidRPr="00C81728">
          <w:rPr>
            <w:b/>
            <w:sz w:val="24"/>
            <w:szCs w:val="24"/>
          </w:rPr>
          <w:t>Распределение</w:t>
        </w:r>
      </w:hyperlink>
      <w:r w:rsidR="002B3A15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2B3A15" w:rsidRPr="00C81728">
        <w:rPr>
          <w:b/>
          <w:sz w:val="24"/>
          <w:szCs w:val="24"/>
        </w:rPr>
        <w:t>непрограммным</w:t>
      </w:r>
      <w:proofErr w:type="spellEnd"/>
      <w:r w:rsidR="002B3A15" w:rsidRPr="00C8172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</w:p>
    <w:p w:rsidR="002B3A15" w:rsidRPr="00C81728" w:rsidRDefault="002B3A15" w:rsidP="002B3A15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</w:t>
      </w:r>
      <w:proofErr w:type="gramStart"/>
      <w:r w:rsidRPr="00C81728">
        <w:rPr>
          <w:sz w:val="24"/>
          <w:szCs w:val="24"/>
        </w:rPr>
        <w:t>.р</w:t>
      </w:r>
      <w:proofErr w:type="gramEnd"/>
      <w:r w:rsidRPr="00C81728">
        <w:rPr>
          <w:sz w:val="24"/>
          <w:szCs w:val="24"/>
        </w:rPr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2B3A15" w:rsidRPr="00C81728" w:rsidTr="00D3692C">
        <w:trPr>
          <w:cantSplit/>
          <w:trHeight w:val="2821"/>
        </w:trPr>
        <w:tc>
          <w:tcPr>
            <w:tcW w:w="5542" w:type="dxa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712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17 317,33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7 94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80567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E6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</w:t>
            </w:r>
            <w:r w:rsidR="00FF4E82" w:rsidRPr="00FF4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 xml:space="preserve"> 951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80567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F2E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E66F2E" w:rsidRPr="00C81728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2E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Pr="00C81728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«общественных работ для трудоустройства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25C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>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608,82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1 398,74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C81728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886026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B3A15" w:rsidRPr="001C5764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 w:rsidR="0038166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0B6A0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C2EBF" w:rsidRPr="008C2E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, в ред. от 12.05.2020г. №7, в ред. от 14.07.2020г. №13, в ред. от 13.08.2020г. №17,в ред. от 28.08.2020г</w:t>
      </w:r>
      <w:proofErr w:type="gramEnd"/>
      <w:r w:rsidR="008C2EBF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2, в ред.</w:t>
      </w:r>
      <w:r w:rsidR="008C2EBF">
        <w:rPr>
          <w:rFonts w:ascii="Times New Roman" w:hAnsi="Times New Roman" w:cs="Times New Roman"/>
          <w:sz w:val="20"/>
          <w:szCs w:val="20"/>
        </w:rPr>
        <w:t xml:space="preserve"> от 10.11.2020г</w:t>
      </w:r>
      <w:r w:rsidR="00C2302D">
        <w:rPr>
          <w:rFonts w:ascii="Times New Roman" w:hAnsi="Times New Roman" w:cs="Times New Roman"/>
          <w:sz w:val="20"/>
          <w:szCs w:val="20"/>
        </w:rPr>
        <w:t xml:space="preserve"> №14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221EE5" w:rsidRDefault="002B3A15" w:rsidP="002B3A15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2B3A15" w:rsidRPr="00221EE5" w:rsidRDefault="002B3A15" w:rsidP="002B3A15">
      <w:pPr>
        <w:pStyle w:val="aa"/>
        <w:rPr>
          <w:b/>
        </w:rPr>
      </w:pPr>
    </w:p>
    <w:p w:rsidR="002B3A15" w:rsidRPr="00221EE5" w:rsidRDefault="002B3A15" w:rsidP="002B3A15">
      <w:pPr>
        <w:pStyle w:val="af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2B3A15" w:rsidRPr="000F613E" w:rsidTr="00D3692C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3A15" w:rsidRPr="00C2302D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1D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9 930</w:t>
            </w:r>
            <w:r w:rsidR="004D2F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F24A2" w:rsidRDefault="002B3A15" w:rsidP="009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F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9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12658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12 841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6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8018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6452D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20530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CB58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 xml:space="preserve"> Я 02</w:t>
            </w:r>
            <w:r w:rsidR="00D067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2514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комплексных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46C0B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2B3A15" w:rsidRPr="001C5764" w:rsidRDefault="008F7336" w:rsidP="008F7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2B3A15" w:rsidRDefault="0038166E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D0673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C2EBF" w:rsidRPr="008C2E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, в ред. от 12.05.2020г. №7, в ред. от 14.07.2020г. №13, в ред. от 13.08.2020г. №17,в ред. от 28.08.2020г</w:t>
      </w:r>
      <w:proofErr w:type="gramEnd"/>
      <w:r w:rsidR="008C2EBF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C2EBF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C2302D">
        <w:rPr>
          <w:rFonts w:ascii="Times New Roman" w:hAnsi="Times New Roman" w:cs="Times New Roman"/>
          <w:color w:val="000000"/>
          <w:sz w:val="20"/>
          <w:szCs w:val="20"/>
        </w:rPr>
        <w:t>2,</w:t>
      </w:r>
      <w:r w:rsidR="008C2EBF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C2302D">
        <w:rPr>
          <w:rFonts w:ascii="Times New Roman" w:hAnsi="Times New Roman" w:cs="Times New Roman"/>
          <w:sz w:val="20"/>
          <w:szCs w:val="20"/>
        </w:rPr>
        <w:t>в ред.</w:t>
      </w:r>
      <w:r w:rsidR="008C2EBF">
        <w:rPr>
          <w:rFonts w:ascii="Times New Roman" w:hAnsi="Times New Roman" w:cs="Times New Roman"/>
          <w:sz w:val="20"/>
          <w:szCs w:val="20"/>
        </w:rPr>
        <w:t xml:space="preserve"> от 10.11.2020г</w:t>
      </w:r>
      <w:r w:rsidR="00C2302D">
        <w:rPr>
          <w:rFonts w:ascii="Times New Roman" w:hAnsi="Times New Roman" w:cs="Times New Roman"/>
          <w:sz w:val="20"/>
          <w:szCs w:val="20"/>
        </w:rPr>
        <w:t xml:space="preserve"> №14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485513" w:rsidRDefault="002B3A15" w:rsidP="002B3A15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2B3A15" w:rsidRPr="006F78C1" w:rsidRDefault="002B3A15" w:rsidP="002B3A15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2B3A15" w:rsidRPr="006F78C1" w:rsidRDefault="002B3A15" w:rsidP="002B3A15">
      <w:pPr>
        <w:pStyle w:val="af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3A15" w:rsidRPr="000F613E" w:rsidTr="00D3692C">
        <w:trPr>
          <w:cantSplit/>
          <w:trHeight w:val="2821"/>
        </w:trPr>
        <w:tc>
          <w:tcPr>
            <w:tcW w:w="4549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36" w:rsidRPr="000F613E" w:rsidRDefault="0027121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17 317,33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056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567C">
              <w:rPr>
                <w:rFonts w:ascii="Times New Roman" w:hAnsi="Times New Roman" w:cs="Times New Roman"/>
                <w:sz w:val="18"/>
                <w:szCs w:val="18"/>
              </w:rPr>
              <w:t>43,98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 078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местного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  <w:r w:rsidRPr="005E5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56,30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3F0CC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0F613E" w:rsidRDefault="002E5AC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3F0CC8" w:rsidRDefault="003F0CC8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80567C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0F613E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0567C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0F613E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2E5AC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4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946C0B" w:rsidRPr="001D7D88" w:rsidTr="00946C0B">
        <w:trPr>
          <w:trHeight w:val="1418"/>
        </w:trPr>
        <w:tc>
          <w:tcPr>
            <w:tcW w:w="10712" w:type="dxa"/>
          </w:tcPr>
          <w:p w:rsidR="00946C0B" w:rsidRPr="00F86D02" w:rsidRDefault="00946C0B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F86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946C0B" w:rsidRPr="00F86D02" w:rsidRDefault="00946C0B" w:rsidP="0094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0B" w:rsidRPr="00F86D02" w:rsidRDefault="00946C0B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F86D02">
              <w:rPr>
                <w:rFonts w:ascii="Times New Roman" w:hAnsi="Times New Roman" w:cs="Times New Roman"/>
                <w:sz w:val="28"/>
                <w:szCs w:val="28"/>
              </w:rPr>
      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27.12.2019г. № 37, в ред. от 12.05.2020г. №7, в ред. от 14.07.2020г. №13, в ред. от 13.08.2020г</w:t>
            </w:r>
            <w:r w:rsidR="008C2EBF">
              <w:rPr>
                <w:rFonts w:ascii="Times New Roman" w:hAnsi="Times New Roman" w:cs="Times New Roman"/>
                <w:sz w:val="28"/>
                <w:szCs w:val="28"/>
              </w:rPr>
              <w:t>. №17., в ред. от 28.08.2020г</w:t>
            </w:r>
            <w:proofErr w:type="gramEnd"/>
            <w:r w:rsidR="008C2EB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23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02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C2EBF">
              <w:rPr>
                <w:rFonts w:ascii="Times New Roman" w:hAnsi="Times New Roman" w:cs="Times New Roman"/>
                <w:sz w:val="28"/>
                <w:szCs w:val="28"/>
              </w:rPr>
              <w:t>, в ред. от 10.11.2020г №14.</w:t>
            </w:r>
          </w:p>
          <w:p w:rsidR="00946C0B" w:rsidRPr="00F86D02" w:rsidRDefault="00946C0B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19 051,83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14 618,53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46C0B" w:rsidRPr="00F86D02" w:rsidRDefault="00946C0B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19 930,13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46C0B" w:rsidRPr="00F86D02" w:rsidRDefault="00946C0B" w:rsidP="00946C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Решением утвержден </w:t>
            </w: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местного бюджета муниципального образования Игоревского сельского поселения Холм-Жирковского района Смоленской области на 2020 год в сумме </w:t>
            </w:r>
            <w:r w:rsidRPr="00F86D02"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F86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поступлений в местный бюджет и 4,6% от объема всех доходов местного бюджета.</w:t>
            </w:r>
          </w:p>
          <w:p w:rsidR="00946C0B" w:rsidRPr="00F86D02" w:rsidRDefault="00946C0B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      </w:r>
          </w:p>
          <w:p w:rsidR="00946C0B" w:rsidRPr="00F86D02" w:rsidRDefault="00946C0B" w:rsidP="00946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86D02">
              <w:rPr>
                <w:sz w:val="28"/>
                <w:szCs w:val="28"/>
              </w:rPr>
              <w:t xml:space="preserve">                                          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Расходы за счет поправок:</w:t>
            </w: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9"/>
              <w:gridCol w:w="4111"/>
              <w:gridCol w:w="2268"/>
            </w:tblGrid>
            <w:tr w:rsidR="00946C0B" w:rsidRPr="00F86D02" w:rsidTr="00F86D02">
              <w:tc>
                <w:tcPr>
                  <w:tcW w:w="4219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4111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Код расхода</w:t>
                  </w:r>
                </w:p>
              </w:tc>
              <w:tc>
                <w:tcPr>
                  <w:tcW w:w="2268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 2020 год</w:t>
                  </w:r>
                </w:p>
              </w:tc>
            </w:tr>
            <w:tr w:rsidR="00946C0B" w:rsidRPr="00F86D02" w:rsidTr="00F86D02">
              <w:tc>
                <w:tcPr>
                  <w:tcW w:w="4219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111" w:type="dxa"/>
                </w:tcPr>
                <w:p w:rsidR="00946C0B" w:rsidRPr="00F86D02" w:rsidRDefault="00946C0B" w:rsidP="00F86D02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0502 2010120510 244 346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2268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+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5 000,00</w:t>
                  </w:r>
                </w:p>
              </w:tc>
            </w:tr>
            <w:tr w:rsidR="00946C0B" w:rsidRPr="00F86D02" w:rsidTr="00F86D02">
              <w:tc>
                <w:tcPr>
                  <w:tcW w:w="4219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4111" w:type="dxa"/>
                </w:tcPr>
                <w:p w:rsidR="00946C0B" w:rsidRPr="00F86D02" w:rsidRDefault="00F86D02" w:rsidP="00F86D02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912 0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104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2050100140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244 34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 w:rsidRP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5 000,00</w:t>
                  </w:r>
                </w:p>
              </w:tc>
            </w:tr>
            <w:tr w:rsidR="00946C0B" w:rsidRPr="00F86D02" w:rsidTr="00F86D02">
              <w:tc>
                <w:tcPr>
                  <w:tcW w:w="4219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1" w:type="dxa"/>
                </w:tcPr>
                <w:p w:rsidR="00946C0B" w:rsidRPr="00F86D02" w:rsidRDefault="00946C0B" w:rsidP="00F86D02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0104 2050100140 244 346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:rsidR="00946C0B" w:rsidRPr="00F86D02" w:rsidRDefault="00F86D02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-20 000.00</w:t>
                  </w:r>
                </w:p>
              </w:tc>
            </w:tr>
            <w:tr w:rsidR="00946C0B" w:rsidRPr="00F86D02" w:rsidTr="00F86D02">
              <w:tc>
                <w:tcPr>
                  <w:tcW w:w="4219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4111" w:type="dxa"/>
                </w:tcPr>
                <w:p w:rsidR="00946C0B" w:rsidRPr="00F86D02" w:rsidRDefault="00946C0B" w:rsidP="00F86D02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0502 2010120510 244 225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2268" w:type="dxa"/>
                </w:tcPr>
                <w:p w:rsidR="00946C0B" w:rsidRPr="00F86D02" w:rsidRDefault="00F86D02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+30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</w:tr>
            <w:tr w:rsidR="00946C0B" w:rsidRPr="00F86D02" w:rsidTr="00F86D02">
              <w:tc>
                <w:tcPr>
                  <w:tcW w:w="4219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4111" w:type="dxa"/>
                </w:tcPr>
                <w:p w:rsidR="00946C0B" w:rsidRPr="00F86D02" w:rsidRDefault="00946C0B" w:rsidP="00F86D02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0801 2030120610 244 226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2268" w:type="dxa"/>
                </w:tcPr>
                <w:p w:rsidR="00946C0B" w:rsidRPr="00F86D02" w:rsidRDefault="00F86D02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-50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000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00</w:t>
                  </w:r>
                </w:p>
              </w:tc>
            </w:tr>
            <w:tr w:rsidR="00946C0B" w:rsidRPr="00F86D02" w:rsidTr="00F86D02">
              <w:tc>
                <w:tcPr>
                  <w:tcW w:w="4219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Капитальный ремонт объектов теплоснабжения, водоснабжения, водоотведения за счет средств местного бюджета</w:t>
                  </w:r>
                </w:p>
              </w:tc>
              <w:tc>
                <w:tcPr>
                  <w:tcW w:w="4111" w:type="dxa"/>
                </w:tcPr>
                <w:p w:rsidR="00946C0B" w:rsidRPr="00F86D02" w:rsidRDefault="00F86D02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0801 2030120610 244 296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2268" w:type="dxa"/>
                </w:tcPr>
                <w:p w:rsidR="00946C0B" w:rsidRPr="00F86D02" w:rsidRDefault="00F86D02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-1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 w:rsidR="00946C0B" w:rsidRPr="00F86D02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946C0B" w:rsidRPr="00F86D02" w:rsidRDefault="00946C0B" w:rsidP="00946C0B">
            <w:pPr>
              <w:pStyle w:val="aa"/>
              <w:rPr>
                <w:b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763"/>
              <w:gridCol w:w="2835"/>
            </w:tblGrid>
            <w:tr w:rsidR="00946C0B" w:rsidRPr="00F86D02" w:rsidTr="00946C0B">
              <w:tc>
                <w:tcPr>
                  <w:tcW w:w="7763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Дефицит</w:t>
                  </w:r>
                </w:p>
              </w:tc>
              <w:tc>
                <w:tcPr>
                  <w:tcW w:w="2835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</w:tr>
            <w:tr w:rsidR="00946C0B" w:rsidRPr="00F86D02" w:rsidTr="00946C0B">
              <w:tc>
                <w:tcPr>
                  <w:tcW w:w="7763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878 332,15</w:t>
                  </w:r>
                </w:p>
              </w:tc>
            </w:tr>
          </w:tbl>
          <w:p w:rsidR="00946C0B" w:rsidRPr="00946C0B" w:rsidRDefault="00946C0B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946C0B" w:rsidRPr="00946C0B" w:rsidRDefault="00946C0B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6C0B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</w:t>
            </w:r>
          </w:p>
          <w:p w:rsidR="00946C0B" w:rsidRPr="00946C0B" w:rsidRDefault="00946C0B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6C0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6" w:type="dxa"/>
          </w:tcPr>
          <w:p w:rsidR="00946C0B" w:rsidRPr="001D7D88" w:rsidRDefault="00946C0B" w:rsidP="00946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46C0B" w:rsidRPr="001D7D88" w:rsidRDefault="00946C0B" w:rsidP="00946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DD5" w:rsidSect="00A14D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2A" w:rsidRDefault="0022402A" w:rsidP="00BB2F2B">
      <w:pPr>
        <w:spacing w:after="0" w:line="240" w:lineRule="auto"/>
      </w:pPr>
      <w:r>
        <w:separator/>
      </w:r>
    </w:p>
  </w:endnote>
  <w:endnote w:type="continuationSeparator" w:id="0">
    <w:p w:rsidR="0022402A" w:rsidRDefault="0022402A" w:rsidP="00B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C" w:rsidRDefault="008056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C" w:rsidRDefault="008056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C" w:rsidRDefault="008056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2A" w:rsidRDefault="0022402A" w:rsidP="00BB2F2B">
      <w:pPr>
        <w:spacing w:after="0" w:line="240" w:lineRule="auto"/>
      </w:pPr>
      <w:r>
        <w:separator/>
      </w:r>
    </w:p>
  </w:footnote>
  <w:footnote w:type="continuationSeparator" w:id="0">
    <w:p w:rsidR="0022402A" w:rsidRDefault="0022402A" w:rsidP="00B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C" w:rsidRDefault="008056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C" w:rsidRPr="00BB2F2B" w:rsidRDefault="0080567C">
    <w:pPr>
      <w:pStyle w:val="a5"/>
      <w:rPr>
        <w:i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7C" w:rsidRDefault="008056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203"/>
    <w:multiLevelType w:val="hybridMultilevel"/>
    <w:tmpl w:val="8DDEF2D4"/>
    <w:lvl w:ilvl="0" w:tplc="422E2C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556968"/>
    <w:multiLevelType w:val="hybridMultilevel"/>
    <w:tmpl w:val="9DB2270E"/>
    <w:lvl w:ilvl="0" w:tplc="D9900A6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4174D8"/>
    <w:rsid w:val="00000CB6"/>
    <w:rsid w:val="00003B42"/>
    <w:rsid w:val="00020575"/>
    <w:rsid w:val="00021269"/>
    <w:rsid w:val="000245A9"/>
    <w:rsid w:val="0002570F"/>
    <w:rsid w:val="00033496"/>
    <w:rsid w:val="00045966"/>
    <w:rsid w:val="0005600E"/>
    <w:rsid w:val="00056481"/>
    <w:rsid w:val="00056D61"/>
    <w:rsid w:val="00063399"/>
    <w:rsid w:val="000654A8"/>
    <w:rsid w:val="00067089"/>
    <w:rsid w:val="00072EE9"/>
    <w:rsid w:val="00075BEE"/>
    <w:rsid w:val="00076D5E"/>
    <w:rsid w:val="00081147"/>
    <w:rsid w:val="0008683D"/>
    <w:rsid w:val="00086A6C"/>
    <w:rsid w:val="00087719"/>
    <w:rsid w:val="0009657A"/>
    <w:rsid w:val="000A1373"/>
    <w:rsid w:val="000A37B5"/>
    <w:rsid w:val="000B4447"/>
    <w:rsid w:val="000B6A07"/>
    <w:rsid w:val="000D7883"/>
    <w:rsid w:val="000E02BF"/>
    <w:rsid w:val="000E49AC"/>
    <w:rsid w:val="000E7E1A"/>
    <w:rsid w:val="000F3052"/>
    <w:rsid w:val="000F613E"/>
    <w:rsid w:val="000F7157"/>
    <w:rsid w:val="001001D2"/>
    <w:rsid w:val="00104FB8"/>
    <w:rsid w:val="00105000"/>
    <w:rsid w:val="00110AEE"/>
    <w:rsid w:val="00123149"/>
    <w:rsid w:val="001332D6"/>
    <w:rsid w:val="00150E7E"/>
    <w:rsid w:val="00155CF5"/>
    <w:rsid w:val="00170425"/>
    <w:rsid w:val="001707C6"/>
    <w:rsid w:val="00172BB4"/>
    <w:rsid w:val="0017532E"/>
    <w:rsid w:val="001767C6"/>
    <w:rsid w:val="0017797A"/>
    <w:rsid w:val="001877B5"/>
    <w:rsid w:val="001920A4"/>
    <w:rsid w:val="00197E7A"/>
    <w:rsid w:val="001A1428"/>
    <w:rsid w:val="001B1F84"/>
    <w:rsid w:val="001B5DC4"/>
    <w:rsid w:val="001B74A1"/>
    <w:rsid w:val="001C5764"/>
    <w:rsid w:val="001D0465"/>
    <w:rsid w:val="001D06F6"/>
    <w:rsid w:val="001D1C40"/>
    <w:rsid w:val="001F1377"/>
    <w:rsid w:val="001F40E7"/>
    <w:rsid w:val="00210CA7"/>
    <w:rsid w:val="00215F43"/>
    <w:rsid w:val="0022101B"/>
    <w:rsid w:val="00223A4B"/>
    <w:rsid w:val="0022402A"/>
    <w:rsid w:val="002250B6"/>
    <w:rsid w:val="00225911"/>
    <w:rsid w:val="00225AA0"/>
    <w:rsid w:val="00231418"/>
    <w:rsid w:val="00232960"/>
    <w:rsid w:val="0023354C"/>
    <w:rsid w:val="002379A0"/>
    <w:rsid w:val="00246C31"/>
    <w:rsid w:val="00250DAD"/>
    <w:rsid w:val="0026755C"/>
    <w:rsid w:val="0027121A"/>
    <w:rsid w:val="0027299C"/>
    <w:rsid w:val="0028354C"/>
    <w:rsid w:val="00296F8C"/>
    <w:rsid w:val="002B0BF6"/>
    <w:rsid w:val="002B2762"/>
    <w:rsid w:val="002B3A15"/>
    <w:rsid w:val="002D44C3"/>
    <w:rsid w:val="002E3BE5"/>
    <w:rsid w:val="002E5AC6"/>
    <w:rsid w:val="002E7DA6"/>
    <w:rsid w:val="002F0105"/>
    <w:rsid w:val="003029B1"/>
    <w:rsid w:val="00315FF9"/>
    <w:rsid w:val="00323A04"/>
    <w:rsid w:val="00324808"/>
    <w:rsid w:val="00325CCA"/>
    <w:rsid w:val="00327628"/>
    <w:rsid w:val="00334887"/>
    <w:rsid w:val="00335951"/>
    <w:rsid w:val="0033598F"/>
    <w:rsid w:val="00335A6D"/>
    <w:rsid w:val="003432E2"/>
    <w:rsid w:val="00367F2C"/>
    <w:rsid w:val="00374455"/>
    <w:rsid w:val="0038166E"/>
    <w:rsid w:val="0038319C"/>
    <w:rsid w:val="00385353"/>
    <w:rsid w:val="00385724"/>
    <w:rsid w:val="00392E93"/>
    <w:rsid w:val="003A1F54"/>
    <w:rsid w:val="003B0C72"/>
    <w:rsid w:val="003B446E"/>
    <w:rsid w:val="003B6439"/>
    <w:rsid w:val="003B69A3"/>
    <w:rsid w:val="003C001C"/>
    <w:rsid w:val="003C3A11"/>
    <w:rsid w:val="003D3548"/>
    <w:rsid w:val="003E3261"/>
    <w:rsid w:val="003E35F2"/>
    <w:rsid w:val="003E45F7"/>
    <w:rsid w:val="003F0CC8"/>
    <w:rsid w:val="003F4059"/>
    <w:rsid w:val="003F4826"/>
    <w:rsid w:val="00412B72"/>
    <w:rsid w:val="004174D8"/>
    <w:rsid w:val="00426840"/>
    <w:rsid w:val="00430523"/>
    <w:rsid w:val="00432D19"/>
    <w:rsid w:val="00436766"/>
    <w:rsid w:val="004432BC"/>
    <w:rsid w:val="00445D8A"/>
    <w:rsid w:val="0045311E"/>
    <w:rsid w:val="004536BC"/>
    <w:rsid w:val="00462DE2"/>
    <w:rsid w:val="00463034"/>
    <w:rsid w:val="0048699A"/>
    <w:rsid w:val="00491B87"/>
    <w:rsid w:val="00493EF9"/>
    <w:rsid w:val="00494BD5"/>
    <w:rsid w:val="004D0379"/>
    <w:rsid w:val="004D16DF"/>
    <w:rsid w:val="004D2FFB"/>
    <w:rsid w:val="004D69CE"/>
    <w:rsid w:val="00507EF1"/>
    <w:rsid w:val="00510C16"/>
    <w:rsid w:val="005129C9"/>
    <w:rsid w:val="00512C05"/>
    <w:rsid w:val="005153B0"/>
    <w:rsid w:val="005171EE"/>
    <w:rsid w:val="00520DDE"/>
    <w:rsid w:val="00526F65"/>
    <w:rsid w:val="00537DAD"/>
    <w:rsid w:val="00546992"/>
    <w:rsid w:val="00563BB6"/>
    <w:rsid w:val="00576DF3"/>
    <w:rsid w:val="00577F01"/>
    <w:rsid w:val="005812D3"/>
    <w:rsid w:val="005A2901"/>
    <w:rsid w:val="005B0C26"/>
    <w:rsid w:val="005C2E79"/>
    <w:rsid w:val="005E20C5"/>
    <w:rsid w:val="005E5803"/>
    <w:rsid w:val="005E6C47"/>
    <w:rsid w:val="005E6F3D"/>
    <w:rsid w:val="005F4374"/>
    <w:rsid w:val="005F63CC"/>
    <w:rsid w:val="00600640"/>
    <w:rsid w:val="00606480"/>
    <w:rsid w:val="00611BF1"/>
    <w:rsid w:val="006344D6"/>
    <w:rsid w:val="006452DE"/>
    <w:rsid w:val="00646D6D"/>
    <w:rsid w:val="00663E49"/>
    <w:rsid w:val="0066465F"/>
    <w:rsid w:val="00665AC6"/>
    <w:rsid w:val="006749F5"/>
    <w:rsid w:val="00674E65"/>
    <w:rsid w:val="0067769E"/>
    <w:rsid w:val="00683505"/>
    <w:rsid w:val="0068556C"/>
    <w:rsid w:val="00685F85"/>
    <w:rsid w:val="00687233"/>
    <w:rsid w:val="006903C3"/>
    <w:rsid w:val="00696212"/>
    <w:rsid w:val="00697950"/>
    <w:rsid w:val="006A239B"/>
    <w:rsid w:val="006B0B85"/>
    <w:rsid w:val="006B3E49"/>
    <w:rsid w:val="006C11EE"/>
    <w:rsid w:val="006C522A"/>
    <w:rsid w:val="006D137B"/>
    <w:rsid w:val="006D27C3"/>
    <w:rsid w:val="006D4D98"/>
    <w:rsid w:val="006D7C4D"/>
    <w:rsid w:val="006F0D43"/>
    <w:rsid w:val="006F2617"/>
    <w:rsid w:val="006F4EE1"/>
    <w:rsid w:val="006F63C1"/>
    <w:rsid w:val="00712658"/>
    <w:rsid w:val="0071462A"/>
    <w:rsid w:val="0072244C"/>
    <w:rsid w:val="00735C6E"/>
    <w:rsid w:val="00741358"/>
    <w:rsid w:val="007438F5"/>
    <w:rsid w:val="00750F60"/>
    <w:rsid w:val="00752119"/>
    <w:rsid w:val="0076009A"/>
    <w:rsid w:val="00775BF4"/>
    <w:rsid w:val="007817FD"/>
    <w:rsid w:val="00782BC1"/>
    <w:rsid w:val="00793C8C"/>
    <w:rsid w:val="007962D1"/>
    <w:rsid w:val="007B7C69"/>
    <w:rsid w:val="007C7852"/>
    <w:rsid w:val="007D44FF"/>
    <w:rsid w:val="007D66A1"/>
    <w:rsid w:val="007E7506"/>
    <w:rsid w:val="007F24A2"/>
    <w:rsid w:val="007F2BF1"/>
    <w:rsid w:val="007F48B0"/>
    <w:rsid w:val="0080567C"/>
    <w:rsid w:val="00810D6F"/>
    <w:rsid w:val="008400B8"/>
    <w:rsid w:val="00841F96"/>
    <w:rsid w:val="0084790F"/>
    <w:rsid w:val="00860BEC"/>
    <w:rsid w:val="00862D1C"/>
    <w:rsid w:val="008642B8"/>
    <w:rsid w:val="00866EAE"/>
    <w:rsid w:val="00886026"/>
    <w:rsid w:val="008913D2"/>
    <w:rsid w:val="008924C2"/>
    <w:rsid w:val="008A31D2"/>
    <w:rsid w:val="008A744B"/>
    <w:rsid w:val="008B3A76"/>
    <w:rsid w:val="008B3F12"/>
    <w:rsid w:val="008B5156"/>
    <w:rsid w:val="008C0247"/>
    <w:rsid w:val="008C2EBF"/>
    <w:rsid w:val="008C6285"/>
    <w:rsid w:val="008D1983"/>
    <w:rsid w:val="008D4C89"/>
    <w:rsid w:val="008E7507"/>
    <w:rsid w:val="008E7B16"/>
    <w:rsid w:val="008E7D83"/>
    <w:rsid w:val="008F7336"/>
    <w:rsid w:val="00943288"/>
    <w:rsid w:val="00946C0B"/>
    <w:rsid w:val="00950495"/>
    <w:rsid w:val="0097225E"/>
    <w:rsid w:val="009750E5"/>
    <w:rsid w:val="00977592"/>
    <w:rsid w:val="00987695"/>
    <w:rsid w:val="00991D9D"/>
    <w:rsid w:val="009A149D"/>
    <w:rsid w:val="009A4798"/>
    <w:rsid w:val="009A5B87"/>
    <w:rsid w:val="009B00F1"/>
    <w:rsid w:val="009B28C8"/>
    <w:rsid w:val="009E4D2A"/>
    <w:rsid w:val="009F3A16"/>
    <w:rsid w:val="00A0429B"/>
    <w:rsid w:val="00A14D3F"/>
    <w:rsid w:val="00A21129"/>
    <w:rsid w:val="00A2165D"/>
    <w:rsid w:val="00A26C8C"/>
    <w:rsid w:val="00A331EB"/>
    <w:rsid w:val="00A34D19"/>
    <w:rsid w:val="00A36BCD"/>
    <w:rsid w:val="00A4038C"/>
    <w:rsid w:val="00A43E61"/>
    <w:rsid w:val="00A4457D"/>
    <w:rsid w:val="00A4748D"/>
    <w:rsid w:val="00A57505"/>
    <w:rsid w:val="00A642EC"/>
    <w:rsid w:val="00A64B73"/>
    <w:rsid w:val="00A67D23"/>
    <w:rsid w:val="00A726BE"/>
    <w:rsid w:val="00A80926"/>
    <w:rsid w:val="00A8163C"/>
    <w:rsid w:val="00A84923"/>
    <w:rsid w:val="00A879F3"/>
    <w:rsid w:val="00A93B0D"/>
    <w:rsid w:val="00A942B9"/>
    <w:rsid w:val="00A94635"/>
    <w:rsid w:val="00AA4C3D"/>
    <w:rsid w:val="00AA7F15"/>
    <w:rsid w:val="00AB52FE"/>
    <w:rsid w:val="00AC0DD5"/>
    <w:rsid w:val="00AC0FA5"/>
    <w:rsid w:val="00AD1506"/>
    <w:rsid w:val="00AE530E"/>
    <w:rsid w:val="00AF2C97"/>
    <w:rsid w:val="00AF7E8F"/>
    <w:rsid w:val="00B011EF"/>
    <w:rsid w:val="00B03B5A"/>
    <w:rsid w:val="00B129DB"/>
    <w:rsid w:val="00B17535"/>
    <w:rsid w:val="00B178D4"/>
    <w:rsid w:val="00B21572"/>
    <w:rsid w:val="00B41FA2"/>
    <w:rsid w:val="00B43538"/>
    <w:rsid w:val="00B43963"/>
    <w:rsid w:val="00B56AEA"/>
    <w:rsid w:val="00B601E2"/>
    <w:rsid w:val="00B71AEB"/>
    <w:rsid w:val="00B80102"/>
    <w:rsid w:val="00BB0E8B"/>
    <w:rsid w:val="00BB1032"/>
    <w:rsid w:val="00BB2F2B"/>
    <w:rsid w:val="00BB5A54"/>
    <w:rsid w:val="00BD1339"/>
    <w:rsid w:val="00BF2FB0"/>
    <w:rsid w:val="00BF7291"/>
    <w:rsid w:val="00C13DD9"/>
    <w:rsid w:val="00C22186"/>
    <w:rsid w:val="00C2302D"/>
    <w:rsid w:val="00C231D3"/>
    <w:rsid w:val="00C31759"/>
    <w:rsid w:val="00C410AC"/>
    <w:rsid w:val="00C530C6"/>
    <w:rsid w:val="00C57E90"/>
    <w:rsid w:val="00C65949"/>
    <w:rsid w:val="00C72D09"/>
    <w:rsid w:val="00C742F9"/>
    <w:rsid w:val="00C81728"/>
    <w:rsid w:val="00C86940"/>
    <w:rsid w:val="00C95A1A"/>
    <w:rsid w:val="00C96D1C"/>
    <w:rsid w:val="00CA3EC4"/>
    <w:rsid w:val="00CA79A8"/>
    <w:rsid w:val="00CB5807"/>
    <w:rsid w:val="00CC5466"/>
    <w:rsid w:val="00CC71F3"/>
    <w:rsid w:val="00CD376D"/>
    <w:rsid w:val="00D0673F"/>
    <w:rsid w:val="00D074E8"/>
    <w:rsid w:val="00D1157E"/>
    <w:rsid w:val="00D12732"/>
    <w:rsid w:val="00D2686F"/>
    <w:rsid w:val="00D3692C"/>
    <w:rsid w:val="00D51FEC"/>
    <w:rsid w:val="00D57AF2"/>
    <w:rsid w:val="00D72D37"/>
    <w:rsid w:val="00D73580"/>
    <w:rsid w:val="00D909D0"/>
    <w:rsid w:val="00D928DB"/>
    <w:rsid w:val="00D92D27"/>
    <w:rsid w:val="00DB65BB"/>
    <w:rsid w:val="00DB686A"/>
    <w:rsid w:val="00DC0567"/>
    <w:rsid w:val="00DD66D1"/>
    <w:rsid w:val="00DF0AAD"/>
    <w:rsid w:val="00DF2694"/>
    <w:rsid w:val="00DF2737"/>
    <w:rsid w:val="00DF4B9F"/>
    <w:rsid w:val="00DF72EE"/>
    <w:rsid w:val="00E00E66"/>
    <w:rsid w:val="00E112EC"/>
    <w:rsid w:val="00E15D14"/>
    <w:rsid w:val="00E212A0"/>
    <w:rsid w:val="00E2243E"/>
    <w:rsid w:val="00E22451"/>
    <w:rsid w:val="00E33833"/>
    <w:rsid w:val="00E40363"/>
    <w:rsid w:val="00E40C33"/>
    <w:rsid w:val="00E41193"/>
    <w:rsid w:val="00E542C7"/>
    <w:rsid w:val="00E55555"/>
    <w:rsid w:val="00E61C8D"/>
    <w:rsid w:val="00E64D04"/>
    <w:rsid w:val="00E65045"/>
    <w:rsid w:val="00E652C1"/>
    <w:rsid w:val="00E65866"/>
    <w:rsid w:val="00E66F2E"/>
    <w:rsid w:val="00E73E8D"/>
    <w:rsid w:val="00E767EC"/>
    <w:rsid w:val="00E82775"/>
    <w:rsid w:val="00E95359"/>
    <w:rsid w:val="00EA321A"/>
    <w:rsid w:val="00EA47D8"/>
    <w:rsid w:val="00EB2B25"/>
    <w:rsid w:val="00EC05AA"/>
    <w:rsid w:val="00EC1938"/>
    <w:rsid w:val="00EC59D6"/>
    <w:rsid w:val="00ED67FF"/>
    <w:rsid w:val="00EE6283"/>
    <w:rsid w:val="00EE7C01"/>
    <w:rsid w:val="00F00D6D"/>
    <w:rsid w:val="00F0212E"/>
    <w:rsid w:val="00F12913"/>
    <w:rsid w:val="00F2294D"/>
    <w:rsid w:val="00F26C18"/>
    <w:rsid w:val="00F30FA7"/>
    <w:rsid w:val="00F357FA"/>
    <w:rsid w:val="00F41A4A"/>
    <w:rsid w:val="00F4520B"/>
    <w:rsid w:val="00F45FFB"/>
    <w:rsid w:val="00F54AB6"/>
    <w:rsid w:val="00F600FD"/>
    <w:rsid w:val="00F634C0"/>
    <w:rsid w:val="00F84129"/>
    <w:rsid w:val="00F86D02"/>
    <w:rsid w:val="00F90898"/>
    <w:rsid w:val="00F911CA"/>
    <w:rsid w:val="00F93B7E"/>
    <w:rsid w:val="00F95BB0"/>
    <w:rsid w:val="00F967AC"/>
    <w:rsid w:val="00FC796E"/>
    <w:rsid w:val="00FE0C28"/>
    <w:rsid w:val="00FF3E5A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A631-50D1-45B3-9DEC-15CBE00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13134</Words>
  <Characters>74865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15</cp:revision>
  <cp:lastPrinted>2020-12-02T12:20:00Z</cp:lastPrinted>
  <dcterms:created xsi:type="dcterms:W3CDTF">2020-12-01T12:15:00Z</dcterms:created>
  <dcterms:modified xsi:type="dcterms:W3CDTF">2021-07-02T12:04:00Z</dcterms:modified>
</cp:coreProperties>
</file>