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0D0" w:rsidRPr="00747A7F" w:rsidRDefault="00711D1D" w:rsidP="000920D0">
      <w:pPr>
        <w:widowControl w:val="0"/>
        <w:shd w:val="clear" w:color="auto" w:fill="FFFFFF"/>
        <w:tabs>
          <w:tab w:val="left" w:leader="underscore" w:pos="1795"/>
        </w:tabs>
        <w:jc w:val="right"/>
        <w:rPr>
          <w:b/>
        </w:rPr>
      </w:pPr>
      <w:r w:rsidRPr="00747A7F">
        <w:rPr>
          <w:b/>
        </w:rPr>
        <w:t>П</w:t>
      </w:r>
      <w:r w:rsidR="000920D0" w:rsidRPr="00747A7F">
        <w:rPr>
          <w:b/>
        </w:rPr>
        <w:t>РОЕКТ</w:t>
      </w:r>
    </w:p>
    <w:p w:rsidR="000920D0" w:rsidRPr="00747A7F" w:rsidRDefault="00226EFE" w:rsidP="000920D0">
      <w:pPr>
        <w:widowControl w:val="0"/>
        <w:shd w:val="clear" w:color="auto" w:fill="FFFFFF"/>
        <w:tabs>
          <w:tab w:val="left" w:leader="underscore" w:pos="1795"/>
        </w:tabs>
        <w:jc w:val="center"/>
        <w:rPr>
          <w:b/>
          <w:sz w:val="24"/>
        </w:rPr>
      </w:pPr>
      <w:r>
        <w:rPr>
          <w:b/>
          <w:noProof/>
          <w:sz w:val="20"/>
          <w:szCs w:val="20"/>
        </w:rPr>
        <w:drawing>
          <wp:inline distT="0" distB="0" distL="0" distR="0">
            <wp:extent cx="723900" cy="762000"/>
            <wp:effectExtent l="19050" t="0" r="0" b="0"/>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синий"/>
                    <pic:cNvPicPr>
                      <a:picLocks noChangeAspect="1" noChangeArrowheads="1"/>
                    </pic:cNvPicPr>
                  </pic:nvPicPr>
                  <pic:blipFill>
                    <a:blip r:embed="rId6" cstate="print"/>
                    <a:srcRect/>
                    <a:stretch>
                      <a:fillRect/>
                    </a:stretch>
                  </pic:blipFill>
                  <pic:spPr bwMode="auto">
                    <a:xfrm>
                      <a:off x="0" y="0"/>
                      <a:ext cx="723900" cy="762000"/>
                    </a:xfrm>
                    <a:prstGeom prst="rect">
                      <a:avLst/>
                    </a:prstGeom>
                    <a:noFill/>
                    <a:ln w="9525">
                      <a:noFill/>
                      <a:miter lim="800000"/>
                      <a:headEnd/>
                      <a:tailEnd/>
                    </a:ln>
                  </pic:spPr>
                </pic:pic>
              </a:graphicData>
            </a:graphic>
          </wp:inline>
        </w:drawing>
      </w:r>
    </w:p>
    <w:p w:rsidR="000920D0" w:rsidRPr="00747A7F" w:rsidRDefault="000920D0" w:rsidP="000920D0">
      <w:pPr>
        <w:widowControl w:val="0"/>
        <w:shd w:val="clear" w:color="auto" w:fill="FFFFFF"/>
        <w:tabs>
          <w:tab w:val="left" w:leader="underscore" w:pos="1795"/>
        </w:tabs>
        <w:jc w:val="center"/>
        <w:rPr>
          <w:b/>
          <w:sz w:val="24"/>
        </w:rPr>
      </w:pPr>
      <w:r w:rsidRPr="00747A7F">
        <w:rPr>
          <w:b/>
        </w:rPr>
        <w:t xml:space="preserve">                                                                                                                                  </w:t>
      </w:r>
    </w:p>
    <w:p w:rsidR="000920D0" w:rsidRPr="00747A7F" w:rsidRDefault="000920D0" w:rsidP="000920D0">
      <w:pPr>
        <w:widowControl w:val="0"/>
        <w:shd w:val="clear" w:color="auto" w:fill="FFFFFF"/>
        <w:tabs>
          <w:tab w:val="left" w:leader="underscore" w:pos="1795"/>
        </w:tabs>
        <w:jc w:val="center"/>
        <w:rPr>
          <w:b/>
          <w:szCs w:val="28"/>
        </w:rPr>
      </w:pPr>
      <w:r w:rsidRPr="00747A7F">
        <w:rPr>
          <w:b/>
          <w:szCs w:val="28"/>
        </w:rPr>
        <w:t>СОВ</w:t>
      </w:r>
      <w:r w:rsidR="00226EFE">
        <w:rPr>
          <w:b/>
          <w:szCs w:val="28"/>
        </w:rPr>
        <w:t>ЕТ ДЕПУТАТОВ ИГОРЕВСКОГО</w:t>
      </w:r>
      <w:r w:rsidRPr="00747A7F">
        <w:rPr>
          <w:b/>
          <w:szCs w:val="28"/>
        </w:rPr>
        <w:t xml:space="preserve"> СЕЛЬСКОГО ПОСЕЛЕНИЯ </w:t>
      </w:r>
    </w:p>
    <w:p w:rsidR="000920D0" w:rsidRPr="00747A7F" w:rsidRDefault="000920D0" w:rsidP="000920D0">
      <w:pPr>
        <w:widowControl w:val="0"/>
        <w:shd w:val="clear" w:color="auto" w:fill="FFFFFF"/>
        <w:tabs>
          <w:tab w:val="left" w:leader="underscore" w:pos="1795"/>
        </w:tabs>
        <w:jc w:val="center"/>
        <w:rPr>
          <w:b/>
          <w:szCs w:val="28"/>
        </w:rPr>
      </w:pPr>
      <w:r w:rsidRPr="00747A7F">
        <w:rPr>
          <w:b/>
          <w:szCs w:val="28"/>
        </w:rPr>
        <w:t>ХОЛМ-ЖИРКОВСКОГО РАЙОНА СМОЛЕНСКОЙ ОБЛАСТИ</w:t>
      </w:r>
    </w:p>
    <w:p w:rsidR="000920D0" w:rsidRPr="00747A7F" w:rsidRDefault="000920D0" w:rsidP="000920D0">
      <w:pPr>
        <w:widowControl w:val="0"/>
        <w:shd w:val="clear" w:color="auto" w:fill="FFFFFF"/>
        <w:tabs>
          <w:tab w:val="left" w:leader="underscore" w:pos="1795"/>
        </w:tabs>
        <w:spacing w:before="149"/>
        <w:jc w:val="center"/>
        <w:rPr>
          <w:b/>
          <w:szCs w:val="28"/>
        </w:rPr>
      </w:pPr>
    </w:p>
    <w:p w:rsidR="000920D0" w:rsidRPr="00747A7F" w:rsidRDefault="000920D0" w:rsidP="000920D0">
      <w:pPr>
        <w:widowControl w:val="0"/>
        <w:shd w:val="clear" w:color="auto" w:fill="FFFFFF"/>
        <w:tabs>
          <w:tab w:val="left" w:leader="underscore" w:pos="1795"/>
        </w:tabs>
        <w:spacing w:before="149"/>
        <w:jc w:val="center"/>
        <w:rPr>
          <w:b/>
          <w:szCs w:val="28"/>
        </w:rPr>
      </w:pPr>
      <w:proofErr w:type="gramStart"/>
      <w:r w:rsidRPr="00747A7F">
        <w:rPr>
          <w:b/>
          <w:szCs w:val="28"/>
        </w:rPr>
        <w:t>Р</w:t>
      </w:r>
      <w:proofErr w:type="gramEnd"/>
      <w:r w:rsidR="00711D1D" w:rsidRPr="00747A7F">
        <w:rPr>
          <w:b/>
          <w:szCs w:val="28"/>
        </w:rPr>
        <w:t xml:space="preserve"> </w:t>
      </w:r>
      <w:r w:rsidRPr="00747A7F">
        <w:rPr>
          <w:b/>
          <w:szCs w:val="28"/>
        </w:rPr>
        <w:t>Е</w:t>
      </w:r>
      <w:r w:rsidR="00711D1D" w:rsidRPr="00747A7F">
        <w:rPr>
          <w:b/>
          <w:szCs w:val="28"/>
        </w:rPr>
        <w:t xml:space="preserve"> </w:t>
      </w:r>
      <w:r w:rsidRPr="00747A7F">
        <w:rPr>
          <w:b/>
          <w:szCs w:val="28"/>
        </w:rPr>
        <w:t>Ш</w:t>
      </w:r>
      <w:r w:rsidR="00711D1D" w:rsidRPr="00747A7F">
        <w:rPr>
          <w:b/>
          <w:szCs w:val="28"/>
        </w:rPr>
        <w:t xml:space="preserve"> </w:t>
      </w:r>
      <w:r w:rsidRPr="00747A7F">
        <w:rPr>
          <w:b/>
          <w:szCs w:val="28"/>
        </w:rPr>
        <w:t>Е</w:t>
      </w:r>
      <w:r w:rsidR="00711D1D" w:rsidRPr="00747A7F">
        <w:rPr>
          <w:b/>
          <w:szCs w:val="28"/>
        </w:rPr>
        <w:t xml:space="preserve"> </w:t>
      </w:r>
      <w:r w:rsidRPr="00747A7F">
        <w:rPr>
          <w:b/>
          <w:szCs w:val="28"/>
        </w:rPr>
        <w:t>Н</w:t>
      </w:r>
      <w:r w:rsidR="00711D1D" w:rsidRPr="00747A7F">
        <w:rPr>
          <w:b/>
          <w:szCs w:val="28"/>
        </w:rPr>
        <w:t xml:space="preserve"> </w:t>
      </w:r>
      <w:r w:rsidRPr="00747A7F">
        <w:rPr>
          <w:b/>
          <w:szCs w:val="28"/>
        </w:rPr>
        <w:t>И</w:t>
      </w:r>
      <w:r w:rsidR="00711D1D" w:rsidRPr="00747A7F">
        <w:rPr>
          <w:b/>
          <w:szCs w:val="28"/>
        </w:rPr>
        <w:t xml:space="preserve"> </w:t>
      </w:r>
      <w:r w:rsidRPr="00747A7F">
        <w:rPr>
          <w:b/>
          <w:szCs w:val="28"/>
        </w:rPr>
        <w:t>Е</w:t>
      </w:r>
    </w:p>
    <w:p w:rsidR="000920D0" w:rsidRPr="00747A7F" w:rsidRDefault="000920D0" w:rsidP="000920D0">
      <w:pPr>
        <w:widowControl w:val="0"/>
        <w:shd w:val="clear" w:color="auto" w:fill="FFFFFF"/>
        <w:tabs>
          <w:tab w:val="left" w:leader="underscore" w:pos="1157"/>
          <w:tab w:val="left" w:leader="underscore" w:pos="2573"/>
        </w:tabs>
        <w:rPr>
          <w:szCs w:val="28"/>
        </w:rPr>
      </w:pPr>
    </w:p>
    <w:p w:rsidR="000920D0" w:rsidRPr="00747A7F" w:rsidRDefault="000920D0" w:rsidP="000920D0">
      <w:pPr>
        <w:widowControl w:val="0"/>
        <w:shd w:val="clear" w:color="auto" w:fill="FFFFFF"/>
        <w:tabs>
          <w:tab w:val="left" w:leader="underscore" w:pos="1157"/>
          <w:tab w:val="left" w:leader="underscore" w:pos="2573"/>
        </w:tabs>
        <w:rPr>
          <w:szCs w:val="28"/>
        </w:rPr>
      </w:pPr>
      <w:r w:rsidRPr="00747A7F">
        <w:rPr>
          <w:szCs w:val="28"/>
        </w:rPr>
        <w:t xml:space="preserve">от    </w:t>
      </w:r>
      <w:r w:rsidR="00E5150A">
        <w:rPr>
          <w:szCs w:val="28"/>
        </w:rPr>
        <w:t>06</w:t>
      </w:r>
      <w:r w:rsidRPr="00747A7F">
        <w:rPr>
          <w:szCs w:val="28"/>
        </w:rPr>
        <w:t>.</w:t>
      </w:r>
      <w:r w:rsidR="00517A3E" w:rsidRPr="00747A7F">
        <w:rPr>
          <w:szCs w:val="28"/>
        </w:rPr>
        <w:t>0</w:t>
      </w:r>
      <w:r w:rsidR="00E5150A">
        <w:rPr>
          <w:szCs w:val="28"/>
        </w:rPr>
        <w:t>6</w:t>
      </w:r>
      <w:r w:rsidRPr="00747A7F">
        <w:rPr>
          <w:szCs w:val="28"/>
        </w:rPr>
        <w:t>.201</w:t>
      </w:r>
      <w:r w:rsidR="00894864" w:rsidRPr="00747A7F">
        <w:rPr>
          <w:szCs w:val="28"/>
        </w:rPr>
        <w:t>3</w:t>
      </w:r>
      <w:r w:rsidRPr="00747A7F">
        <w:rPr>
          <w:szCs w:val="28"/>
        </w:rPr>
        <w:t xml:space="preserve">   </w:t>
      </w:r>
      <w:r w:rsidR="00E5150A">
        <w:rPr>
          <w:szCs w:val="28"/>
        </w:rPr>
        <w:t xml:space="preserve">           </w:t>
      </w:r>
      <w:r w:rsidRPr="00747A7F">
        <w:rPr>
          <w:szCs w:val="28"/>
        </w:rPr>
        <w:t xml:space="preserve"> №</w:t>
      </w:r>
      <w:r w:rsidR="00E5150A">
        <w:rPr>
          <w:szCs w:val="28"/>
        </w:rPr>
        <w:t xml:space="preserve"> 30</w:t>
      </w:r>
      <w:r w:rsidRPr="00747A7F">
        <w:rPr>
          <w:szCs w:val="28"/>
        </w:rPr>
        <w:t xml:space="preserve">  </w:t>
      </w:r>
    </w:p>
    <w:p w:rsidR="000920D0" w:rsidRPr="00747A7F" w:rsidRDefault="000920D0" w:rsidP="000920D0">
      <w:pPr>
        <w:widowControl w:val="0"/>
        <w:shd w:val="clear" w:color="auto" w:fill="FFFFFF"/>
        <w:jc w:val="both"/>
        <w:rPr>
          <w:szCs w:val="28"/>
        </w:rPr>
      </w:pPr>
    </w:p>
    <w:p w:rsidR="000920D0" w:rsidRPr="00747A7F" w:rsidRDefault="000920D0" w:rsidP="000920D0">
      <w:pPr>
        <w:pStyle w:val="ConsTitle"/>
        <w:ind w:right="5760"/>
        <w:jc w:val="both"/>
        <w:rPr>
          <w:rFonts w:ascii="Times New Roman" w:hAnsi="Times New Roman" w:cs="Times New Roman"/>
          <w:b w:val="0"/>
          <w:sz w:val="28"/>
          <w:szCs w:val="28"/>
        </w:rPr>
      </w:pPr>
      <w:r w:rsidRPr="00747A7F">
        <w:rPr>
          <w:rFonts w:ascii="Times New Roman" w:hAnsi="Times New Roman" w:cs="Times New Roman"/>
          <w:b w:val="0"/>
          <w:sz w:val="28"/>
          <w:szCs w:val="28"/>
        </w:rPr>
        <w:t xml:space="preserve">О внесении изменений </w:t>
      </w:r>
      <w:r w:rsidR="00894864" w:rsidRPr="00747A7F">
        <w:rPr>
          <w:rFonts w:ascii="Times New Roman" w:hAnsi="Times New Roman" w:cs="Times New Roman"/>
          <w:b w:val="0"/>
          <w:sz w:val="28"/>
          <w:szCs w:val="28"/>
        </w:rPr>
        <w:t xml:space="preserve">и дополнений </w:t>
      </w:r>
      <w:r w:rsidR="00226EFE">
        <w:rPr>
          <w:rFonts w:ascii="Times New Roman" w:hAnsi="Times New Roman" w:cs="Times New Roman"/>
          <w:b w:val="0"/>
          <w:sz w:val="28"/>
          <w:szCs w:val="28"/>
        </w:rPr>
        <w:t>в Устав Игоревского</w:t>
      </w:r>
      <w:r w:rsidRPr="00747A7F">
        <w:rPr>
          <w:rFonts w:ascii="Times New Roman" w:hAnsi="Times New Roman" w:cs="Times New Roman"/>
          <w:b w:val="0"/>
          <w:sz w:val="28"/>
          <w:szCs w:val="28"/>
        </w:rPr>
        <w:t xml:space="preserve"> сельского поселения Холм-Жирковского района Смоленской области</w:t>
      </w:r>
    </w:p>
    <w:p w:rsidR="000920D0" w:rsidRPr="00747A7F" w:rsidRDefault="000920D0" w:rsidP="000920D0">
      <w:pPr>
        <w:pStyle w:val="ConsTitle"/>
        <w:ind w:right="5598"/>
        <w:jc w:val="both"/>
        <w:rPr>
          <w:rFonts w:ascii="Times New Roman" w:hAnsi="Times New Roman" w:cs="Times New Roman"/>
          <w:b w:val="0"/>
          <w:sz w:val="22"/>
          <w:szCs w:val="22"/>
        </w:rPr>
      </w:pPr>
      <w:r w:rsidRPr="00747A7F">
        <w:rPr>
          <w:rFonts w:ascii="Times New Roman" w:hAnsi="Times New Roman" w:cs="Times New Roman"/>
          <w:b w:val="0"/>
          <w:sz w:val="28"/>
          <w:szCs w:val="28"/>
        </w:rPr>
        <w:t xml:space="preserve"> </w:t>
      </w:r>
      <w:r w:rsidRPr="00747A7F">
        <w:rPr>
          <w:rFonts w:ascii="Times New Roman" w:hAnsi="Times New Roman" w:cs="Times New Roman"/>
          <w:b w:val="0"/>
          <w:sz w:val="22"/>
          <w:szCs w:val="22"/>
        </w:rPr>
        <w:t xml:space="preserve"> </w:t>
      </w:r>
    </w:p>
    <w:p w:rsidR="000920D0" w:rsidRPr="00747A7F" w:rsidRDefault="000920D0" w:rsidP="00DD4153">
      <w:pPr>
        <w:tabs>
          <w:tab w:val="left" w:pos="709"/>
        </w:tabs>
        <w:ind w:firstLine="720"/>
        <w:jc w:val="both"/>
        <w:rPr>
          <w:szCs w:val="28"/>
        </w:rPr>
      </w:pPr>
      <w:r w:rsidRPr="00747A7F">
        <w:rPr>
          <w:szCs w:val="28"/>
        </w:rPr>
        <w:t>В цел</w:t>
      </w:r>
      <w:r w:rsidR="00226EFE">
        <w:rPr>
          <w:szCs w:val="28"/>
        </w:rPr>
        <w:t>ях приведения Устава Игоревского</w:t>
      </w:r>
      <w:r w:rsidRPr="00747A7F">
        <w:rPr>
          <w:szCs w:val="28"/>
        </w:rPr>
        <w:t xml:space="preserve"> сельского поселения Холм – Жирковского района Смоленской области </w:t>
      </w:r>
      <w:r w:rsidR="00894864" w:rsidRPr="00747A7F">
        <w:rPr>
          <w:szCs w:val="28"/>
        </w:rPr>
        <w:t xml:space="preserve"> </w:t>
      </w:r>
      <w:r w:rsidRPr="00747A7F">
        <w:rPr>
          <w:szCs w:val="28"/>
        </w:rPr>
        <w:t>в соответствие с Федеральны</w:t>
      </w:r>
      <w:r w:rsidR="00894864" w:rsidRPr="00747A7F">
        <w:rPr>
          <w:szCs w:val="28"/>
        </w:rPr>
        <w:t xml:space="preserve">м законом от 6 октября 2003 </w:t>
      </w:r>
      <w:r w:rsidRPr="00747A7F">
        <w:rPr>
          <w:szCs w:val="28"/>
        </w:rPr>
        <w:t>№ 131-ФЗ «Об общих принципах организации местного самоуправления в Российско</w:t>
      </w:r>
      <w:r w:rsidR="00894864" w:rsidRPr="00747A7F">
        <w:rPr>
          <w:szCs w:val="28"/>
        </w:rPr>
        <w:t>й Федерации»</w:t>
      </w:r>
      <w:r w:rsidR="001D5E36" w:rsidRPr="00747A7F">
        <w:rPr>
          <w:szCs w:val="28"/>
        </w:rPr>
        <w:t xml:space="preserve"> (с изменениями и дополнениями)</w:t>
      </w:r>
      <w:r w:rsidRPr="00747A7F">
        <w:rPr>
          <w:szCs w:val="28"/>
        </w:rPr>
        <w:t>, областным закон</w:t>
      </w:r>
      <w:r w:rsidR="0052607B" w:rsidRPr="00747A7F">
        <w:rPr>
          <w:szCs w:val="28"/>
        </w:rPr>
        <w:t>одательством</w:t>
      </w:r>
      <w:r w:rsidR="007A2A11" w:rsidRPr="00747A7F">
        <w:rPr>
          <w:szCs w:val="28"/>
        </w:rPr>
        <w:t>,</w:t>
      </w:r>
      <w:r w:rsidRPr="00747A7F">
        <w:rPr>
          <w:szCs w:val="28"/>
        </w:rPr>
        <w:t xml:space="preserve"> Совет депутатов </w:t>
      </w:r>
      <w:r w:rsidR="00226EFE">
        <w:rPr>
          <w:szCs w:val="28"/>
        </w:rPr>
        <w:t xml:space="preserve">Игоревского </w:t>
      </w:r>
      <w:r w:rsidRPr="00747A7F">
        <w:rPr>
          <w:szCs w:val="28"/>
        </w:rPr>
        <w:t>сельского поселения</w:t>
      </w:r>
      <w:r w:rsidRPr="00747A7F">
        <w:rPr>
          <w:b/>
          <w:szCs w:val="28"/>
        </w:rPr>
        <w:t xml:space="preserve"> </w:t>
      </w:r>
      <w:r w:rsidRPr="00747A7F">
        <w:rPr>
          <w:szCs w:val="28"/>
        </w:rPr>
        <w:t>Холм – Жирковского района Смоленской области</w:t>
      </w:r>
    </w:p>
    <w:p w:rsidR="000920D0" w:rsidRPr="00747A7F" w:rsidRDefault="000920D0" w:rsidP="000920D0">
      <w:pPr>
        <w:widowControl w:val="0"/>
        <w:shd w:val="clear" w:color="auto" w:fill="FFFFFF"/>
        <w:ind w:firstLine="709"/>
        <w:jc w:val="both"/>
        <w:rPr>
          <w:szCs w:val="28"/>
        </w:rPr>
      </w:pPr>
    </w:p>
    <w:p w:rsidR="000920D0" w:rsidRPr="00747A7F" w:rsidRDefault="000920D0" w:rsidP="000920D0">
      <w:pPr>
        <w:pStyle w:val="ConsNormal"/>
        <w:ind w:right="0" w:firstLine="709"/>
        <w:jc w:val="both"/>
        <w:rPr>
          <w:rFonts w:ascii="Times New Roman" w:hAnsi="Times New Roman" w:cs="Times New Roman"/>
          <w:sz w:val="28"/>
          <w:szCs w:val="28"/>
        </w:rPr>
      </w:pPr>
      <w:r w:rsidRPr="00747A7F">
        <w:rPr>
          <w:rFonts w:ascii="Times New Roman" w:hAnsi="Times New Roman" w:cs="Times New Roman"/>
          <w:sz w:val="28"/>
          <w:szCs w:val="28"/>
        </w:rPr>
        <w:t>РЕШИЛ:</w:t>
      </w:r>
    </w:p>
    <w:p w:rsidR="000920D0" w:rsidRPr="00747A7F" w:rsidRDefault="000920D0" w:rsidP="000920D0">
      <w:pPr>
        <w:pStyle w:val="ConsNormal"/>
        <w:ind w:right="0" w:firstLine="709"/>
        <w:jc w:val="both"/>
        <w:rPr>
          <w:rFonts w:ascii="Times New Roman" w:hAnsi="Times New Roman" w:cs="Times New Roman"/>
          <w:sz w:val="28"/>
          <w:szCs w:val="28"/>
        </w:rPr>
      </w:pPr>
    </w:p>
    <w:p w:rsidR="007A2A11" w:rsidRPr="00747A7F" w:rsidRDefault="00226EFE" w:rsidP="00D94B48">
      <w:pPr>
        <w:pStyle w:val="ConsTitle"/>
        <w:ind w:right="-55" w:firstLine="720"/>
        <w:jc w:val="both"/>
        <w:rPr>
          <w:rFonts w:ascii="Times New Roman" w:hAnsi="Times New Roman" w:cs="Times New Roman"/>
          <w:b w:val="0"/>
          <w:sz w:val="28"/>
          <w:szCs w:val="28"/>
        </w:rPr>
      </w:pPr>
      <w:r>
        <w:rPr>
          <w:rFonts w:ascii="Times New Roman" w:hAnsi="Times New Roman" w:cs="Times New Roman"/>
          <w:b w:val="0"/>
          <w:sz w:val="28"/>
          <w:szCs w:val="28"/>
        </w:rPr>
        <w:t>1. Внести в Устав Игоревского</w:t>
      </w:r>
      <w:r w:rsidR="007A2A11" w:rsidRPr="00747A7F">
        <w:rPr>
          <w:rFonts w:ascii="Times New Roman" w:hAnsi="Times New Roman" w:cs="Times New Roman"/>
          <w:b w:val="0"/>
          <w:sz w:val="28"/>
          <w:szCs w:val="28"/>
        </w:rPr>
        <w:t xml:space="preserve"> сельского поселения Холм - Жирковского района Смоленской области  следующие изменения</w:t>
      </w:r>
      <w:r w:rsidR="00894864" w:rsidRPr="00747A7F">
        <w:rPr>
          <w:rFonts w:ascii="Times New Roman" w:hAnsi="Times New Roman" w:cs="Times New Roman"/>
          <w:b w:val="0"/>
          <w:sz w:val="28"/>
          <w:szCs w:val="28"/>
        </w:rPr>
        <w:t xml:space="preserve"> и дополнения</w:t>
      </w:r>
      <w:r w:rsidR="007A2A11" w:rsidRPr="00747A7F">
        <w:rPr>
          <w:rFonts w:ascii="Times New Roman" w:hAnsi="Times New Roman" w:cs="Times New Roman"/>
          <w:b w:val="0"/>
          <w:sz w:val="28"/>
          <w:szCs w:val="28"/>
        </w:rPr>
        <w:t>:</w:t>
      </w:r>
    </w:p>
    <w:p w:rsidR="0030130E" w:rsidRPr="00627B1E" w:rsidRDefault="0030130E" w:rsidP="00D94B48">
      <w:pPr>
        <w:autoSpaceDE w:val="0"/>
        <w:autoSpaceDN w:val="0"/>
        <w:adjustRightInd w:val="0"/>
        <w:ind w:firstLine="720"/>
        <w:jc w:val="both"/>
        <w:rPr>
          <w:sz w:val="20"/>
          <w:szCs w:val="20"/>
        </w:rPr>
      </w:pPr>
      <w:r w:rsidRPr="00747A7F">
        <w:rPr>
          <w:szCs w:val="28"/>
        </w:rPr>
        <w:t>1) в</w:t>
      </w:r>
      <w:r w:rsidR="00D94B48" w:rsidRPr="00747A7F">
        <w:rPr>
          <w:szCs w:val="28"/>
        </w:rPr>
        <w:t xml:space="preserve"> части 1</w:t>
      </w:r>
      <w:r w:rsidRPr="00747A7F">
        <w:rPr>
          <w:szCs w:val="28"/>
        </w:rPr>
        <w:t xml:space="preserve"> стать</w:t>
      </w:r>
      <w:r w:rsidR="00D94B48" w:rsidRPr="00747A7F">
        <w:rPr>
          <w:szCs w:val="28"/>
        </w:rPr>
        <w:t xml:space="preserve">и </w:t>
      </w:r>
      <w:r w:rsidR="008D5F31" w:rsidRPr="00747A7F">
        <w:rPr>
          <w:szCs w:val="28"/>
        </w:rPr>
        <w:t>7</w:t>
      </w:r>
      <w:r w:rsidRPr="00747A7F">
        <w:rPr>
          <w:szCs w:val="28"/>
        </w:rPr>
        <w:t>:</w:t>
      </w:r>
    </w:p>
    <w:p w:rsidR="00C44E79" w:rsidRPr="00747A7F" w:rsidRDefault="0030130E" w:rsidP="00D94B48">
      <w:pPr>
        <w:autoSpaceDE w:val="0"/>
        <w:autoSpaceDN w:val="0"/>
        <w:adjustRightInd w:val="0"/>
        <w:ind w:firstLine="720"/>
        <w:jc w:val="both"/>
        <w:outlineLvl w:val="1"/>
      </w:pPr>
      <w:r w:rsidRPr="00747A7F">
        <w:t xml:space="preserve">а) </w:t>
      </w:r>
      <w:r w:rsidR="00C44E79" w:rsidRPr="00747A7F">
        <w:t>пункт 4 дополнить словами «</w:t>
      </w:r>
      <w:r w:rsidR="00711D1D" w:rsidRPr="00747A7F">
        <w:t xml:space="preserve">в </w:t>
      </w:r>
      <w:r w:rsidR="00C44E79" w:rsidRPr="00747A7F">
        <w:t>пределах полномочий, установленных                                      законодательством Российской Федерации</w:t>
      </w:r>
      <w:proofErr w:type="gramStart"/>
      <w:r w:rsidR="00C44E79" w:rsidRPr="00747A7F">
        <w:t>;»</w:t>
      </w:r>
      <w:proofErr w:type="gramEnd"/>
      <w:r w:rsidR="00711D1D" w:rsidRPr="00747A7F">
        <w:t>;</w:t>
      </w:r>
    </w:p>
    <w:p w:rsidR="00C44E79" w:rsidRPr="00747A7F" w:rsidRDefault="00D94B48" w:rsidP="00D94B48">
      <w:pPr>
        <w:autoSpaceDE w:val="0"/>
        <w:autoSpaceDN w:val="0"/>
        <w:adjustRightInd w:val="0"/>
        <w:ind w:firstLine="720"/>
        <w:jc w:val="both"/>
        <w:outlineLvl w:val="1"/>
        <w:rPr>
          <w:szCs w:val="28"/>
        </w:rPr>
      </w:pPr>
      <w:r w:rsidRPr="00747A7F">
        <w:rPr>
          <w:szCs w:val="28"/>
        </w:rPr>
        <w:t xml:space="preserve">б) </w:t>
      </w:r>
      <w:r w:rsidR="00C44E79" w:rsidRPr="00747A7F">
        <w:rPr>
          <w:szCs w:val="28"/>
        </w:rPr>
        <w:t xml:space="preserve">пункт 6 изложить в </w:t>
      </w:r>
      <w:r w:rsidR="00E62223" w:rsidRPr="00747A7F">
        <w:rPr>
          <w:szCs w:val="28"/>
        </w:rPr>
        <w:t>следующей</w:t>
      </w:r>
      <w:r w:rsidR="00C44E79" w:rsidRPr="00747A7F">
        <w:rPr>
          <w:szCs w:val="28"/>
        </w:rPr>
        <w:t xml:space="preserve"> редакции:</w:t>
      </w:r>
    </w:p>
    <w:p w:rsidR="006F50E8" w:rsidRPr="00747A7F" w:rsidRDefault="00C44E79" w:rsidP="00D94B48">
      <w:pPr>
        <w:pStyle w:val="ConsPlusCell"/>
        <w:ind w:firstLine="720"/>
        <w:jc w:val="both"/>
        <w:rPr>
          <w:sz w:val="28"/>
          <w:szCs w:val="28"/>
        </w:rPr>
      </w:pPr>
      <w:r w:rsidRPr="00747A7F">
        <w:rPr>
          <w:sz w:val="28"/>
          <w:szCs w:val="28"/>
        </w:rPr>
        <w:t xml:space="preserve">«6) </w:t>
      </w:r>
      <w:r w:rsidR="006F50E8" w:rsidRPr="00747A7F">
        <w:rPr>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roofErr w:type="gramStart"/>
      <w:r w:rsidR="006F50E8" w:rsidRPr="00747A7F">
        <w:rPr>
          <w:sz w:val="28"/>
          <w:szCs w:val="28"/>
        </w:rPr>
        <w:t>;»</w:t>
      </w:r>
      <w:proofErr w:type="gramEnd"/>
      <w:r w:rsidR="006F50E8" w:rsidRPr="00747A7F">
        <w:rPr>
          <w:sz w:val="28"/>
          <w:szCs w:val="28"/>
        </w:rPr>
        <w:t>;</w:t>
      </w:r>
    </w:p>
    <w:p w:rsidR="00BC4D5D" w:rsidRPr="00747A7F" w:rsidRDefault="00D94B48" w:rsidP="00D94B48">
      <w:pPr>
        <w:pStyle w:val="ConsPlusCell"/>
        <w:ind w:firstLine="720"/>
        <w:jc w:val="both"/>
        <w:rPr>
          <w:sz w:val="28"/>
          <w:szCs w:val="28"/>
        </w:rPr>
      </w:pPr>
      <w:r w:rsidRPr="00747A7F">
        <w:rPr>
          <w:sz w:val="28"/>
          <w:szCs w:val="28"/>
        </w:rPr>
        <w:t xml:space="preserve">в) </w:t>
      </w:r>
      <w:r w:rsidR="008D5F31" w:rsidRPr="00747A7F">
        <w:rPr>
          <w:sz w:val="28"/>
          <w:szCs w:val="28"/>
        </w:rPr>
        <w:t>пункт 2</w:t>
      </w:r>
      <w:r w:rsidR="00BC4D5D" w:rsidRPr="00747A7F">
        <w:rPr>
          <w:sz w:val="28"/>
          <w:szCs w:val="28"/>
        </w:rPr>
        <w:t>1</w:t>
      </w:r>
      <w:r w:rsidR="008D5F31" w:rsidRPr="00747A7F">
        <w:rPr>
          <w:sz w:val="28"/>
          <w:szCs w:val="28"/>
        </w:rPr>
        <w:t xml:space="preserve"> </w:t>
      </w:r>
      <w:r w:rsidR="00BC4D5D" w:rsidRPr="00747A7F">
        <w:rPr>
          <w:sz w:val="28"/>
          <w:szCs w:val="28"/>
        </w:rPr>
        <w:t xml:space="preserve">изложить </w:t>
      </w:r>
      <w:r w:rsidR="00E62223" w:rsidRPr="00747A7F">
        <w:rPr>
          <w:sz w:val="28"/>
          <w:szCs w:val="28"/>
        </w:rPr>
        <w:t xml:space="preserve">в следующей </w:t>
      </w:r>
      <w:r w:rsidR="00BC4D5D" w:rsidRPr="00747A7F">
        <w:rPr>
          <w:sz w:val="28"/>
          <w:szCs w:val="28"/>
        </w:rPr>
        <w:t>редакции:</w:t>
      </w:r>
    </w:p>
    <w:p w:rsidR="0030130E" w:rsidRPr="00747A7F" w:rsidRDefault="00BC4D5D" w:rsidP="00D94B48">
      <w:pPr>
        <w:autoSpaceDE w:val="0"/>
        <w:autoSpaceDN w:val="0"/>
        <w:adjustRightInd w:val="0"/>
        <w:ind w:firstLine="720"/>
        <w:jc w:val="both"/>
      </w:pPr>
      <w:proofErr w:type="gramStart"/>
      <w:r w:rsidRPr="00747A7F">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w:t>
      </w:r>
      <w:r w:rsidRPr="00747A7F">
        <w:lastRenderedPageBreak/>
        <w:t xml:space="preserve">исключением случаев, предусмотренных Градостроительным </w:t>
      </w:r>
      <w:hyperlink r:id="rId7" w:history="1">
        <w:r w:rsidRPr="00747A7F">
          <w:t>кодексом</w:t>
        </w:r>
      </w:hyperlink>
      <w:r w:rsidRPr="00747A7F">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747A7F">
        <w:t xml:space="preserve">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w:t>
      </w:r>
      <w:hyperlink r:id="rId8" w:history="1">
        <w:r w:rsidRPr="00747A7F">
          <w:t>кодексом</w:t>
        </w:r>
      </w:hyperlink>
      <w:r w:rsidRPr="00747A7F">
        <w:t xml:space="preserve"> Российской Федерации, осмотров зданий, сооружений и выдача рекомендаций об устранении выявленных в ходе таких осмотров нарушений</w:t>
      </w:r>
      <w:proofErr w:type="gramStart"/>
      <w:r w:rsidRPr="00747A7F">
        <w:t>;</w:t>
      </w:r>
      <w:r w:rsidR="008D5F31" w:rsidRPr="00747A7F">
        <w:t>»</w:t>
      </w:r>
      <w:proofErr w:type="gramEnd"/>
      <w:r w:rsidR="008D5F31" w:rsidRPr="00747A7F">
        <w:t>;</w:t>
      </w:r>
    </w:p>
    <w:p w:rsidR="005A13B8" w:rsidRPr="00747A7F" w:rsidRDefault="00D94B48" w:rsidP="00D94B48">
      <w:pPr>
        <w:autoSpaceDE w:val="0"/>
        <w:autoSpaceDN w:val="0"/>
        <w:adjustRightInd w:val="0"/>
        <w:ind w:firstLine="720"/>
        <w:jc w:val="both"/>
        <w:rPr>
          <w:szCs w:val="28"/>
        </w:rPr>
      </w:pPr>
      <w:r w:rsidRPr="00747A7F">
        <w:t xml:space="preserve">г) </w:t>
      </w:r>
      <w:r w:rsidR="005A13B8" w:rsidRPr="00747A7F">
        <w:t>в пункте 2</w:t>
      </w:r>
      <w:r w:rsidR="00AF5559" w:rsidRPr="00747A7F">
        <w:t>4</w:t>
      </w:r>
      <w:r w:rsidR="005A13B8" w:rsidRPr="00747A7F">
        <w:t xml:space="preserve"> после слов «</w:t>
      </w:r>
      <w:r w:rsidR="005A13B8" w:rsidRPr="00747A7F">
        <w:rPr>
          <w:szCs w:val="28"/>
        </w:rPr>
        <w:t xml:space="preserve">организация и осуществление мероприятий </w:t>
      </w:r>
      <w:proofErr w:type="gramStart"/>
      <w:r w:rsidR="005A13B8" w:rsidRPr="00747A7F">
        <w:rPr>
          <w:szCs w:val="28"/>
        </w:rPr>
        <w:t>по</w:t>
      </w:r>
      <w:proofErr w:type="gramEnd"/>
      <w:r w:rsidR="005A13B8" w:rsidRPr="00747A7F">
        <w:rPr>
          <w:szCs w:val="28"/>
        </w:rPr>
        <w:t xml:space="preserve">» дополнить </w:t>
      </w:r>
      <w:proofErr w:type="gramStart"/>
      <w:r w:rsidR="005A13B8" w:rsidRPr="00747A7F">
        <w:rPr>
          <w:szCs w:val="28"/>
        </w:rPr>
        <w:t>словами</w:t>
      </w:r>
      <w:proofErr w:type="gramEnd"/>
      <w:r w:rsidR="005A13B8" w:rsidRPr="00747A7F">
        <w:rPr>
          <w:szCs w:val="28"/>
        </w:rPr>
        <w:t xml:space="preserve"> «территориальной обороне и»;</w:t>
      </w:r>
    </w:p>
    <w:p w:rsidR="00AA1E7C" w:rsidRPr="00AA1E7C" w:rsidRDefault="007D10C0" w:rsidP="00AA1E7C">
      <w:pPr>
        <w:pStyle w:val="a3"/>
        <w:widowControl/>
        <w:rPr>
          <w:sz w:val="20"/>
        </w:rPr>
      </w:pPr>
      <w:r w:rsidRPr="00747A7F">
        <w:rPr>
          <w:sz w:val="28"/>
          <w:szCs w:val="28"/>
        </w:rPr>
        <w:t xml:space="preserve">2) </w:t>
      </w:r>
      <w:r w:rsidR="00BC4D5D" w:rsidRPr="00747A7F">
        <w:rPr>
          <w:sz w:val="28"/>
          <w:szCs w:val="28"/>
        </w:rPr>
        <w:t xml:space="preserve">в </w:t>
      </w:r>
      <w:r w:rsidR="005A13B8" w:rsidRPr="00747A7F">
        <w:rPr>
          <w:sz w:val="28"/>
          <w:szCs w:val="28"/>
        </w:rPr>
        <w:t xml:space="preserve">части 1 </w:t>
      </w:r>
      <w:r w:rsidRPr="00747A7F">
        <w:rPr>
          <w:sz w:val="28"/>
          <w:szCs w:val="28"/>
        </w:rPr>
        <w:t>стать</w:t>
      </w:r>
      <w:r w:rsidR="005A13B8" w:rsidRPr="00747A7F">
        <w:rPr>
          <w:sz w:val="28"/>
          <w:szCs w:val="28"/>
        </w:rPr>
        <w:t>и</w:t>
      </w:r>
      <w:r w:rsidRPr="00747A7F">
        <w:rPr>
          <w:sz w:val="28"/>
          <w:szCs w:val="28"/>
        </w:rPr>
        <w:t xml:space="preserve"> 7.1</w:t>
      </w:r>
      <w:r w:rsidR="00BC4D5D" w:rsidRPr="00747A7F">
        <w:rPr>
          <w:sz w:val="28"/>
          <w:szCs w:val="28"/>
        </w:rPr>
        <w:t>:</w:t>
      </w:r>
      <w:r w:rsidR="00AA1E7C" w:rsidRPr="00AA1E7C">
        <w:t xml:space="preserve"> </w:t>
      </w:r>
    </w:p>
    <w:p w:rsidR="00BC4D5D" w:rsidRPr="00747A7F" w:rsidRDefault="00BC4D5D" w:rsidP="008D5F31">
      <w:pPr>
        <w:pStyle w:val="ConsPlusCell"/>
        <w:jc w:val="both"/>
        <w:rPr>
          <w:sz w:val="28"/>
          <w:szCs w:val="28"/>
        </w:rPr>
      </w:pPr>
      <w:r w:rsidRPr="00747A7F">
        <w:rPr>
          <w:sz w:val="28"/>
          <w:szCs w:val="28"/>
        </w:rPr>
        <w:t xml:space="preserve"> </w:t>
      </w:r>
      <w:r w:rsidRPr="00747A7F">
        <w:rPr>
          <w:sz w:val="28"/>
          <w:szCs w:val="28"/>
        </w:rPr>
        <w:tab/>
      </w:r>
      <w:r w:rsidR="00D94B48" w:rsidRPr="00747A7F">
        <w:rPr>
          <w:sz w:val="28"/>
          <w:szCs w:val="28"/>
        </w:rPr>
        <w:t xml:space="preserve">а) </w:t>
      </w:r>
      <w:r w:rsidRPr="00747A7F">
        <w:rPr>
          <w:sz w:val="28"/>
          <w:szCs w:val="28"/>
        </w:rPr>
        <w:t xml:space="preserve">пункт 5 </w:t>
      </w:r>
      <w:r w:rsidR="00E62223" w:rsidRPr="00747A7F">
        <w:rPr>
          <w:sz w:val="28"/>
          <w:szCs w:val="28"/>
        </w:rPr>
        <w:t>признать</w:t>
      </w:r>
      <w:r w:rsidRPr="00747A7F">
        <w:rPr>
          <w:sz w:val="28"/>
          <w:szCs w:val="28"/>
        </w:rPr>
        <w:t xml:space="preserve"> утратившим силу;</w:t>
      </w:r>
    </w:p>
    <w:p w:rsidR="007D10C0" w:rsidRPr="00747A7F" w:rsidRDefault="00BC4D5D" w:rsidP="008D5F31">
      <w:pPr>
        <w:pStyle w:val="ConsPlusCell"/>
        <w:jc w:val="both"/>
        <w:rPr>
          <w:sz w:val="28"/>
          <w:szCs w:val="28"/>
        </w:rPr>
      </w:pPr>
      <w:r w:rsidRPr="00747A7F">
        <w:rPr>
          <w:sz w:val="28"/>
          <w:szCs w:val="28"/>
        </w:rPr>
        <w:t xml:space="preserve"> </w:t>
      </w:r>
      <w:r w:rsidRPr="00747A7F">
        <w:rPr>
          <w:sz w:val="28"/>
          <w:szCs w:val="28"/>
        </w:rPr>
        <w:tab/>
      </w:r>
      <w:r w:rsidR="00D94B48" w:rsidRPr="00747A7F">
        <w:rPr>
          <w:sz w:val="28"/>
          <w:szCs w:val="28"/>
        </w:rPr>
        <w:t xml:space="preserve">б) </w:t>
      </w:r>
      <w:r w:rsidR="007D10C0" w:rsidRPr="00747A7F">
        <w:rPr>
          <w:sz w:val="28"/>
          <w:szCs w:val="28"/>
        </w:rPr>
        <w:t>дополнить пунктом 11 следующего содержания:</w:t>
      </w:r>
    </w:p>
    <w:p w:rsidR="00C44E79" w:rsidRPr="00747A7F" w:rsidRDefault="007D10C0" w:rsidP="00C44E79">
      <w:pPr>
        <w:pStyle w:val="ConsPlusCell"/>
        <w:jc w:val="both"/>
        <w:rPr>
          <w:sz w:val="28"/>
          <w:szCs w:val="28"/>
        </w:rPr>
      </w:pPr>
      <w:r w:rsidRPr="00747A7F">
        <w:rPr>
          <w:sz w:val="28"/>
          <w:szCs w:val="28"/>
        </w:rPr>
        <w:t xml:space="preserve"> </w:t>
      </w:r>
      <w:r w:rsidRPr="00747A7F">
        <w:rPr>
          <w:sz w:val="28"/>
          <w:szCs w:val="28"/>
        </w:rPr>
        <w:tab/>
        <w:t>«11</w:t>
      </w:r>
      <w:r w:rsidR="00C44E79" w:rsidRPr="00747A7F">
        <w:rPr>
          <w:sz w:val="28"/>
          <w:szCs w:val="28"/>
        </w:rPr>
        <w:t xml:space="preserve">) оказание поддержки общественным объединениям  инвалидов,  а  также </w:t>
      </w:r>
      <w:r w:rsidR="00E62223" w:rsidRPr="00747A7F">
        <w:rPr>
          <w:sz w:val="28"/>
          <w:szCs w:val="28"/>
        </w:rPr>
        <w:t>созданным</w:t>
      </w:r>
      <w:r w:rsidR="00C44E79" w:rsidRPr="00747A7F">
        <w:rPr>
          <w:sz w:val="28"/>
          <w:szCs w:val="28"/>
        </w:rPr>
        <w:t xml:space="preserve"> общероссийскими общественными объединениями инвалидов организациям в соответствии с Федеральным законом от 24 ноября 1995  года </w:t>
      </w:r>
      <w:r w:rsidR="00E62223" w:rsidRPr="00747A7F">
        <w:rPr>
          <w:sz w:val="28"/>
          <w:szCs w:val="28"/>
        </w:rPr>
        <w:t>№ </w:t>
      </w:r>
      <w:r w:rsidR="00C44E79" w:rsidRPr="00747A7F">
        <w:rPr>
          <w:sz w:val="28"/>
          <w:szCs w:val="28"/>
        </w:rPr>
        <w:t>181-ФЗ «О социальной защите инвалидов в Российской Федерации»</w:t>
      </w:r>
      <w:proofErr w:type="gramStart"/>
      <w:r w:rsidR="00C44E79" w:rsidRPr="00747A7F">
        <w:rPr>
          <w:sz w:val="28"/>
          <w:szCs w:val="28"/>
        </w:rPr>
        <w:t>.»</w:t>
      </w:r>
      <w:proofErr w:type="gramEnd"/>
      <w:r w:rsidR="00C44E79" w:rsidRPr="00747A7F">
        <w:rPr>
          <w:sz w:val="28"/>
          <w:szCs w:val="28"/>
        </w:rPr>
        <w:t>;</w:t>
      </w:r>
    </w:p>
    <w:p w:rsidR="00627B1E" w:rsidRPr="00627B1E" w:rsidRDefault="00E62223" w:rsidP="00627B1E">
      <w:pPr>
        <w:ind w:firstLine="720"/>
        <w:jc w:val="both"/>
        <w:rPr>
          <w:sz w:val="20"/>
          <w:szCs w:val="20"/>
        </w:rPr>
      </w:pPr>
      <w:r w:rsidRPr="00747A7F">
        <w:rPr>
          <w:szCs w:val="28"/>
        </w:rPr>
        <w:t>3) в части 3 статьи 22:</w:t>
      </w:r>
      <w:r w:rsidR="00CB42FF">
        <w:rPr>
          <w:szCs w:val="28"/>
        </w:rPr>
        <w:t xml:space="preserve"> </w:t>
      </w:r>
    </w:p>
    <w:p w:rsidR="001F0C57" w:rsidRPr="00747A7F" w:rsidRDefault="00D94B48" w:rsidP="00AC53B3">
      <w:pPr>
        <w:widowControl w:val="0"/>
        <w:ind w:right="-55" w:firstLine="684"/>
        <w:jc w:val="both"/>
        <w:rPr>
          <w:szCs w:val="28"/>
        </w:rPr>
      </w:pPr>
      <w:r w:rsidRPr="00747A7F">
        <w:rPr>
          <w:szCs w:val="28"/>
        </w:rPr>
        <w:t xml:space="preserve">а) </w:t>
      </w:r>
      <w:r w:rsidR="001F0C57" w:rsidRPr="00747A7F">
        <w:rPr>
          <w:szCs w:val="28"/>
        </w:rPr>
        <w:t>в пункте 26 слова «в соответствии с документами территориального планирования сельского поселения» исключить;</w:t>
      </w:r>
    </w:p>
    <w:p w:rsidR="00E62223" w:rsidRPr="00747A7F" w:rsidRDefault="00D94B48" w:rsidP="00AC53B3">
      <w:pPr>
        <w:widowControl w:val="0"/>
        <w:ind w:right="-55" w:firstLine="684"/>
        <w:jc w:val="both"/>
        <w:rPr>
          <w:szCs w:val="28"/>
        </w:rPr>
      </w:pPr>
      <w:r w:rsidRPr="00747A7F">
        <w:rPr>
          <w:szCs w:val="28"/>
        </w:rPr>
        <w:t xml:space="preserve">б) </w:t>
      </w:r>
      <w:r w:rsidR="00E62223" w:rsidRPr="00747A7F">
        <w:rPr>
          <w:szCs w:val="28"/>
        </w:rPr>
        <w:t>пункт 28 изложить в следующей редакции:</w:t>
      </w:r>
    </w:p>
    <w:p w:rsidR="00E62223" w:rsidRPr="00747A7F" w:rsidRDefault="00E62223" w:rsidP="00D94B48">
      <w:pPr>
        <w:autoSpaceDE w:val="0"/>
        <w:autoSpaceDN w:val="0"/>
        <w:adjustRightInd w:val="0"/>
        <w:ind w:firstLine="720"/>
        <w:jc w:val="both"/>
        <w:rPr>
          <w:szCs w:val="28"/>
        </w:rPr>
      </w:pPr>
      <w:r w:rsidRPr="00747A7F">
        <w:rPr>
          <w:szCs w:val="28"/>
        </w:rPr>
        <w:t>«28) утверждение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1F0C57" w:rsidRPr="00747A7F" w:rsidRDefault="00D94B48" w:rsidP="00D94B48">
      <w:pPr>
        <w:autoSpaceDE w:val="0"/>
        <w:autoSpaceDN w:val="0"/>
        <w:adjustRightInd w:val="0"/>
        <w:ind w:firstLine="720"/>
        <w:jc w:val="both"/>
        <w:rPr>
          <w:szCs w:val="28"/>
        </w:rPr>
      </w:pPr>
      <w:r w:rsidRPr="00747A7F">
        <w:rPr>
          <w:szCs w:val="28"/>
        </w:rPr>
        <w:t xml:space="preserve">в) </w:t>
      </w:r>
      <w:r w:rsidR="001F0C57" w:rsidRPr="00747A7F">
        <w:rPr>
          <w:szCs w:val="28"/>
        </w:rPr>
        <w:t>дополнить пунктом 29.1 следующего содержания:</w:t>
      </w:r>
    </w:p>
    <w:p w:rsidR="001F0C57" w:rsidRPr="00747A7F" w:rsidRDefault="001F0C57" w:rsidP="00D94B48">
      <w:pPr>
        <w:autoSpaceDE w:val="0"/>
        <w:autoSpaceDN w:val="0"/>
        <w:adjustRightInd w:val="0"/>
        <w:ind w:firstLine="720"/>
        <w:jc w:val="both"/>
        <w:rPr>
          <w:szCs w:val="28"/>
        </w:rPr>
      </w:pPr>
      <w:r w:rsidRPr="00747A7F">
        <w:rPr>
          <w:szCs w:val="28"/>
        </w:rPr>
        <w:t>«29</w:t>
      </w:r>
      <w:r w:rsidR="00DA275E" w:rsidRPr="00747A7F">
        <w:rPr>
          <w:szCs w:val="28"/>
        </w:rPr>
        <w:t>.1</w:t>
      </w:r>
      <w:r w:rsidRPr="00747A7F">
        <w:rPr>
          <w:szCs w:val="28"/>
        </w:rPr>
        <w:t>) установление порядка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w:t>
      </w:r>
      <w:proofErr w:type="gramStart"/>
      <w:r w:rsidRPr="00747A7F">
        <w:rPr>
          <w:szCs w:val="28"/>
        </w:rPr>
        <w:t>;»</w:t>
      </w:r>
      <w:proofErr w:type="gramEnd"/>
      <w:r w:rsidRPr="00747A7F">
        <w:rPr>
          <w:szCs w:val="28"/>
        </w:rPr>
        <w:t>;</w:t>
      </w:r>
    </w:p>
    <w:p w:rsidR="00AA1E7C" w:rsidRPr="00AA1E7C" w:rsidRDefault="00F32859" w:rsidP="00AA1E7C">
      <w:pPr>
        <w:ind w:firstLine="720"/>
        <w:jc w:val="both"/>
        <w:rPr>
          <w:sz w:val="20"/>
          <w:szCs w:val="20"/>
        </w:rPr>
      </w:pPr>
      <w:r w:rsidRPr="00747A7F">
        <w:rPr>
          <w:szCs w:val="28"/>
        </w:rPr>
        <w:t>4</w:t>
      </w:r>
      <w:r w:rsidR="00AC53B3" w:rsidRPr="00747A7F">
        <w:rPr>
          <w:szCs w:val="28"/>
        </w:rPr>
        <w:t xml:space="preserve">) </w:t>
      </w:r>
      <w:r w:rsidR="00AA1E7C">
        <w:rPr>
          <w:szCs w:val="28"/>
        </w:rPr>
        <w:t>в статье 26</w:t>
      </w:r>
      <w:r w:rsidRPr="00747A7F">
        <w:rPr>
          <w:szCs w:val="28"/>
        </w:rPr>
        <w:t>:</w:t>
      </w:r>
      <w:r w:rsidR="00AA1E7C" w:rsidRPr="00AA1E7C">
        <w:rPr>
          <w:b/>
        </w:rPr>
        <w:t xml:space="preserve"> </w:t>
      </w:r>
    </w:p>
    <w:p w:rsidR="00AC53B3" w:rsidRPr="00747A7F" w:rsidRDefault="00D94B48" w:rsidP="00AC53B3">
      <w:pPr>
        <w:widowControl w:val="0"/>
        <w:ind w:right="-55" w:firstLine="684"/>
        <w:jc w:val="both"/>
        <w:rPr>
          <w:szCs w:val="28"/>
        </w:rPr>
      </w:pPr>
      <w:r w:rsidRPr="00747A7F">
        <w:rPr>
          <w:szCs w:val="28"/>
        </w:rPr>
        <w:t xml:space="preserve">а) </w:t>
      </w:r>
      <w:r w:rsidR="00AC53B3" w:rsidRPr="00747A7F">
        <w:rPr>
          <w:szCs w:val="28"/>
        </w:rPr>
        <w:t>в пункте 35 части 6 слова «иными муниципальными правовыми актами» заменить словами «принимаемыми в соответствии с ними иными муниципальными правовыми актами</w:t>
      </w:r>
      <w:proofErr w:type="gramStart"/>
      <w:r w:rsidR="00AC53B3" w:rsidRPr="00747A7F">
        <w:rPr>
          <w:szCs w:val="28"/>
        </w:rPr>
        <w:t>».;</w:t>
      </w:r>
      <w:proofErr w:type="gramEnd"/>
    </w:p>
    <w:p w:rsidR="00F32859" w:rsidRPr="00747A7F" w:rsidRDefault="00D94B48" w:rsidP="00AC53B3">
      <w:pPr>
        <w:widowControl w:val="0"/>
        <w:ind w:right="-55" w:firstLine="684"/>
        <w:jc w:val="both"/>
        <w:rPr>
          <w:szCs w:val="28"/>
        </w:rPr>
      </w:pPr>
      <w:r w:rsidRPr="00747A7F">
        <w:rPr>
          <w:szCs w:val="28"/>
        </w:rPr>
        <w:t xml:space="preserve">б) </w:t>
      </w:r>
      <w:r w:rsidR="00F32859" w:rsidRPr="00747A7F">
        <w:rPr>
          <w:szCs w:val="28"/>
        </w:rPr>
        <w:t>пункт 12 части 7 признать утратившим силу;</w:t>
      </w:r>
    </w:p>
    <w:p w:rsidR="00AC53B3" w:rsidRPr="00AA1E7C" w:rsidRDefault="00F32859" w:rsidP="00AA1E7C">
      <w:pPr>
        <w:ind w:firstLine="720"/>
        <w:jc w:val="both"/>
        <w:rPr>
          <w:sz w:val="20"/>
          <w:szCs w:val="20"/>
        </w:rPr>
      </w:pPr>
      <w:r w:rsidRPr="00747A7F">
        <w:rPr>
          <w:szCs w:val="28"/>
        </w:rPr>
        <w:t>5</w:t>
      </w:r>
      <w:r w:rsidR="00AC53B3" w:rsidRPr="00747A7F">
        <w:rPr>
          <w:szCs w:val="28"/>
        </w:rPr>
        <w:t>) в части 7 статьи 2</w:t>
      </w:r>
      <w:r w:rsidR="00BE5DFE" w:rsidRPr="00747A7F">
        <w:rPr>
          <w:szCs w:val="28"/>
        </w:rPr>
        <w:t>8</w:t>
      </w:r>
      <w:r w:rsidR="00AC53B3" w:rsidRPr="00AA1E7C">
        <w:rPr>
          <w:b/>
          <w:sz w:val="20"/>
          <w:szCs w:val="20"/>
        </w:rPr>
        <w:t>:</w:t>
      </w:r>
      <w:r w:rsidR="00AA1E7C" w:rsidRPr="00AA1E7C">
        <w:rPr>
          <w:b/>
          <w:sz w:val="20"/>
          <w:szCs w:val="20"/>
        </w:rPr>
        <w:t xml:space="preserve"> </w:t>
      </w:r>
    </w:p>
    <w:p w:rsidR="00AC53B3" w:rsidRPr="00747A7F" w:rsidRDefault="00AC53B3" w:rsidP="00AC53B3">
      <w:pPr>
        <w:widowControl w:val="0"/>
        <w:ind w:right="-55"/>
        <w:jc w:val="both"/>
        <w:rPr>
          <w:szCs w:val="28"/>
        </w:rPr>
      </w:pPr>
      <w:r w:rsidRPr="00747A7F">
        <w:rPr>
          <w:szCs w:val="28"/>
        </w:rPr>
        <w:t xml:space="preserve"> </w:t>
      </w:r>
      <w:r w:rsidRPr="00747A7F">
        <w:rPr>
          <w:szCs w:val="28"/>
        </w:rPr>
        <w:tab/>
        <w:t>пункт 3 дополнить словами «</w:t>
      </w:r>
      <w:r w:rsidRPr="00747A7F">
        <w:rPr>
          <w:bCs/>
          <w:szCs w:val="28"/>
        </w:rPr>
        <w:t xml:space="preserve">в пределах полномочий, установленных </w:t>
      </w:r>
      <w:r w:rsidRPr="00747A7F">
        <w:rPr>
          <w:szCs w:val="28"/>
        </w:rPr>
        <w:t xml:space="preserve">                                     </w:t>
      </w:r>
      <w:r w:rsidRPr="00747A7F">
        <w:rPr>
          <w:bCs/>
          <w:szCs w:val="28"/>
        </w:rPr>
        <w:t>законодательством Российской Федерации</w:t>
      </w:r>
      <w:proofErr w:type="gramStart"/>
      <w:r w:rsidRPr="00747A7F">
        <w:rPr>
          <w:szCs w:val="28"/>
        </w:rPr>
        <w:t>;»</w:t>
      </w:r>
      <w:proofErr w:type="gramEnd"/>
      <w:r w:rsidRPr="00747A7F">
        <w:rPr>
          <w:szCs w:val="28"/>
        </w:rPr>
        <w:t>;</w:t>
      </w:r>
    </w:p>
    <w:p w:rsidR="00AC53B3" w:rsidRPr="00747A7F" w:rsidRDefault="007D26BB" w:rsidP="007D26BB">
      <w:pPr>
        <w:autoSpaceDE w:val="0"/>
        <w:autoSpaceDN w:val="0"/>
        <w:adjustRightInd w:val="0"/>
        <w:jc w:val="both"/>
        <w:rPr>
          <w:szCs w:val="28"/>
        </w:rPr>
      </w:pPr>
      <w:r w:rsidRPr="00747A7F">
        <w:rPr>
          <w:szCs w:val="28"/>
        </w:rPr>
        <w:t xml:space="preserve"> </w:t>
      </w:r>
      <w:r w:rsidRPr="00747A7F">
        <w:rPr>
          <w:szCs w:val="28"/>
        </w:rPr>
        <w:tab/>
      </w:r>
      <w:r w:rsidR="00AC53B3" w:rsidRPr="00747A7F">
        <w:rPr>
          <w:szCs w:val="28"/>
        </w:rPr>
        <w:t>дополнить пунктом 5.1 следующего содержания:</w:t>
      </w:r>
    </w:p>
    <w:p w:rsidR="00AC53B3" w:rsidRPr="00747A7F" w:rsidRDefault="007D26BB" w:rsidP="007D26BB">
      <w:pPr>
        <w:autoSpaceDE w:val="0"/>
        <w:autoSpaceDN w:val="0"/>
        <w:adjustRightInd w:val="0"/>
        <w:jc w:val="both"/>
        <w:rPr>
          <w:szCs w:val="28"/>
        </w:rPr>
      </w:pPr>
      <w:r w:rsidRPr="00747A7F">
        <w:rPr>
          <w:szCs w:val="28"/>
        </w:rPr>
        <w:t xml:space="preserve"> </w:t>
      </w:r>
      <w:r w:rsidRPr="00747A7F">
        <w:rPr>
          <w:szCs w:val="28"/>
        </w:rPr>
        <w:tab/>
      </w:r>
      <w:r w:rsidR="00AC53B3" w:rsidRPr="00747A7F">
        <w:rPr>
          <w:szCs w:val="28"/>
        </w:rPr>
        <w:t>«5.1</w:t>
      </w:r>
      <w:r w:rsidR="00463608" w:rsidRPr="00747A7F">
        <w:rPr>
          <w:szCs w:val="28"/>
        </w:rPr>
        <w:t>)</w:t>
      </w:r>
      <w:r w:rsidR="00AC53B3" w:rsidRPr="00747A7F">
        <w:rPr>
          <w:szCs w:val="28"/>
        </w:rPr>
        <w:t xml:space="preserve"> осуществление полномочий в сфере водоснабжения и водоотведения, предусмотренны</w:t>
      </w:r>
      <w:r w:rsidR="00A46F84" w:rsidRPr="00747A7F">
        <w:rPr>
          <w:szCs w:val="28"/>
        </w:rPr>
        <w:t>х</w:t>
      </w:r>
      <w:r w:rsidR="00AC53B3" w:rsidRPr="00747A7F">
        <w:rPr>
          <w:szCs w:val="28"/>
        </w:rPr>
        <w:t xml:space="preserve"> Федеральным законом  </w:t>
      </w:r>
      <w:hyperlink r:id="rId9" w:history="1"/>
      <w:r w:rsidR="00AC53B3" w:rsidRPr="00747A7F">
        <w:rPr>
          <w:szCs w:val="28"/>
        </w:rPr>
        <w:t xml:space="preserve"> «О водоснабжении и водоотведении»</w:t>
      </w:r>
      <w:proofErr w:type="gramStart"/>
      <w:r w:rsidR="00AC53B3" w:rsidRPr="00747A7F">
        <w:rPr>
          <w:szCs w:val="28"/>
        </w:rPr>
        <w:t>;</w:t>
      </w:r>
      <w:r w:rsidR="00463608" w:rsidRPr="00747A7F">
        <w:rPr>
          <w:szCs w:val="28"/>
        </w:rPr>
        <w:t>»</w:t>
      </w:r>
      <w:proofErr w:type="gramEnd"/>
      <w:r w:rsidR="00463608" w:rsidRPr="00747A7F">
        <w:rPr>
          <w:szCs w:val="28"/>
        </w:rPr>
        <w:t>;</w:t>
      </w:r>
    </w:p>
    <w:p w:rsidR="00AC53B3" w:rsidRPr="00747A7F" w:rsidRDefault="007D26BB" w:rsidP="007D10C0">
      <w:pPr>
        <w:pStyle w:val="ConsPlusCell"/>
        <w:jc w:val="both"/>
        <w:rPr>
          <w:sz w:val="28"/>
          <w:szCs w:val="28"/>
        </w:rPr>
      </w:pPr>
      <w:r w:rsidRPr="00747A7F">
        <w:rPr>
          <w:sz w:val="28"/>
          <w:szCs w:val="28"/>
        </w:rPr>
        <w:lastRenderedPageBreak/>
        <w:t xml:space="preserve"> </w:t>
      </w:r>
      <w:r w:rsidRPr="00747A7F">
        <w:rPr>
          <w:sz w:val="28"/>
          <w:szCs w:val="28"/>
        </w:rPr>
        <w:tab/>
        <w:t>пункт 6 изложить в следующей редакции:</w:t>
      </w:r>
    </w:p>
    <w:p w:rsidR="007D26BB" w:rsidRPr="00747A7F" w:rsidRDefault="007D26BB" w:rsidP="007D26BB">
      <w:pPr>
        <w:autoSpaceDE w:val="0"/>
        <w:autoSpaceDN w:val="0"/>
        <w:adjustRightInd w:val="0"/>
        <w:ind w:firstLine="720"/>
        <w:jc w:val="both"/>
        <w:rPr>
          <w:szCs w:val="28"/>
        </w:rPr>
      </w:pPr>
      <w:r w:rsidRPr="00747A7F">
        <w:rPr>
          <w:szCs w:val="28"/>
        </w:rPr>
        <w:t>«6) утверждение технических заданий  по разработке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roofErr w:type="gramStart"/>
      <w:r w:rsidRPr="00747A7F">
        <w:rPr>
          <w:szCs w:val="28"/>
        </w:rPr>
        <w:t>;»</w:t>
      </w:r>
      <w:proofErr w:type="gramEnd"/>
      <w:r w:rsidRPr="00747A7F">
        <w:rPr>
          <w:szCs w:val="28"/>
        </w:rPr>
        <w:t>;</w:t>
      </w:r>
    </w:p>
    <w:p w:rsidR="007D26BB" w:rsidRPr="00747A7F" w:rsidRDefault="007D26BB" w:rsidP="007D26BB">
      <w:pPr>
        <w:pStyle w:val="ConsPlusCell"/>
        <w:jc w:val="both"/>
        <w:rPr>
          <w:sz w:val="28"/>
          <w:szCs w:val="28"/>
        </w:rPr>
      </w:pPr>
      <w:r w:rsidRPr="00747A7F">
        <w:rPr>
          <w:sz w:val="28"/>
          <w:szCs w:val="28"/>
        </w:rPr>
        <w:t xml:space="preserve"> </w:t>
      </w:r>
      <w:r w:rsidRPr="00747A7F">
        <w:rPr>
          <w:sz w:val="28"/>
          <w:szCs w:val="28"/>
        </w:rPr>
        <w:tab/>
        <w:t>пункт 7 изложить в следующей редакции:</w:t>
      </w:r>
    </w:p>
    <w:p w:rsidR="007D26BB" w:rsidRPr="00747A7F" w:rsidRDefault="007D26BB" w:rsidP="007D26BB">
      <w:pPr>
        <w:autoSpaceDE w:val="0"/>
        <w:autoSpaceDN w:val="0"/>
        <w:adjustRightInd w:val="0"/>
        <w:ind w:firstLine="720"/>
        <w:jc w:val="both"/>
        <w:rPr>
          <w:szCs w:val="28"/>
        </w:rPr>
      </w:pPr>
      <w:r w:rsidRPr="00747A7F">
        <w:rPr>
          <w:szCs w:val="28"/>
        </w:rPr>
        <w:t>«7) рассмотрение проектов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roofErr w:type="gramStart"/>
      <w:r w:rsidRPr="00747A7F">
        <w:rPr>
          <w:szCs w:val="28"/>
        </w:rPr>
        <w:t>;»</w:t>
      </w:r>
      <w:proofErr w:type="gramEnd"/>
      <w:r w:rsidRPr="00747A7F">
        <w:rPr>
          <w:szCs w:val="28"/>
        </w:rPr>
        <w:t>;</w:t>
      </w:r>
    </w:p>
    <w:p w:rsidR="003C0546" w:rsidRPr="00747A7F" w:rsidRDefault="003C0546" w:rsidP="007D26BB">
      <w:pPr>
        <w:autoSpaceDE w:val="0"/>
        <w:autoSpaceDN w:val="0"/>
        <w:adjustRightInd w:val="0"/>
        <w:ind w:firstLine="720"/>
        <w:jc w:val="both"/>
        <w:rPr>
          <w:szCs w:val="28"/>
        </w:rPr>
      </w:pPr>
      <w:r w:rsidRPr="00747A7F">
        <w:rPr>
          <w:szCs w:val="28"/>
        </w:rPr>
        <w:t>дополнить пунктом 8.1 следующего содержания:</w:t>
      </w:r>
    </w:p>
    <w:p w:rsidR="003C0546" w:rsidRPr="00747A7F" w:rsidRDefault="003C0546" w:rsidP="003C0546">
      <w:pPr>
        <w:autoSpaceDE w:val="0"/>
        <w:autoSpaceDN w:val="0"/>
        <w:adjustRightInd w:val="0"/>
        <w:ind w:firstLine="720"/>
        <w:jc w:val="both"/>
        <w:rPr>
          <w:szCs w:val="28"/>
        </w:rPr>
      </w:pPr>
      <w:r w:rsidRPr="00747A7F">
        <w:rPr>
          <w:szCs w:val="28"/>
        </w:rPr>
        <w:t xml:space="preserve">«8.1) разработка программ </w:t>
      </w:r>
      <w:hyperlink r:id="rId10" w:history="1"/>
      <w:r w:rsidRPr="00747A7F">
        <w:rPr>
          <w:szCs w:val="28"/>
        </w:rPr>
        <w:t xml:space="preserve"> комплексного развития систем коммунальной инфраструктуры</w:t>
      </w:r>
      <w:proofErr w:type="gramStart"/>
      <w:r w:rsidRPr="00747A7F">
        <w:rPr>
          <w:szCs w:val="28"/>
        </w:rPr>
        <w:t>;»</w:t>
      </w:r>
      <w:proofErr w:type="gramEnd"/>
      <w:r w:rsidRPr="00747A7F">
        <w:rPr>
          <w:szCs w:val="28"/>
        </w:rPr>
        <w:t>;</w:t>
      </w:r>
    </w:p>
    <w:p w:rsidR="007D26BB" w:rsidRPr="00747A7F" w:rsidRDefault="007D26BB" w:rsidP="007D26BB">
      <w:pPr>
        <w:autoSpaceDE w:val="0"/>
        <w:autoSpaceDN w:val="0"/>
        <w:adjustRightInd w:val="0"/>
        <w:ind w:firstLine="720"/>
        <w:jc w:val="both"/>
        <w:rPr>
          <w:szCs w:val="28"/>
        </w:rPr>
      </w:pPr>
      <w:r w:rsidRPr="00747A7F">
        <w:rPr>
          <w:szCs w:val="28"/>
        </w:rPr>
        <w:t>пункт 10 изложить в следующей редакции:</w:t>
      </w:r>
    </w:p>
    <w:p w:rsidR="007D26BB" w:rsidRPr="00747A7F" w:rsidRDefault="007D26BB" w:rsidP="007D26BB">
      <w:pPr>
        <w:autoSpaceDE w:val="0"/>
        <w:autoSpaceDN w:val="0"/>
        <w:adjustRightInd w:val="0"/>
        <w:ind w:firstLine="720"/>
        <w:jc w:val="both"/>
        <w:rPr>
          <w:szCs w:val="28"/>
        </w:rPr>
      </w:pPr>
      <w:r w:rsidRPr="00747A7F">
        <w:rPr>
          <w:szCs w:val="28"/>
        </w:rPr>
        <w:t>«10) участие в разработке проектов договоров, заключаемых в целях развития объектов, используемых для утилизации, обезвреживания и захоронения твердых бытовых отходов</w:t>
      </w:r>
      <w:proofErr w:type="gramStart"/>
      <w:r w:rsidRPr="00747A7F">
        <w:rPr>
          <w:szCs w:val="28"/>
        </w:rPr>
        <w:t>;»</w:t>
      </w:r>
      <w:proofErr w:type="gramEnd"/>
      <w:r w:rsidRPr="00747A7F">
        <w:rPr>
          <w:szCs w:val="28"/>
        </w:rPr>
        <w:t>;</w:t>
      </w:r>
    </w:p>
    <w:p w:rsidR="007D26BB" w:rsidRPr="00747A7F" w:rsidRDefault="007D26BB" w:rsidP="007D26BB">
      <w:pPr>
        <w:autoSpaceDE w:val="0"/>
        <w:autoSpaceDN w:val="0"/>
        <w:adjustRightInd w:val="0"/>
        <w:ind w:firstLine="720"/>
        <w:jc w:val="both"/>
        <w:rPr>
          <w:szCs w:val="28"/>
        </w:rPr>
      </w:pPr>
      <w:r w:rsidRPr="00747A7F">
        <w:rPr>
          <w:szCs w:val="28"/>
        </w:rPr>
        <w:t>пункт 11 изложить в следующей редакции:</w:t>
      </w:r>
    </w:p>
    <w:p w:rsidR="007D26BB" w:rsidRPr="00747A7F" w:rsidRDefault="007D26BB" w:rsidP="007D26BB">
      <w:pPr>
        <w:autoSpaceDE w:val="0"/>
        <w:autoSpaceDN w:val="0"/>
        <w:adjustRightInd w:val="0"/>
        <w:ind w:firstLine="720"/>
        <w:jc w:val="both"/>
        <w:rPr>
          <w:szCs w:val="28"/>
        </w:rPr>
      </w:pPr>
      <w:r w:rsidRPr="00747A7F">
        <w:rPr>
          <w:szCs w:val="28"/>
        </w:rPr>
        <w:t>«11) заключение с организациями коммунального комплекса договоров, определяющих условия выполнения инвестиционных программ организаций коммунального комплекса, в целях развития объектов, используемых для утилизации, обезвреживания и захоронения твердых бытовых отходов</w:t>
      </w:r>
      <w:proofErr w:type="gramStart"/>
      <w:r w:rsidRPr="00747A7F">
        <w:rPr>
          <w:szCs w:val="28"/>
        </w:rPr>
        <w:t>;»</w:t>
      </w:r>
      <w:proofErr w:type="gramEnd"/>
      <w:r w:rsidRPr="00747A7F">
        <w:rPr>
          <w:szCs w:val="28"/>
        </w:rPr>
        <w:t>;</w:t>
      </w:r>
    </w:p>
    <w:p w:rsidR="00204E12" w:rsidRPr="00747A7F" w:rsidRDefault="00204E12" w:rsidP="00204E12">
      <w:pPr>
        <w:widowControl w:val="0"/>
        <w:ind w:firstLine="684"/>
        <w:jc w:val="both"/>
        <w:rPr>
          <w:szCs w:val="28"/>
        </w:rPr>
      </w:pPr>
      <w:r w:rsidRPr="00747A7F">
        <w:rPr>
          <w:szCs w:val="28"/>
        </w:rPr>
        <w:t>пункт 23 изложить в следующей редакции:</w:t>
      </w:r>
    </w:p>
    <w:p w:rsidR="00204E12" w:rsidRPr="00747A7F" w:rsidRDefault="00204E12" w:rsidP="00204E12">
      <w:pPr>
        <w:widowControl w:val="0"/>
        <w:ind w:firstLine="684"/>
        <w:jc w:val="both"/>
        <w:rPr>
          <w:szCs w:val="28"/>
        </w:rPr>
      </w:pPr>
      <w:r w:rsidRPr="00747A7F">
        <w:rPr>
          <w:szCs w:val="28"/>
        </w:rPr>
        <w:t>«23) осуществление муниципального жилищного контроля в порядке, установленном федеральным и областным законодательством</w:t>
      </w:r>
      <w:proofErr w:type="gramStart"/>
      <w:r w:rsidRPr="00747A7F">
        <w:rPr>
          <w:szCs w:val="28"/>
        </w:rPr>
        <w:t>;»</w:t>
      </w:r>
      <w:proofErr w:type="gramEnd"/>
      <w:r w:rsidRPr="00747A7F">
        <w:rPr>
          <w:szCs w:val="28"/>
        </w:rPr>
        <w:t>;</w:t>
      </w:r>
    </w:p>
    <w:p w:rsidR="003C0546" w:rsidRPr="00747A7F" w:rsidRDefault="003C0546" w:rsidP="00204E12">
      <w:pPr>
        <w:widowControl w:val="0"/>
        <w:ind w:firstLine="684"/>
        <w:jc w:val="both"/>
        <w:rPr>
          <w:szCs w:val="28"/>
        </w:rPr>
      </w:pPr>
      <w:r w:rsidRPr="00747A7F">
        <w:rPr>
          <w:szCs w:val="28"/>
        </w:rPr>
        <w:t>пункт 37 изложить в следующей редакции:</w:t>
      </w:r>
    </w:p>
    <w:p w:rsidR="00C15077" w:rsidRPr="00747A7F" w:rsidRDefault="0082038D" w:rsidP="00C15077">
      <w:pPr>
        <w:autoSpaceDE w:val="0"/>
        <w:autoSpaceDN w:val="0"/>
        <w:adjustRightInd w:val="0"/>
        <w:ind w:firstLine="540"/>
        <w:jc w:val="both"/>
      </w:pPr>
      <w:r w:rsidRPr="00747A7F">
        <w:rPr>
          <w:szCs w:val="28"/>
        </w:rPr>
        <w:t xml:space="preserve"> </w:t>
      </w:r>
      <w:r w:rsidRPr="00747A7F">
        <w:rPr>
          <w:szCs w:val="28"/>
        </w:rPr>
        <w:tab/>
      </w:r>
      <w:proofErr w:type="gramStart"/>
      <w:r w:rsidR="003C0546" w:rsidRPr="00747A7F">
        <w:rPr>
          <w:szCs w:val="28"/>
        </w:rPr>
        <w:t xml:space="preserve">«37) </w:t>
      </w:r>
      <w:r w:rsidR="00C15077" w:rsidRPr="00747A7F">
        <w:t xml:space="preserve">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1" w:history="1">
        <w:r w:rsidR="00C15077" w:rsidRPr="00747A7F">
          <w:t>кодексом</w:t>
        </w:r>
      </w:hyperlink>
      <w:r w:rsidR="00C15077" w:rsidRPr="00747A7F">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w:t>
      </w:r>
      <w:proofErr w:type="gramEnd"/>
      <w:r w:rsidR="00C15077" w:rsidRPr="00747A7F">
        <w:t xml:space="preserve">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w:t>
      </w:r>
      <w:hyperlink r:id="rId12" w:history="1">
        <w:r w:rsidR="00C15077" w:rsidRPr="00747A7F">
          <w:t>кодексом</w:t>
        </w:r>
      </w:hyperlink>
      <w:r w:rsidR="00C15077" w:rsidRPr="00747A7F">
        <w:t xml:space="preserve"> Российской Федерации, осмотров зданий, сооружений и выдача рекомендаций об устранении выявленных в ходе таких осмотров нарушений</w:t>
      </w:r>
      <w:proofErr w:type="gramStart"/>
      <w:r w:rsidR="00C15077" w:rsidRPr="00747A7F">
        <w:t>;»</w:t>
      </w:r>
      <w:proofErr w:type="gramEnd"/>
      <w:r w:rsidR="00C15077" w:rsidRPr="00747A7F">
        <w:t>;</w:t>
      </w:r>
    </w:p>
    <w:p w:rsidR="00D17B62" w:rsidRPr="00747A7F" w:rsidRDefault="00C15077" w:rsidP="00D17B62">
      <w:pPr>
        <w:autoSpaceDE w:val="0"/>
        <w:autoSpaceDN w:val="0"/>
        <w:adjustRightInd w:val="0"/>
        <w:ind w:firstLine="540"/>
        <w:jc w:val="both"/>
        <w:rPr>
          <w:szCs w:val="28"/>
        </w:rPr>
      </w:pPr>
      <w:r w:rsidRPr="00747A7F">
        <w:t xml:space="preserve"> </w:t>
      </w:r>
      <w:r w:rsidRPr="00747A7F">
        <w:tab/>
      </w:r>
      <w:r w:rsidR="00D17B62" w:rsidRPr="00747A7F">
        <w:t>в пункте 40 после слов «</w:t>
      </w:r>
      <w:r w:rsidR="00D17B62" w:rsidRPr="00747A7F">
        <w:rPr>
          <w:szCs w:val="28"/>
        </w:rPr>
        <w:t xml:space="preserve">организация и осуществление мероприятий </w:t>
      </w:r>
      <w:proofErr w:type="gramStart"/>
      <w:r w:rsidR="00D17B62" w:rsidRPr="00747A7F">
        <w:rPr>
          <w:szCs w:val="28"/>
        </w:rPr>
        <w:t>по</w:t>
      </w:r>
      <w:proofErr w:type="gramEnd"/>
      <w:r w:rsidR="00D17B62" w:rsidRPr="00747A7F">
        <w:rPr>
          <w:szCs w:val="28"/>
        </w:rPr>
        <w:t xml:space="preserve">» дополнить </w:t>
      </w:r>
      <w:proofErr w:type="gramStart"/>
      <w:r w:rsidR="00D17B62" w:rsidRPr="00747A7F">
        <w:rPr>
          <w:szCs w:val="28"/>
        </w:rPr>
        <w:t>словами</w:t>
      </w:r>
      <w:proofErr w:type="gramEnd"/>
      <w:r w:rsidR="00D17B62" w:rsidRPr="00747A7F">
        <w:rPr>
          <w:szCs w:val="28"/>
        </w:rPr>
        <w:t xml:space="preserve"> «территориальной обороне и»;</w:t>
      </w:r>
    </w:p>
    <w:p w:rsidR="00AA1E7C" w:rsidRPr="00AA1E7C" w:rsidRDefault="00D94B48" w:rsidP="00AA1E7C">
      <w:pPr>
        <w:ind w:firstLine="748"/>
        <w:jc w:val="both"/>
        <w:rPr>
          <w:sz w:val="20"/>
          <w:szCs w:val="20"/>
        </w:rPr>
      </w:pPr>
      <w:r w:rsidRPr="00747A7F">
        <w:rPr>
          <w:szCs w:val="28"/>
        </w:rPr>
        <w:t>6</w:t>
      </w:r>
      <w:r w:rsidR="007D10C0" w:rsidRPr="00747A7F">
        <w:rPr>
          <w:szCs w:val="28"/>
        </w:rPr>
        <w:t xml:space="preserve">) </w:t>
      </w:r>
      <w:r w:rsidR="00711D1D" w:rsidRPr="00747A7F">
        <w:rPr>
          <w:szCs w:val="28"/>
        </w:rPr>
        <w:t xml:space="preserve"> в пункте 3 части 2 статьи 38 слова «нуждающихся в улучшении жилищных условий» заменить словами «нуждающихся в жилых помещениях»</w:t>
      </w:r>
      <w:proofErr w:type="gramStart"/>
      <w:r w:rsidR="00711D1D" w:rsidRPr="00747A7F">
        <w:rPr>
          <w:szCs w:val="28"/>
        </w:rPr>
        <w:t>;</w:t>
      </w:r>
      <w:r w:rsidR="00D33E23" w:rsidRPr="00747A7F">
        <w:rPr>
          <w:szCs w:val="28"/>
        </w:rPr>
        <w:t>»</w:t>
      </w:r>
      <w:proofErr w:type="gramEnd"/>
      <w:r w:rsidR="00D33E23" w:rsidRPr="00747A7F">
        <w:rPr>
          <w:szCs w:val="28"/>
        </w:rPr>
        <w:t>.</w:t>
      </w:r>
      <w:r w:rsidR="00AA1E7C" w:rsidRPr="00AA1E7C">
        <w:rPr>
          <w:b/>
          <w:szCs w:val="28"/>
        </w:rPr>
        <w:t xml:space="preserve"> </w:t>
      </w:r>
    </w:p>
    <w:p w:rsidR="007D10C0" w:rsidRPr="00747A7F" w:rsidRDefault="007D10C0" w:rsidP="007D10C0">
      <w:pPr>
        <w:pStyle w:val="ConsPlusCell"/>
        <w:jc w:val="both"/>
        <w:rPr>
          <w:sz w:val="28"/>
          <w:szCs w:val="28"/>
        </w:rPr>
      </w:pPr>
    </w:p>
    <w:p w:rsidR="0017297B" w:rsidRPr="00747A7F" w:rsidRDefault="0017297B" w:rsidP="0017297B">
      <w:pPr>
        <w:autoSpaceDE w:val="0"/>
        <w:autoSpaceDN w:val="0"/>
        <w:adjustRightInd w:val="0"/>
        <w:ind w:firstLine="720"/>
        <w:jc w:val="both"/>
        <w:outlineLvl w:val="0"/>
        <w:rPr>
          <w:szCs w:val="28"/>
        </w:rPr>
      </w:pPr>
      <w:r w:rsidRPr="00747A7F">
        <w:rPr>
          <w:szCs w:val="28"/>
        </w:rPr>
        <w:lastRenderedPageBreak/>
        <w:t>2. Настоящее решение вступает в силу после дня официального опубликования в газете «Вперед» после государственной регистрации в Управлении Министерства юстиции Российской Федерации по Смоленской области.</w:t>
      </w:r>
    </w:p>
    <w:p w:rsidR="00517A3E" w:rsidRPr="00747A7F" w:rsidRDefault="0017297B" w:rsidP="0017297B">
      <w:pPr>
        <w:pStyle w:val="1"/>
        <w:ind w:firstLine="720"/>
        <w:rPr>
          <w:szCs w:val="28"/>
        </w:rPr>
      </w:pPr>
      <w:r w:rsidRPr="00747A7F">
        <w:t xml:space="preserve"> </w:t>
      </w:r>
    </w:p>
    <w:p w:rsidR="00747A7F" w:rsidRPr="00747A7F" w:rsidRDefault="00747A7F" w:rsidP="00517A3E">
      <w:pPr>
        <w:widowControl w:val="0"/>
        <w:rPr>
          <w:szCs w:val="28"/>
        </w:rPr>
      </w:pPr>
    </w:p>
    <w:p w:rsidR="00747A7F" w:rsidRPr="00747A7F" w:rsidRDefault="00747A7F" w:rsidP="00517A3E">
      <w:pPr>
        <w:widowControl w:val="0"/>
        <w:rPr>
          <w:szCs w:val="28"/>
        </w:rPr>
      </w:pPr>
    </w:p>
    <w:p w:rsidR="00747A7F" w:rsidRPr="00747A7F" w:rsidRDefault="00747A7F" w:rsidP="00517A3E">
      <w:pPr>
        <w:widowControl w:val="0"/>
        <w:rPr>
          <w:szCs w:val="28"/>
        </w:rPr>
      </w:pPr>
    </w:p>
    <w:p w:rsidR="00517A3E" w:rsidRPr="00747A7F" w:rsidRDefault="00747A7F" w:rsidP="00517A3E">
      <w:pPr>
        <w:widowControl w:val="0"/>
        <w:rPr>
          <w:szCs w:val="28"/>
        </w:rPr>
      </w:pPr>
      <w:r w:rsidRPr="00747A7F">
        <w:rPr>
          <w:szCs w:val="28"/>
        </w:rPr>
        <w:t>Г</w:t>
      </w:r>
      <w:r w:rsidR="00517A3E" w:rsidRPr="00747A7F">
        <w:rPr>
          <w:szCs w:val="28"/>
        </w:rPr>
        <w:t>лава муниципального образования</w:t>
      </w:r>
    </w:p>
    <w:p w:rsidR="00517A3E" w:rsidRPr="00747A7F" w:rsidRDefault="00226EFE" w:rsidP="00517A3E">
      <w:pPr>
        <w:widowControl w:val="0"/>
        <w:rPr>
          <w:szCs w:val="28"/>
        </w:rPr>
      </w:pPr>
      <w:r>
        <w:rPr>
          <w:szCs w:val="28"/>
        </w:rPr>
        <w:t>Игоревского</w:t>
      </w:r>
      <w:r w:rsidR="00517A3E" w:rsidRPr="00747A7F">
        <w:rPr>
          <w:szCs w:val="28"/>
        </w:rPr>
        <w:t xml:space="preserve">    сельского поселения</w:t>
      </w:r>
    </w:p>
    <w:p w:rsidR="00517A3E" w:rsidRPr="00747A7F" w:rsidRDefault="00517A3E" w:rsidP="00517A3E">
      <w:pPr>
        <w:widowControl w:val="0"/>
        <w:rPr>
          <w:szCs w:val="28"/>
        </w:rPr>
      </w:pPr>
      <w:r w:rsidRPr="00747A7F">
        <w:rPr>
          <w:szCs w:val="28"/>
        </w:rPr>
        <w:t>Холм – Жирковского  района</w:t>
      </w:r>
    </w:p>
    <w:p w:rsidR="00517A3E" w:rsidRPr="00747A7F" w:rsidRDefault="00517A3E" w:rsidP="00517A3E">
      <w:pPr>
        <w:widowControl w:val="0"/>
        <w:rPr>
          <w:i/>
          <w:szCs w:val="28"/>
        </w:rPr>
      </w:pPr>
      <w:r w:rsidRPr="00747A7F">
        <w:rPr>
          <w:szCs w:val="28"/>
        </w:rPr>
        <w:t xml:space="preserve">Смоленской области                                                          </w:t>
      </w:r>
      <w:r w:rsidR="00226EFE">
        <w:rPr>
          <w:szCs w:val="28"/>
        </w:rPr>
        <w:t xml:space="preserve">                       </w:t>
      </w:r>
      <w:r w:rsidR="00226EFE">
        <w:rPr>
          <w:b/>
          <w:szCs w:val="28"/>
        </w:rPr>
        <w:t>Т. А. Семёнова</w:t>
      </w:r>
      <w:r w:rsidRPr="00747A7F">
        <w:rPr>
          <w:szCs w:val="28"/>
        </w:rPr>
        <w:t xml:space="preserve">   </w:t>
      </w:r>
    </w:p>
    <w:sectPr w:rsidR="00517A3E" w:rsidRPr="00747A7F" w:rsidSect="00824806">
      <w:headerReference w:type="even" r:id="rId13"/>
      <w:headerReference w:type="default" r:id="rId14"/>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DE2" w:rsidRDefault="00C75DE2">
      <w:r>
        <w:separator/>
      </w:r>
    </w:p>
  </w:endnote>
  <w:endnote w:type="continuationSeparator" w:id="0">
    <w:p w:rsidR="00C75DE2" w:rsidRDefault="00C75D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DE2" w:rsidRDefault="00C75DE2">
      <w:r>
        <w:separator/>
      </w:r>
    </w:p>
  </w:footnote>
  <w:footnote w:type="continuationSeparator" w:id="0">
    <w:p w:rsidR="00C75DE2" w:rsidRDefault="00C75D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F84" w:rsidRDefault="001159DA" w:rsidP="002824D7">
    <w:pPr>
      <w:pStyle w:val="a6"/>
      <w:framePr w:wrap="around" w:vAnchor="text" w:hAnchor="margin" w:xAlign="center" w:y="1"/>
      <w:rPr>
        <w:rStyle w:val="a7"/>
      </w:rPr>
    </w:pPr>
    <w:r>
      <w:rPr>
        <w:rStyle w:val="a7"/>
      </w:rPr>
      <w:fldChar w:fldCharType="begin"/>
    </w:r>
    <w:r w:rsidR="00A46F84">
      <w:rPr>
        <w:rStyle w:val="a7"/>
      </w:rPr>
      <w:instrText xml:space="preserve">PAGE  </w:instrText>
    </w:r>
    <w:r>
      <w:rPr>
        <w:rStyle w:val="a7"/>
      </w:rPr>
      <w:fldChar w:fldCharType="end"/>
    </w:r>
  </w:p>
  <w:p w:rsidR="00A46F84" w:rsidRDefault="00A46F8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F84" w:rsidRDefault="001159DA" w:rsidP="002824D7">
    <w:pPr>
      <w:pStyle w:val="a6"/>
      <w:framePr w:wrap="around" w:vAnchor="text" w:hAnchor="margin" w:xAlign="center" w:y="1"/>
      <w:rPr>
        <w:rStyle w:val="a7"/>
      </w:rPr>
    </w:pPr>
    <w:r>
      <w:rPr>
        <w:rStyle w:val="a7"/>
      </w:rPr>
      <w:fldChar w:fldCharType="begin"/>
    </w:r>
    <w:r w:rsidR="00A46F84">
      <w:rPr>
        <w:rStyle w:val="a7"/>
      </w:rPr>
      <w:instrText xml:space="preserve">PAGE  </w:instrText>
    </w:r>
    <w:r>
      <w:rPr>
        <w:rStyle w:val="a7"/>
      </w:rPr>
      <w:fldChar w:fldCharType="separate"/>
    </w:r>
    <w:r w:rsidR="00CB42FF">
      <w:rPr>
        <w:rStyle w:val="a7"/>
        <w:noProof/>
      </w:rPr>
      <w:t>4</w:t>
    </w:r>
    <w:r>
      <w:rPr>
        <w:rStyle w:val="a7"/>
      </w:rPr>
      <w:fldChar w:fldCharType="end"/>
    </w:r>
  </w:p>
  <w:p w:rsidR="00A46F84" w:rsidRDefault="00A46F84">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0920D0"/>
    <w:rsid w:val="00012A1A"/>
    <w:rsid w:val="00024F59"/>
    <w:rsid w:val="0003441D"/>
    <w:rsid w:val="0005298A"/>
    <w:rsid w:val="00066B60"/>
    <w:rsid w:val="000746B2"/>
    <w:rsid w:val="000874C9"/>
    <w:rsid w:val="000874DF"/>
    <w:rsid w:val="000920D0"/>
    <w:rsid w:val="000A1173"/>
    <w:rsid w:val="000A1A78"/>
    <w:rsid w:val="000A60F8"/>
    <w:rsid w:val="000D57DF"/>
    <w:rsid w:val="000E341E"/>
    <w:rsid w:val="000F1D74"/>
    <w:rsid w:val="000F2D28"/>
    <w:rsid w:val="000F77D2"/>
    <w:rsid w:val="001159DA"/>
    <w:rsid w:val="00143F86"/>
    <w:rsid w:val="00145799"/>
    <w:rsid w:val="001533CF"/>
    <w:rsid w:val="001604CA"/>
    <w:rsid w:val="00162BC6"/>
    <w:rsid w:val="0017297B"/>
    <w:rsid w:val="001B2445"/>
    <w:rsid w:val="001B5DED"/>
    <w:rsid w:val="001D5458"/>
    <w:rsid w:val="001D5E36"/>
    <w:rsid w:val="001E2FD7"/>
    <w:rsid w:val="001F0C57"/>
    <w:rsid w:val="001F37AE"/>
    <w:rsid w:val="00204E12"/>
    <w:rsid w:val="002078B2"/>
    <w:rsid w:val="00226EFE"/>
    <w:rsid w:val="00236603"/>
    <w:rsid w:val="00251503"/>
    <w:rsid w:val="002824D7"/>
    <w:rsid w:val="00284655"/>
    <w:rsid w:val="002907E1"/>
    <w:rsid w:val="002A080E"/>
    <w:rsid w:val="002D0F90"/>
    <w:rsid w:val="002D542B"/>
    <w:rsid w:val="002E3666"/>
    <w:rsid w:val="002F1499"/>
    <w:rsid w:val="0030130E"/>
    <w:rsid w:val="003073FB"/>
    <w:rsid w:val="0034173C"/>
    <w:rsid w:val="003436B9"/>
    <w:rsid w:val="00384DA2"/>
    <w:rsid w:val="003C0546"/>
    <w:rsid w:val="003C141A"/>
    <w:rsid w:val="0040308A"/>
    <w:rsid w:val="00415949"/>
    <w:rsid w:val="004331EC"/>
    <w:rsid w:val="00451775"/>
    <w:rsid w:val="00457B47"/>
    <w:rsid w:val="00463608"/>
    <w:rsid w:val="004641BF"/>
    <w:rsid w:val="004848A0"/>
    <w:rsid w:val="004879B8"/>
    <w:rsid w:val="0049400B"/>
    <w:rsid w:val="004A27EF"/>
    <w:rsid w:val="004B0EA9"/>
    <w:rsid w:val="004D050E"/>
    <w:rsid w:val="004D051E"/>
    <w:rsid w:val="004D2460"/>
    <w:rsid w:val="004E1C16"/>
    <w:rsid w:val="00517A3E"/>
    <w:rsid w:val="00522B7E"/>
    <w:rsid w:val="0052607B"/>
    <w:rsid w:val="00536384"/>
    <w:rsid w:val="00585BCB"/>
    <w:rsid w:val="005873FF"/>
    <w:rsid w:val="005875A2"/>
    <w:rsid w:val="005A13B8"/>
    <w:rsid w:val="005B0AB1"/>
    <w:rsid w:val="005B4C4A"/>
    <w:rsid w:val="005E7AC7"/>
    <w:rsid w:val="006136E5"/>
    <w:rsid w:val="0062281C"/>
    <w:rsid w:val="00627B1E"/>
    <w:rsid w:val="00640C03"/>
    <w:rsid w:val="00646008"/>
    <w:rsid w:val="006511FD"/>
    <w:rsid w:val="00655510"/>
    <w:rsid w:val="00681BAD"/>
    <w:rsid w:val="00685B0F"/>
    <w:rsid w:val="006A5352"/>
    <w:rsid w:val="006B3466"/>
    <w:rsid w:val="006B6265"/>
    <w:rsid w:val="006D7C7D"/>
    <w:rsid w:val="006E0B32"/>
    <w:rsid w:val="006E26BF"/>
    <w:rsid w:val="006E594F"/>
    <w:rsid w:val="006F50E8"/>
    <w:rsid w:val="00711D1D"/>
    <w:rsid w:val="00723EAF"/>
    <w:rsid w:val="00734227"/>
    <w:rsid w:val="00735ADB"/>
    <w:rsid w:val="00737C08"/>
    <w:rsid w:val="00747A7F"/>
    <w:rsid w:val="00747D14"/>
    <w:rsid w:val="007636C6"/>
    <w:rsid w:val="007A2A11"/>
    <w:rsid w:val="007A7F17"/>
    <w:rsid w:val="007B2BAC"/>
    <w:rsid w:val="007C35F3"/>
    <w:rsid w:val="007D10C0"/>
    <w:rsid w:val="007D26BB"/>
    <w:rsid w:val="0082038D"/>
    <w:rsid w:val="00824806"/>
    <w:rsid w:val="00871607"/>
    <w:rsid w:val="0087247B"/>
    <w:rsid w:val="00894864"/>
    <w:rsid w:val="008D0A29"/>
    <w:rsid w:val="008D5F31"/>
    <w:rsid w:val="008F43E0"/>
    <w:rsid w:val="00910888"/>
    <w:rsid w:val="009E6A26"/>
    <w:rsid w:val="009F4DED"/>
    <w:rsid w:val="009F7584"/>
    <w:rsid w:val="00A46F84"/>
    <w:rsid w:val="00A577C9"/>
    <w:rsid w:val="00A97159"/>
    <w:rsid w:val="00AA1E7C"/>
    <w:rsid w:val="00AB4193"/>
    <w:rsid w:val="00AC36D8"/>
    <w:rsid w:val="00AC53B3"/>
    <w:rsid w:val="00AE119C"/>
    <w:rsid w:val="00AF3C46"/>
    <w:rsid w:val="00AF5559"/>
    <w:rsid w:val="00B11122"/>
    <w:rsid w:val="00B13FBE"/>
    <w:rsid w:val="00B16B51"/>
    <w:rsid w:val="00B42DC7"/>
    <w:rsid w:val="00B55BD9"/>
    <w:rsid w:val="00B809A3"/>
    <w:rsid w:val="00B9758F"/>
    <w:rsid w:val="00BA36C5"/>
    <w:rsid w:val="00BB7CBD"/>
    <w:rsid w:val="00BC4D5D"/>
    <w:rsid w:val="00BE1B4A"/>
    <w:rsid w:val="00BE5DFE"/>
    <w:rsid w:val="00BF1753"/>
    <w:rsid w:val="00C15077"/>
    <w:rsid w:val="00C25AA9"/>
    <w:rsid w:val="00C40B76"/>
    <w:rsid w:val="00C41958"/>
    <w:rsid w:val="00C42873"/>
    <w:rsid w:val="00C42E26"/>
    <w:rsid w:val="00C44E79"/>
    <w:rsid w:val="00C75DE2"/>
    <w:rsid w:val="00C77745"/>
    <w:rsid w:val="00CB2C3C"/>
    <w:rsid w:val="00CB42FF"/>
    <w:rsid w:val="00CC3D53"/>
    <w:rsid w:val="00CD00D1"/>
    <w:rsid w:val="00CD36BC"/>
    <w:rsid w:val="00CF1CF0"/>
    <w:rsid w:val="00D17B62"/>
    <w:rsid w:val="00D33E23"/>
    <w:rsid w:val="00D60BB7"/>
    <w:rsid w:val="00D63CF5"/>
    <w:rsid w:val="00D73A10"/>
    <w:rsid w:val="00D9007F"/>
    <w:rsid w:val="00D94B48"/>
    <w:rsid w:val="00DA275E"/>
    <w:rsid w:val="00DC7E12"/>
    <w:rsid w:val="00DD4153"/>
    <w:rsid w:val="00DE33B7"/>
    <w:rsid w:val="00DE64D2"/>
    <w:rsid w:val="00E019D6"/>
    <w:rsid w:val="00E13EC5"/>
    <w:rsid w:val="00E5150A"/>
    <w:rsid w:val="00E62223"/>
    <w:rsid w:val="00E65ACF"/>
    <w:rsid w:val="00E7511E"/>
    <w:rsid w:val="00EA3F55"/>
    <w:rsid w:val="00EA783F"/>
    <w:rsid w:val="00EC71D0"/>
    <w:rsid w:val="00ED04C5"/>
    <w:rsid w:val="00F01A10"/>
    <w:rsid w:val="00F02E47"/>
    <w:rsid w:val="00F144BE"/>
    <w:rsid w:val="00F20E4C"/>
    <w:rsid w:val="00F32859"/>
    <w:rsid w:val="00F801C7"/>
    <w:rsid w:val="00FA6937"/>
    <w:rsid w:val="00FD1FFB"/>
    <w:rsid w:val="00FD75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20D0"/>
    <w:rPr>
      <w:sz w:val="28"/>
      <w:szCs w:val="24"/>
    </w:rPr>
  </w:style>
  <w:style w:type="paragraph" w:styleId="5">
    <w:name w:val="heading 5"/>
    <w:basedOn w:val="a"/>
    <w:next w:val="a"/>
    <w:qFormat/>
    <w:rsid w:val="006136E5"/>
    <w:pPr>
      <w:widowControl w:val="0"/>
      <w:spacing w:before="240" w:after="60"/>
      <w:outlineLvl w:val="4"/>
    </w:pPr>
    <w:rPr>
      <w:rFonts w:ascii="Courier New" w:hAnsi="Courier New"/>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920D0"/>
    <w:pPr>
      <w:widowControl w:val="0"/>
      <w:ind w:firstLine="720"/>
      <w:jc w:val="both"/>
    </w:pPr>
    <w:rPr>
      <w:sz w:val="24"/>
      <w:szCs w:val="20"/>
    </w:rPr>
  </w:style>
  <w:style w:type="paragraph" w:customStyle="1" w:styleId="ConsNormal">
    <w:name w:val="ConsNormal"/>
    <w:rsid w:val="000920D0"/>
    <w:pPr>
      <w:widowControl w:val="0"/>
      <w:autoSpaceDE w:val="0"/>
      <w:autoSpaceDN w:val="0"/>
      <w:adjustRightInd w:val="0"/>
      <w:ind w:right="19772" w:firstLine="720"/>
    </w:pPr>
    <w:rPr>
      <w:rFonts w:ascii="Arial" w:hAnsi="Arial" w:cs="Arial"/>
    </w:rPr>
  </w:style>
  <w:style w:type="paragraph" w:customStyle="1" w:styleId="ConsTitle">
    <w:name w:val="ConsTitle"/>
    <w:rsid w:val="000920D0"/>
    <w:pPr>
      <w:widowControl w:val="0"/>
      <w:autoSpaceDE w:val="0"/>
      <w:autoSpaceDN w:val="0"/>
      <w:adjustRightInd w:val="0"/>
      <w:ind w:right="19772"/>
    </w:pPr>
    <w:rPr>
      <w:rFonts w:ascii="Arial" w:hAnsi="Arial" w:cs="Arial"/>
      <w:b/>
      <w:bCs/>
    </w:rPr>
  </w:style>
  <w:style w:type="paragraph" w:customStyle="1" w:styleId="a4">
    <w:name w:val="Знак"/>
    <w:basedOn w:val="a"/>
    <w:rsid w:val="000920D0"/>
    <w:pPr>
      <w:spacing w:after="160" w:line="240" w:lineRule="exact"/>
    </w:pPr>
    <w:rPr>
      <w:rFonts w:ascii="Arial" w:hAnsi="Arial" w:cs="Arial"/>
      <w:sz w:val="20"/>
      <w:szCs w:val="20"/>
      <w:lang w:val="en-US" w:eastAsia="en-US"/>
    </w:rPr>
  </w:style>
  <w:style w:type="paragraph" w:customStyle="1" w:styleId="1">
    <w:name w:val="Стиль1"/>
    <w:basedOn w:val="a"/>
    <w:rsid w:val="000920D0"/>
    <w:pPr>
      <w:jc w:val="both"/>
    </w:pPr>
    <w:rPr>
      <w:sz w:val="24"/>
      <w:szCs w:val="20"/>
    </w:rPr>
  </w:style>
  <w:style w:type="character" w:styleId="a5">
    <w:name w:val="Hyperlink"/>
    <w:basedOn w:val="a0"/>
    <w:rsid w:val="000920D0"/>
    <w:rPr>
      <w:color w:val="0000FF"/>
      <w:u w:val="single"/>
    </w:rPr>
  </w:style>
  <w:style w:type="paragraph" w:styleId="a6">
    <w:name w:val="header"/>
    <w:basedOn w:val="a"/>
    <w:rsid w:val="000920D0"/>
    <w:pPr>
      <w:tabs>
        <w:tab w:val="center" w:pos="4677"/>
        <w:tab w:val="right" w:pos="9355"/>
      </w:tabs>
    </w:pPr>
  </w:style>
  <w:style w:type="character" w:styleId="a7">
    <w:name w:val="page number"/>
    <w:basedOn w:val="a0"/>
    <w:rsid w:val="000920D0"/>
  </w:style>
  <w:style w:type="paragraph" w:customStyle="1" w:styleId="ConsPlusNormal">
    <w:name w:val="ConsPlusNormal"/>
    <w:rsid w:val="00415949"/>
    <w:pPr>
      <w:widowControl w:val="0"/>
      <w:autoSpaceDE w:val="0"/>
      <w:autoSpaceDN w:val="0"/>
      <w:adjustRightInd w:val="0"/>
      <w:ind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E341E"/>
    <w:pPr>
      <w:spacing w:before="100" w:beforeAutospacing="1" w:after="100" w:afterAutospacing="1"/>
    </w:pPr>
    <w:rPr>
      <w:rFonts w:ascii="Tahoma" w:hAnsi="Tahoma" w:cs="Tahoma"/>
      <w:sz w:val="20"/>
      <w:szCs w:val="20"/>
      <w:lang w:val="en-US" w:eastAsia="en-US"/>
    </w:rPr>
  </w:style>
  <w:style w:type="character" w:customStyle="1" w:styleId="diffins">
    <w:name w:val="diff_ins"/>
    <w:basedOn w:val="a0"/>
    <w:rsid w:val="00024F59"/>
  </w:style>
  <w:style w:type="character" w:customStyle="1" w:styleId="diffdiffselected">
    <w:name w:val="diff diff_selected"/>
    <w:basedOn w:val="a0"/>
    <w:rsid w:val="00024F59"/>
  </w:style>
  <w:style w:type="paragraph" w:styleId="a8">
    <w:name w:val="Balloon Text"/>
    <w:basedOn w:val="a"/>
    <w:semiHidden/>
    <w:rsid w:val="0030130E"/>
    <w:rPr>
      <w:rFonts w:ascii="Tahoma" w:hAnsi="Tahoma" w:cs="Tahoma"/>
      <w:sz w:val="16"/>
      <w:szCs w:val="16"/>
    </w:rPr>
  </w:style>
  <w:style w:type="paragraph" w:customStyle="1" w:styleId="a9">
    <w:name w:val="Знак Знак Знак Знак"/>
    <w:basedOn w:val="a"/>
    <w:rsid w:val="00251503"/>
    <w:pPr>
      <w:spacing w:after="160" w:line="240" w:lineRule="exact"/>
    </w:pPr>
    <w:rPr>
      <w:rFonts w:ascii="Verdana" w:hAnsi="Verdana"/>
      <w:sz w:val="20"/>
      <w:szCs w:val="20"/>
      <w:lang w:val="en-US" w:eastAsia="en-US"/>
    </w:rPr>
  </w:style>
  <w:style w:type="paragraph" w:customStyle="1" w:styleId="ConsPlusCell">
    <w:name w:val="ConsPlusCell"/>
    <w:rsid w:val="008D5F31"/>
    <w:pPr>
      <w:widowControl w:val="0"/>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12CCB2BD5BB93D954D6DCB37907F71AFE3BC6AF17C48635EEF6FB59Dg9h1M"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5112CCB2BD5BB93D954D6DCB37907F71AFE3BC6AF17C48635EEF6FB59D910D777296484B15g5hCM" TargetMode="External"/><Relationship Id="rId12" Type="http://schemas.openxmlformats.org/officeDocument/2006/relationships/hyperlink" Target="consultantplus://offline/ref=5112CCB2BD5BB93D954D6DCB37907F71AFE3BC6AF17C48635EEF6FB59Dg9h1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5112CCB2BD5BB93D954D6DCB37907F71AFE3BC6AF17C48635EEF6FB59D910D777296484B15g5hC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consultantplus://offline/ref=516F824C906BC2A3F9C0566CA36383FC57D72110C135ED87D04E05FF444CE1B5521E32DBA4TA3FH" TargetMode="External"/><Relationship Id="rId4" Type="http://schemas.openxmlformats.org/officeDocument/2006/relationships/footnotes" Target="footnotes.xml"/><Relationship Id="rId9" Type="http://schemas.openxmlformats.org/officeDocument/2006/relationships/hyperlink" Target="consultantplus://offline/ref=1CB399F83DD9D3FF3AE4BBD34A68EAB238B8508ADC4C5CB915EFD5C2F99EE9B30F34DFED5C93F8567Cq2H"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1225</Words>
  <Characters>6984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Администрация МО</Company>
  <LinksUpToDate>false</LinksUpToDate>
  <CharactersWithSpaces>8193</CharactersWithSpaces>
  <SharedDoc>false</SharedDoc>
  <HLinks>
    <vt:vector size="36" baseType="variant">
      <vt:variant>
        <vt:i4>4784221</vt:i4>
      </vt:variant>
      <vt:variant>
        <vt:i4>13</vt:i4>
      </vt:variant>
      <vt:variant>
        <vt:i4>0</vt:i4>
      </vt:variant>
      <vt:variant>
        <vt:i4>5</vt:i4>
      </vt:variant>
      <vt:variant>
        <vt:lpwstr>consultantplus://offline/ref=5112CCB2BD5BB93D954D6DCB37907F71AFE3BC6AF17C48635EEF6FB59Dg9h1M</vt:lpwstr>
      </vt:variant>
      <vt:variant>
        <vt:lpwstr/>
      </vt:variant>
      <vt:variant>
        <vt:i4>4718602</vt:i4>
      </vt:variant>
      <vt:variant>
        <vt:i4>10</vt:i4>
      </vt:variant>
      <vt:variant>
        <vt:i4>0</vt:i4>
      </vt:variant>
      <vt:variant>
        <vt:i4>5</vt:i4>
      </vt:variant>
      <vt:variant>
        <vt:lpwstr>consultantplus://offline/ref=5112CCB2BD5BB93D954D6DCB37907F71AFE3BC6AF17C48635EEF6FB59D910D777296484B15g5hCM</vt:lpwstr>
      </vt:variant>
      <vt:variant>
        <vt:lpwstr/>
      </vt:variant>
      <vt:variant>
        <vt:i4>655375</vt:i4>
      </vt:variant>
      <vt:variant>
        <vt:i4>8</vt:i4>
      </vt:variant>
      <vt:variant>
        <vt:i4>0</vt:i4>
      </vt:variant>
      <vt:variant>
        <vt:i4>5</vt:i4>
      </vt:variant>
      <vt:variant>
        <vt:lpwstr>consultantplus://offline/ref=516F824C906BC2A3F9C0566CA36383FC57D72110C135ED87D04E05FF444CE1B5521E32DBA4TA3FH</vt:lpwstr>
      </vt:variant>
      <vt:variant>
        <vt:lpwstr/>
      </vt:variant>
      <vt:variant>
        <vt:i4>7012448</vt:i4>
      </vt:variant>
      <vt:variant>
        <vt:i4>6</vt:i4>
      </vt:variant>
      <vt:variant>
        <vt:i4>0</vt:i4>
      </vt:variant>
      <vt:variant>
        <vt:i4>5</vt:i4>
      </vt:variant>
      <vt:variant>
        <vt:lpwstr>consultantplus://offline/ref=1CB399F83DD9D3FF3AE4BBD34A68EAB238B8508ADC4C5CB915EFD5C2F99EE9B30F34DFED5C93F8567Cq2H</vt:lpwstr>
      </vt:variant>
      <vt:variant>
        <vt:lpwstr/>
      </vt:variant>
      <vt:variant>
        <vt:i4>4784221</vt:i4>
      </vt:variant>
      <vt:variant>
        <vt:i4>3</vt:i4>
      </vt:variant>
      <vt:variant>
        <vt:i4>0</vt:i4>
      </vt:variant>
      <vt:variant>
        <vt:i4>5</vt:i4>
      </vt:variant>
      <vt:variant>
        <vt:lpwstr>consultantplus://offline/ref=5112CCB2BD5BB93D954D6DCB37907F71AFE3BC6AF17C48635EEF6FB59Dg9h1M</vt:lpwstr>
      </vt:variant>
      <vt:variant>
        <vt:lpwstr/>
      </vt:variant>
      <vt:variant>
        <vt:i4>4718602</vt:i4>
      </vt:variant>
      <vt:variant>
        <vt:i4>0</vt:i4>
      </vt:variant>
      <vt:variant>
        <vt:i4>0</vt:i4>
      </vt:variant>
      <vt:variant>
        <vt:i4>5</vt:i4>
      </vt:variant>
      <vt:variant>
        <vt:lpwstr>consultantplus://offline/ref=5112CCB2BD5BB93D954D6DCB37907F71AFE3BC6AF17C48635EEF6FB59D910D777296484B15g5hCM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psn</dc:creator>
  <cp:keywords/>
  <dc:description/>
  <cp:lastModifiedBy>Глава</cp:lastModifiedBy>
  <cp:revision>4</cp:revision>
  <cp:lastPrinted>2013-06-06T12:05:00Z</cp:lastPrinted>
  <dcterms:created xsi:type="dcterms:W3CDTF">2013-05-15T06:49:00Z</dcterms:created>
  <dcterms:modified xsi:type="dcterms:W3CDTF">2013-06-06T12:13:00Z</dcterms:modified>
</cp:coreProperties>
</file>