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A7" w:rsidRDefault="008D13A7" w:rsidP="008D13A7">
      <w:pPr>
        <w:autoSpaceDE w:val="0"/>
        <w:autoSpaceDN w:val="0"/>
        <w:adjustRightInd w:val="0"/>
        <w:rPr>
          <w:sz w:val="28"/>
          <w:szCs w:val="28"/>
        </w:rPr>
      </w:pPr>
      <w:r>
        <w:rPr>
          <w:sz w:val="28"/>
          <w:szCs w:val="28"/>
        </w:rPr>
        <w:t xml:space="preserve">                                                                                           </w:t>
      </w:r>
    </w:p>
    <w:p w:rsidR="008D13A7" w:rsidRPr="004C670D" w:rsidRDefault="008D13A7" w:rsidP="008D13A7">
      <w:pPr>
        <w:autoSpaceDE w:val="0"/>
        <w:autoSpaceDN w:val="0"/>
        <w:adjustRightInd w:val="0"/>
        <w:jc w:val="center"/>
        <w:rPr>
          <w:sz w:val="28"/>
          <w:szCs w:val="28"/>
        </w:rPr>
      </w:pPr>
      <w:r>
        <w:rPr>
          <w:sz w:val="28"/>
          <w:szCs w:val="28"/>
        </w:rPr>
        <w:t xml:space="preserve">                                                                                                 </w:t>
      </w:r>
    </w:p>
    <w:p w:rsidR="008D13A7" w:rsidRPr="004C670D" w:rsidRDefault="008D13A7" w:rsidP="008D13A7">
      <w:pPr>
        <w:autoSpaceDE w:val="0"/>
        <w:autoSpaceDN w:val="0"/>
        <w:adjustRightInd w:val="0"/>
        <w:jc w:val="right"/>
        <w:rPr>
          <w:sz w:val="28"/>
          <w:szCs w:val="28"/>
        </w:rPr>
      </w:pPr>
    </w:p>
    <w:p w:rsidR="008D13A7" w:rsidRPr="004C670D" w:rsidRDefault="008D13A7" w:rsidP="008D13A7">
      <w:pPr>
        <w:autoSpaceDE w:val="0"/>
        <w:autoSpaceDN w:val="0"/>
        <w:adjustRightInd w:val="0"/>
        <w:jc w:val="righ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2742565</wp:posOffset>
            </wp:positionH>
            <wp:positionV relativeFrom="paragraph">
              <wp:posOffset>1270</wp:posOffset>
            </wp:positionV>
            <wp:extent cx="531495" cy="568960"/>
            <wp:effectExtent l="19050" t="0" r="190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1495" cy="568960"/>
                    </a:xfrm>
                    <a:prstGeom prst="rect">
                      <a:avLst/>
                    </a:prstGeom>
                    <a:noFill/>
                    <a:ln w="9525">
                      <a:noFill/>
                      <a:miter lim="800000"/>
                      <a:headEnd/>
                      <a:tailEnd/>
                    </a:ln>
                  </pic:spPr>
                </pic:pic>
              </a:graphicData>
            </a:graphic>
          </wp:anchor>
        </w:drawing>
      </w:r>
    </w:p>
    <w:p w:rsidR="008D13A7" w:rsidRPr="004C670D" w:rsidRDefault="008D13A7" w:rsidP="008D13A7">
      <w:pPr>
        <w:autoSpaceDE w:val="0"/>
        <w:autoSpaceDN w:val="0"/>
        <w:adjustRightInd w:val="0"/>
        <w:jc w:val="right"/>
        <w:rPr>
          <w:sz w:val="28"/>
          <w:szCs w:val="28"/>
        </w:rPr>
      </w:pPr>
    </w:p>
    <w:p w:rsidR="008D13A7" w:rsidRPr="004C670D" w:rsidRDefault="008D13A7" w:rsidP="008D13A7">
      <w:pPr>
        <w:pStyle w:val="ConsPlusNonformat"/>
        <w:widowControl/>
        <w:rPr>
          <w:rFonts w:ascii="Times New Roman" w:hAnsi="Times New Roman" w:cs="Times New Roman"/>
          <w:sz w:val="28"/>
          <w:szCs w:val="28"/>
        </w:rPr>
      </w:pPr>
    </w:p>
    <w:p w:rsidR="008D13A7" w:rsidRPr="004C670D" w:rsidRDefault="008D13A7" w:rsidP="008D13A7">
      <w:pPr>
        <w:pStyle w:val="ConsPlusNonformat"/>
        <w:widowControl/>
        <w:rPr>
          <w:rFonts w:ascii="Times New Roman" w:hAnsi="Times New Roman" w:cs="Times New Roman"/>
          <w:sz w:val="28"/>
          <w:szCs w:val="28"/>
        </w:rPr>
      </w:pPr>
      <w:r>
        <w:rPr>
          <w:rFonts w:ascii="Times New Roman" w:hAnsi="Times New Roman" w:cs="Times New Roman"/>
          <w:sz w:val="28"/>
          <w:szCs w:val="28"/>
        </w:rPr>
        <w:t>АДМИНИСТРАЦИЯ  ИГОРЕВСКОГО СЕЛЬСКОГО ПОСЕЛЕНИЯ</w:t>
      </w:r>
    </w:p>
    <w:p w:rsidR="008D13A7" w:rsidRDefault="008D13A7" w:rsidP="008D13A7">
      <w:pPr>
        <w:pStyle w:val="ConsPlusNonformat"/>
        <w:widowControl/>
        <w:tabs>
          <w:tab w:val="left" w:pos="257"/>
        </w:tabs>
        <w:rPr>
          <w:rFonts w:ascii="Times New Roman" w:hAnsi="Times New Roman" w:cs="Times New Roman"/>
          <w:sz w:val="28"/>
          <w:szCs w:val="28"/>
        </w:rPr>
      </w:pPr>
      <w:r>
        <w:rPr>
          <w:rFonts w:ascii="Times New Roman" w:hAnsi="Times New Roman" w:cs="Times New Roman"/>
          <w:sz w:val="28"/>
          <w:szCs w:val="28"/>
        </w:rPr>
        <w:tab/>
        <w:t>ХОЛМ-ЖИРКОВСКОГО РАЙОНА СМОЛЕНСКОЙ ОБЛАСТИ</w:t>
      </w:r>
    </w:p>
    <w:p w:rsidR="008D13A7" w:rsidRPr="004C670D" w:rsidRDefault="008D13A7" w:rsidP="008D13A7">
      <w:pPr>
        <w:pStyle w:val="ConsPlusNonformat"/>
        <w:widowControl/>
        <w:jc w:val="center"/>
        <w:rPr>
          <w:rFonts w:ascii="Times New Roman" w:hAnsi="Times New Roman" w:cs="Times New Roman"/>
          <w:sz w:val="28"/>
          <w:szCs w:val="28"/>
        </w:rPr>
      </w:pPr>
    </w:p>
    <w:p w:rsidR="008D13A7" w:rsidRPr="004C670D" w:rsidRDefault="008D13A7" w:rsidP="008D13A7">
      <w:pPr>
        <w:pStyle w:val="ConsPlusNonformat"/>
        <w:widowControl/>
        <w:tabs>
          <w:tab w:val="left" w:pos="2568"/>
        </w:tabs>
        <w:jc w:val="center"/>
        <w:rPr>
          <w:rFonts w:ascii="Times New Roman" w:hAnsi="Times New Roman" w:cs="Times New Roman"/>
          <w:sz w:val="28"/>
          <w:szCs w:val="28"/>
        </w:rPr>
      </w:pPr>
    </w:p>
    <w:p w:rsidR="008D13A7" w:rsidRPr="004C670D" w:rsidRDefault="008D13A7" w:rsidP="008D13A7">
      <w:pPr>
        <w:pStyle w:val="ConsPlusNonformat"/>
        <w:widowControl/>
        <w:rPr>
          <w:rFonts w:ascii="Times New Roman" w:hAnsi="Times New Roman" w:cs="Times New Roman"/>
          <w:sz w:val="28"/>
          <w:szCs w:val="28"/>
        </w:rPr>
      </w:pPr>
    </w:p>
    <w:p w:rsidR="008D13A7" w:rsidRPr="009A2C0C" w:rsidRDefault="008D13A7" w:rsidP="008D13A7">
      <w:pPr>
        <w:pStyle w:val="ConsPlusTitle"/>
        <w:tabs>
          <w:tab w:val="left" w:pos="3223"/>
        </w:tabs>
        <w:rPr>
          <w:rFonts w:ascii="Times New Roman" w:hAnsi="Times New Roman" w:cs="Times New Roman"/>
          <w:b w:val="0"/>
          <w:sz w:val="28"/>
          <w:szCs w:val="28"/>
        </w:rPr>
      </w:pPr>
      <w:r>
        <w:rPr>
          <w:rFonts w:ascii="Times New Roman" w:hAnsi="Times New Roman" w:cs="Times New Roman"/>
          <w:b w:val="0"/>
          <w:sz w:val="28"/>
          <w:szCs w:val="28"/>
        </w:rPr>
        <w:tab/>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 xml:space="preserve"> О С Т А Н О В Л Е Н И Е</w:t>
      </w:r>
    </w:p>
    <w:p w:rsidR="008D13A7" w:rsidRDefault="008D13A7" w:rsidP="008D13A7">
      <w:pPr>
        <w:pStyle w:val="ConsPlusTitle"/>
        <w:ind w:right="5760"/>
        <w:jc w:val="both"/>
        <w:rPr>
          <w:rFonts w:ascii="Times New Roman" w:hAnsi="Times New Roman" w:cs="Times New Roman"/>
          <w:b w:val="0"/>
          <w:sz w:val="28"/>
          <w:szCs w:val="28"/>
        </w:rPr>
      </w:pPr>
      <w:r>
        <w:rPr>
          <w:rFonts w:ascii="Times New Roman" w:hAnsi="Times New Roman" w:cs="Times New Roman"/>
          <w:b w:val="0"/>
          <w:sz w:val="28"/>
          <w:szCs w:val="28"/>
        </w:rPr>
        <w:t>От   31.05.2012   № 47</w:t>
      </w:r>
    </w:p>
    <w:p w:rsidR="008D13A7" w:rsidRDefault="008D13A7" w:rsidP="008D13A7">
      <w:pPr>
        <w:pStyle w:val="ConsPlusTitle"/>
        <w:ind w:right="5760"/>
        <w:jc w:val="both"/>
        <w:rPr>
          <w:rFonts w:ascii="Times New Roman" w:hAnsi="Times New Roman" w:cs="Times New Roman"/>
          <w:b w:val="0"/>
          <w:sz w:val="28"/>
          <w:szCs w:val="28"/>
        </w:rPr>
      </w:pPr>
    </w:p>
    <w:p w:rsidR="008D13A7" w:rsidRPr="008E3EB3" w:rsidRDefault="008D13A7" w:rsidP="008D13A7">
      <w:pPr>
        <w:pStyle w:val="ConsPlusTitle"/>
        <w:tabs>
          <w:tab w:val="left" w:pos="5760"/>
        </w:tabs>
        <w:ind w:right="4445"/>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порядка разработки и утверждения административных регламентов предоставления   муниципальных   услуг </w:t>
      </w:r>
    </w:p>
    <w:p w:rsidR="008D13A7" w:rsidRPr="009230FB" w:rsidRDefault="008D13A7" w:rsidP="008D13A7">
      <w:pPr>
        <w:pStyle w:val="ConsPlusTitle"/>
        <w:jc w:val="center"/>
        <w:rPr>
          <w:rFonts w:ascii="Times New Roman" w:hAnsi="Times New Roman" w:cs="Times New Roman"/>
          <w:sz w:val="24"/>
          <w:szCs w:val="24"/>
        </w:rPr>
      </w:pPr>
    </w:p>
    <w:p w:rsidR="008D13A7" w:rsidRPr="009230FB" w:rsidRDefault="008D13A7" w:rsidP="008D13A7">
      <w:pPr>
        <w:pStyle w:val="ConsPlusNormal"/>
        <w:ind w:firstLine="540"/>
        <w:jc w:val="both"/>
        <w:rPr>
          <w:rFonts w:ascii="Times New Roman" w:hAnsi="Times New Roman" w:cs="Times New Roman"/>
          <w:sz w:val="28"/>
          <w:szCs w:val="28"/>
        </w:rPr>
      </w:pPr>
    </w:p>
    <w:p w:rsidR="008D13A7" w:rsidRDefault="008D13A7" w:rsidP="008D13A7">
      <w:pPr>
        <w:autoSpaceDE w:val="0"/>
        <w:autoSpaceDN w:val="0"/>
        <w:adjustRightInd w:val="0"/>
        <w:ind w:firstLine="540"/>
        <w:jc w:val="both"/>
        <w:outlineLvl w:val="0"/>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и в целях реализации мероприятий по разработке и утверждению административных регламентов  предоставления  муниципальных  услуг </w:t>
      </w:r>
    </w:p>
    <w:p w:rsidR="008D13A7" w:rsidRDefault="008D13A7" w:rsidP="008D13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8D13A7" w:rsidRDefault="008D13A7" w:rsidP="008D13A7">
      <w:pPr>
        <w:pStyle w:val="ConsPlusNormal"/>
        <w:ind w:firstLine="0"/>
        <w:jc w:val="both"/>
        <w:rPr>
          <w:rFonts w:ascii="Times New Roman" w:hAnsi="Times New Roman" w:cs="Times New Roman"/>
          <w:sz w:val="28"/>
          <w:szCs w:val="28"/>
        </w:rPr>
      </w:pPr>
    </w:p>
    <w:p w:rsidR="008D13A7" w:rsidRDefault="008D13A7" w:rsidP="008D13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8D13A7" w:rsidRPr="009230FB" w:rsidRDefault="008D13A7" w:rsidP="008D13A7">
      <w:pPr>
        <w:pStyle w:val="ConsPlusNormal"/>
        <w:ind w:firstLine="0"/>
        <w:jc w:val="both"/>
        <w:rPr>
          <w:rFonts w:ascii="Times New Roman" w:hAnsi="Times New Roman" w:cs="Times New Roman"/>
          <w:sz w:val="28"/>
          <w:szCs w:val="28"/>
        </w:rPr>
      </w:pPr>
    </w:p>
    <w:p w:rsidR="008D13A7" w:rsidRPr="00E83852" w:rsidRDefault="008D13A7" w:rsidP="008D13A7">
      <w:pPr>
        <w:pStyle w:val="ConsPlusNormal"/>
        <w:jc w:val="both"/>
        <w:rPr>
          <w:rFonts w:ascii="Times New Roman" w:hAnsi="Times New Roman" w:cs="Times New Roman"/>
          <w:sz w:val="28"/>
          <w:szCs w:val="28"/>
        </w:rPr>
      </w:pPr>
      <w:r w:rsidRPr="00E83852">
        <w:rPr>
          <w:rFonts w:ascii="Times New Roman" w:hAnsi="Times New Roman" w:cs="Times New Roman"/>
          <w:sz w:val="28"/>
          <w:szCs w:val="28"/>
        </w:rPr>
        <w:t>1. Утвердить Порядок разработки и утверждения административных регламентов предоставления муниципальных услуг согласно приложению.</w:t>
      </w:r>
    </w:p>
    <w:p w:rsidR="008D13A7" w:rsidRPr="00E83852" w:rsidRDefault="008D13A7" w:rsidP="008D13A7">
      <w:pPr>
        <w:pStyle w:val="ConsPlusNormal"/>
        <w:jc w:val="both"/>
        <w:rPr>
          <w:rFonts w:ascii="Times New Roman" w:hAnsi="Times New Roman" w:cs="Times New Roman"/>
          <w:sz w:val="28"/>
          <w:szCs w:val="28"/>
        </w:rPr>
      </w:pPr>
      <w:r w:rsidRPr="00E83852">
        <w:rPr>
          <w:rFonts w:ascii="Times New Roman" w:hAnsi="Times New Roman" w:cs="Times New Roman"/>
          <w:sz w:val="28"/>
          <w:szCs w:val="28"/>
        </w:rPr>
        <w:t>2.   Главе муниципального образования  Игоревского сельского поселения Холм-Жирковского района Смоленской области</w:t>
      </w:r>
      <w:r w:rsidRPr="00E83852">
        <w:rPr>
          <w:rFonts w:ascii="Times New Roman" w:hAnsi="Times New Roman" w:cs="Times New Roman"/>
          <w:b/>
        </w:rPr>
        <w:t xml:space="preserve"> </w:t>
      </w:r>
      <w:r w:rsidRPr="00E83852">
        <w:rPr>
          <w:rFonts w:ascii="Times New Roman" w:hAnsi="Times New Roman" w:cs="Times New Roman"/>
          <w:sz w:val="28"/>
          <w:szCs w:val="28"/>
        </w:rPr>
        <w:t>обеспечить проведение необходимых экспертиз проектов административных регламентов, после их утверждения осуществить необходимый контроль по внедрению и мониторингу применения административных регламентов в соответствии с действующим законодательством.</w:t>
      </w:r>
    </w:p>
    <w:p w:rsidR="008D13A7" w:rsidRPr="00E83852" w:rsidRDefault="008D13A7" w:rsidP="008D13A7">
      <w:pPr>
        <w:pStyle w:val="ConsPlusNormal"/>
        <w:jc w:val="both"/>
        <w:rPr>
          <w:rFonts w:ascii="Times New Roman" w:hAnsi="Times New Roman" w:cs="Times New Roman"/>
          <w:sz w:val="28"/>
          <w:szCs w:val="28"/>
        </w:rPr>
      </w:pPr>
      <w:r w:rsidRPr="00E83852">
        <w:rPr>
          <w:rFonts w:ascii="Times New Roman" w:hAnsi="Times New Roman" w:cs="Times New Roman"/>
          <w:sz w:val="28"/>
          <w:szCs w:val="28"/>
        </w:rPr>
        <w:t xml:space="preserve">3. Настоящее постановление вступает в </w:t>
      </w:r>
      <w:r>
        <w:rPr>
          <w:rFonts w:ascii="Times New Roman" w:hAnsi="Times New Roman" w:cs="Times New Roman"/>
          <w:sz w:val="28"/>
          <w:szCs w:val="28"/>
        </w:rPr>
        <w:t>законную силу с 17.05.2012г.</w:t>
      </w:r>
    </w:p>
    <w:p w:rsidR="008D13A7" w:rsidRPr="00E83852" w:rsidRDefault="008D13A7" w:rsidP="008D13A7">
      <w:pPr>
        <w:pStyle w:val="ConsPlusNormal"/>
        <w:jc w:val="both"/>
        <w:rPr>
          <w:rFonts w:ascii="Times New Roman" w:hAnsi="Times New Roman" w:cs="Times New Roman"/>
          <w:sz w:val="28"/>
          <w:szCs w:val="28"/>
        </w:rPr>
      </w:pPr>
      <w:r w:rsidRPr="00E83852">
        <w:rPr>
          <w:rFonts w:ascii="Times New Roman" w:hAnsi="Times New Roman" w:cs="Times New Roman"/>
          <w:sz w:val="28"/>
          <w:szCs w:val="28"/>
        </w:rPr>
        <w:t xml:space="preserve">4. </w:t>
      </w:r>
      <w:proofErr w:type="gramStart"/>
      <w:r w:rsidRPr="00E83852">
        <w:rPr>
          <w:rFonts w:ascii="Times New Roman" w:hAnsi="Times New Roman" w:cs="Times New Roman"/>
          <w:sz w:val="28"/>
          <w:szCs w:val="28"/>
        </w:rPr>
        <w:t>Контроль за</w:t>
      </w:r>
      <w:proofErr w:type="gramEnd"/>
      <w:r w:rsidRPr="00E83852">
        <w:rPr>
          <w:rFonts w:ascii="Times New Roman" w:hAnsi="Times New Roman" w:cs="Times New Roman"/>
          <w:sz w:val="28"/>
          <w:szCs w:val="28"/>
        </w:rPr>
        <w:t xml:space="preserve"> исполнением настоящего постановления оставляю за собой.</w:t>
      </w:r>
    </w:p>
    <w:p w:rsidR="008D13A7" w:rsidRDefault="008D13A7" w:rsidP="008D13A7">
      <w:pPr>
        <w:pStyle w:val="ConsPlusNormal"/>
        <w:jc w:val="right"/>
        <w:outlineLvl w:val="0"/>
        <w:rPr>
          <w:rFonts w:ascii="Times New Roman" w:hAnsi="Times New Roman" w:cs="Times New Roman"/>
          <w:sz w:val="28"/>
          <w:szCs w:val="28"/>
        </w:rPr>
      </w:pPr>
    </w:p>
    <w:p w:rsidR="008D13A7" w:rsidRDefault="008D13A7" w:rsidP="008D13A7">
      <w:pPr>
        <w:autoSpaceDE w:val="0"/>
        <w:autoSpaceDN w:val="0"/>
        <w:adjustRightInd w:val="0"/>
        <w:ind w:firstLine="540"/>
        <w:jc w:val="both"/>
        <w:rPr>
          <w:sz w:val="28"/>
          <w:szCs w:val="28"/>
        </w:rPr>
      </w:pPr>
    </w:p>
    <w:tbl>
      <w:tblPr>
        <w:tblpPr w:leftFromText="180" w:rightFromText="180" w:vertAnchor="text" w:horzAnchor="page" w:tblpX="1270" w:tblpY="33"/>
        <w:tblW w:w="10260" w:type="dxa"/>
        <w:tblLook w:val="01E0"/>
      </w:tblPr>
      <w:tblGrid>
        <w:gridCol w:w="5112"/>
        <w:gridCol w:w="5148"/>
      </w:tblGrid>
      <w:tr w:rsidR="008D13A7" w:rsidTr="0028609D">
        <w:tc>
          <w:tcPr>
            <w:tcW w:w="5112" w:type="dxa"/>
          </w:tcPr>
          <w:p w:rsidR="008D13A7" w:rsidRDefault="008D13A7" w:rsidP="0028609D">
            <w:pPr>
              <w:jc w:val="both"/>
              <w:rPr>
                <w:sz w:val="28"/>
                <w:szCs w:val="28"/>
              </w:rPr>
            </w:pPr>
            <w:r>
              <w:rPr>
                <w:sz w:val="28"/>
                <w:szCs w:val="28"/>
              </w:rPr>
              <w:t>Глава Муниципального образования Игоревского сельского  поселения</w:t>
            </w:r>
          </w:p>
          <w:p w:rsidR="008D13A7" w:rsidRPr="00C35E17" w:rsidRDefault="008D13A7" w:rsidP="0028609D">
            <w:pPr>
              <w:jc w:val="both"/>
              <w:rPr>
                <w:b/>
                <w:bCs/>
                <w:sz w:val="28"/>
                <w:szCs w:val="28"/>
              </w:rPr>
            </w:pPr>
            <w:r>
              <w:rPr>
                <w:sz w:val="28"/>
                <w:szCs w:val="28"/>
              </w:rPr>
              <w:t>Холм – Жирковского  района</w:t>
            </w:r>
          </w:p>
          <w:p w:rsidR="008D13A7" w:rsidRPr="00965715" w:rsidRDefault="008D13A7" w:rsidP="0028609D">
            <w:pPr>
              <w:jc w:val="both"/>
              <w:rPr>
                <w:sz w:val="28"/>
                <w:szCs w:val="28"/>
              </w:rPr>
            </w:pPr>
            <w:r>
              <w:rPr>
                <w:sz w:val="28"/>
                <w:szCs w:val="28"/>
              </w:rPr>
              <w:t>Смоленской  области</w:t>
            </w:r>
          </w:p>
        </w:tc>
        <w:tc>
          <w:tcPr>
            <w:tcW w:w="5148" w:type="dxa"/>
          </w:tcPr>
          <w:p w:rsidR="008D13A7" w:rsidRPr="009C6F55" w:rsidRDefault="008D13A7" w:rsidP="0028609D">
            <w:pPr>
              <w:ind w:firstLine="840"/>
              <w:jc w:val="both"/>
              <w:rPr>
                <w:b/>
                <w:bCs/>
              </w:rPr>
            </w:pPr>
          </w:p>
          <w:p w:rsidR="008D13A7" w:rsidRPr="009C6F55" w:rsidRDefault="008D13A7" w:rsidP="0028609D">
            <w:pPr>
              <w:ind w:firstLine="840"/>
              <w:jc w:val="both"/>
              <w:rPr>
                <w:b/>
                <w:bCs/>
              </w:rPr>
            </w:pPr>
          </w:p>
          <w:p w:rsidR="008D13A7" w:rsidRPr="008D13A7" w:rsidRDefault="008D13A7" w:rsidP="008D13A7">
            <w:pPr>
              <w:ind w:firstLine="840"/>
              <w:jc w:val="both"/>
              <w:rPr>
                <w:b/>
                <w:bCs/>
                <w:sz w:val="28"/>
                <w:szCs w:val="28"/>
              </w:rPr>
            </w:pPr>
            <w:r>
              <w:rPr>
                <w:b/>
                <w:bCs/>
                <w:sz w:val="28"/>
                <w:szCs w:val="28"/>
              </w:rPr>
              <w:t xml:space="preserve">                         Т.А.Семенова</w:t>
            </w:r>
            <w:r>
              <w:rPr>
                <w:b/>
                <w:bCs/>
                <w:sz w:val="28"/>
                <w:szCs w:val="28"/>
              </w:rPr>
              <w:tab/>
            </w:r>
            <w:r w:rsidRPr="009C6F55">
              <w:rPr>
                <w:b/>
                <w:bCs/>
                <w:sz w:val="28"/>
                <w:szCs w:val="28"/>
              </w:rPr>
              <w:t xml:space="preserve">  </w:t>
            </w:r>
          </w:p>
        </w:tc>
      </w:tr>
    </w:tbl>
    <w:p w:rsidR="006C1D0F" w:rsidRDefault="006C1D0F" w:rsidP="006C1D0F">
      <w:pPr>
        <w:pStyle w:val="ConsNormal"/>
        <w:widowControl/>
        <w:ind w:firstLine="0"/>
        <w:jc w:val="right"/>
        <w:rPr>
          <w:rFonts w:ascii="Times New Roman" w:hAnsi="Times New Roman"/>
          <w:sz w:val="28"/>
        </w:rPr>
      </w:pPr>
      <w:r>
        <w:rPr>
          <w:rFonts w:ascii="Times New Roman" w:hAnsi="Times New Roman"/>
          <w:sz w:val="28"/>
        </w:rPr>
        <w:lastRenderedPageBreak/>
        <w:t>УТВЕРЖДЕН</w:t>
      </w:r>
    </w:p>
    <w:p w:rsidR="006C1D0F" w:rsidRDefault="006C1D0F" w:rsidP="006C1D0F">
      <w:pPr>
        <w:pStyle w:val="ConsNonformat"/>
        <w:widowControl/>
        <w:ind w:left="5670"/>
        <w:rPr>
          <w:rFonts w:ascii="Times New Roman" w:hAnsi="Times New Roman"/>
          <w:sz w:val="28"/>
        </w:rPr>
      </w:pPr>
      <w:r>
        <w:rPr>
          <w:rFonts w:ascii="Times New Roman" w:hAnsi="Times New Roman"/>
          <w:sz w:val="28"/>
        </w:rPr>
        <w:t>постановлением Администрации</w:t>
      </w:r>
    </w:p>
    <w:p w:rsidR="006C1D0F" w:rsidRDefault="006C1D0F" w:rsidP="006C1D0F">
      <w:pPr>
        <w:pStyle w:val="ConsNonformat"/>
        <w:widowControl/>
        <w:tabs>
          <w:tab w:val="left" w:pos="6069"/>
        </w:tabs>
        <w:ind w:left="5670"/>
        <w:rPr>
          <w:rFonts w:ascii="Times New Roman" w:hAnsi="Times New Roman"/>
          <w:sz w:val="28"/>
        </w:rPr>
      </w:pPr>
      <w:r>
        <w:rPr>
          <w:rFonts w:ascii="Times New Roman" w:hAnsi="Times New Roman"/>
          <w:sz w:val="28"/>
        </w:rPr>
        <w:t>Игоревского сельского  поселения Холм-Жирковского района Смоленской области</w:t>
      </w:r>
    </w:p>
    <w:p w:rsidR="006C1D0F" w:rsidRPr="003B2601" w:rsidRDefault="006C1D0F" w:rsidP="006C1D0F">
      <w:pPr>
        <w:pStyle w:val="ConsNonformat"/>
        <w:widowControl/>
        <w:ind w:left="5670"/>
        <w:rPr>
          <w:rFonts w:ascii="Times New Roman" w:hAnsi="Times New Roman"/>
          <w:sz w:val="28"/>
        </w:rPr>
      </w:pPr>
      <w:r>
        <w:rPr>
          <w:rFonts w:ascii="Times New Roman" w:hAnsi="Times New Roman"/>
        </w:rPr>
        <w:t xml:space="preserve">    </w:t>
      </w:r>
    </w:p>
    <w:p w:rsidR="006C1D0F" w:rsidRDefault="006C1D0F" w:rsidP="006C1D0F">
      <w:pPr>
        <w:pStyle w:val="ConsNonformat"/>
        <w:widowControl/>
        <w:ind w:left="5670"/>
        <w:jc w:val="right"/>
        <w:rPr>
          <w:rFonts w:ascii="Times New Roman" w:hAnsi="Times New Roman"/>
          <w:sz w:val="28"/>
        </w:rPr>
      </w:pPr>
      <w:r>
        <w:rPr>
          <w:rFonts w:ascii="Times New Roman" w:hAnsi="Times New Roman"/>
          <w:sz w:val="28"/>
        </w:rPr>
        <w:t xml:space="preserve">от  31.05.2012г.  № 47 </w:t>
      </w:r>
    </w:p>
    <w:p w:rsidR="006C1D0F" w:rsidRPr="009230FB" w:rsidRDefault="006C1D0F" w:rsidP="006C1D0F">
      <w:pPr>
        <w:pStyle w:val="ConsPlusNormal"/>
        <w:spacing w:line="360" w:lineRule="auto"/>
        <w:ind w:firstLine="540"/>
        <w:jc w:val="both"/>
        <w:rPr>
          <w:rFonts w:ascii="Times New Roman" w:hAnsi="Times New Roman" w:cs="Times New Roman"/>
          <w:sz w:val="28"/>
          <w:szCs w:val="28"/>
        </w:rPr>
      </w:pPr>
    </w:p>
    <w:p w:rsidR="006C1D0F" w:rsidRPr="009230FB" w:rsidRDefault="006C1D0F" w:rsidP="006C1D0F">
      <w:pPr>
        <w:pStyle w:val="ConsPlusTitle"/>
        <w:jc w:val="center"/>
        <w:rPr>
          <w:rFonts w:ascii="Times New Roman" w:hAnsi="Times New Roman" w:cs="Times New Roman"/>
          <w:sz w:val="28"/>
          <w:szCs w:val="28"/>
        </w:rPr>
      </w:pPr>
      <w:r w:rsidRPr="009230FB">
        <w:rPr>
          <w:rFonts w:ascii="Times New Roman" w:hAnsi="Times New Roman" w:cs="Times New Roman"/>
          <w:sz w:val="28"/>
          <w:szCs w:val="28"/>
        </w:rPr>
        <w:t>ПОРЯДОК</w:t>
      </w:r>
    </w:p>
    <w:p w:rsidR="006C1D0F" w:rsidRDefault="006C1D0F" w:rsidP="006C1D0F">
      <w:pPr>
        <w:pStyle w:val="ConsPlusTitle"/>
        <w:jc w:val="center"/>
        <w:rPr>
          <w:rFonts w:ascii="Times New Roman" w:hAnsi="Times New Roman" w:cs="Times New Roman"/>
          <w:sz w:val="28"/>
          <w:szCs w:val="28"/>
        </w:rPr>
      </w:pPr>
      <w:r w:rsidRPr="009230FB">
        <w:rPr>
          <w:rFonts w:ascii="Times New Roman" w:hAnsi="Times New Roman" w:cs="Times New Roman"/>
          <w:sz w:val="28"/>
          <w:szCs w:val="28"/>
        </w:rPr>
        <w:t xml:space="preserve">РАЗРАБОТКИ </w:t>
      </w:r>
      <w:r>
        <w:rPr>
          <w:rFonts w:ascii="Times New Roman" w:hAnsi="Times New Roman" w:cs="Times New Roman"/>
          <w:sz w:val="28"/>
          <w:szCs w:val="28"/>
        </w:rPr>
        <w:t xml:space="preserve"> </w:t>
      </w:r>
      <w:r w:rsidRPr="009230FB">
        <w:rPr>
          <w:rFonts w:ascii="Times New Roman" w:hAnsi="Times New Roman" w:cs="Times New Roman"/>
          <w:sz w:val="28"/>
          <w:szCs w:val="28"/>
        </w:rPr>
        <w:t>И</w:t>
      </w:r>
      <w:r>
        <w:rPr>
          <w:rFonts w:ascii="Times New Roman" w:hAnsi="Times New Roman" w:cs="Times New Roman"/>
          <w:sz w:val="28"/>
          <w:szCs w:val="28"/>
        </w:rPr>
        <w:t xml:space="preserve"> </w:t>
      </w:r>
      <w:r w:rsidRPr="009230FB">
        <w:rPr>
          <w:rFonts w:ascii="Times New Roman" w:hAnsi="Times New Roman" w:cs="Times New Roman"/>
          <w:sz w:val="28"/>
          <w:szCs w:val="28"/>
        </w:rPr>
        <w:t xml:space="preserve"> УТВЕРЖДЕНИЯ</w:t>
      </w:r>
      <w:r>
        <w:rPr>
          <w:rFonts w:ascii="Times New Roman" w:hAnsi="Times New Roman" w:cs="Times New Roman"/>
          <w:sz w:val="28"/>
          <w:szCs w:val="28"/>
        </w:rPr>
        <w:t xml:space="preserve"> </w:t>
      </w:r>
      <w:r w:rsidRPr="009230FB">
        <w:rPr>
          <w:rFonts w:ascii="Times New Roman" w:hAnsi="Times New Roman" w:cs="Times New Roman"/>
          <w:sz w:val="28"/>
          <w:szCs w:val="28"/>
        </w:rPr>
        <w:t xml:space="preserve"> </w:t>
      </w:r>
      <w:proofErr w:type="gramStart"/>
      <w:r w:rsidRPr="009230FB">
        <w:rPr>
          <w:rFonts w:ascii="Times New Roman" w:hAnsi="Times New Roman" w:cs="Times New Roman"/>
          <w:sz w:val="28"/>
          <w:szCs w:val="28"/>
        </w:rPr>
        <w:t>АДМИНИСТРАТИВНЫХ</w:t>
      </w:r>
      <w:proofErr w:type="gramEnd"/>
    </w:p>
    <w:p w:rsidR="006C1D0F" w:rsidRPr="009230FB" w:rsidRDefault="006C1D0F" w:rsidP="006C1D0F">
      <w:pPr>
        <w:pStyle w:val="ConsPlusTitle"/>
        <w:jc w:val="center"/>
        <w:rPr>
          <w:rFonts w:ascii="Times New Roman" w:hAnsi="Times New Roman" w:cs="Times New Roman"/>
          <w:sz w:val="28"/>
          <w:szCs w:val="28"/>
        </w:rPr>
      </w:pPr>
      <w:r w:rsidRPr="009230FB">
        <w:rPr>
          <w:rFonts w:ascii="Times New Roman" w:hAnsi="Times New Roman" w:cs="Times New Roman"/>
          <w:sz w:val="28"/>
          <w:szCs w:val="28"/>
        </w:rPr>
        <w:t xml:space="preserve"> РЕГЛАМЕНТОВ</w:t>
      </w:r>
      <w:r>
        <w:rPr>
          <w:rFonts w:ascii="Times New Roman" w:hAnsi="Times New Roman" w:cs="Times New Roman"/>
          <w:sz w:val="28"/>
          <w:szCs w:val="28"/>
        </w:rPr>
        <w:t xml:space="preserve"> </w:t>
      </w:r>
      <w:r w:rsidRPr="009230FB">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w:t>
      </w:r>
      <w:r w:rsidRPr="009230FB">
        <w:rPr>
          <w:rFonts w:ascii="Times New Roman" w:hAnsi="Times New Roman" w:cs="Times New Roman"/>
          <w:sz w:val="28"/>
          <w:szCs w:val="28"/>
        </w:rPr>
        <w:t xml:space="preserve"> МУНИЦИПАЛЬНЫХ </w:t>
      </w:r>
      <w:r>
        <w:rPr>
          <w:rFonts w:ascii="Times New Roman" w:hAnsi="Times New Roman" w:cs="Times New Roman"/>
          <w:sz w:val="28"/>
          <w:szCs w:val="28"/>
        </w:rPr>
        <w:t xml:space="preserve"> </w:t>
      </w:r>
      <w:r w:rsidRPr="009230FB">
        <w:rPr>
          <w:rFonts w:ascii="Times New Roman" w:hAnsi="Times New Roman" w:cs="Times New Roman"/>
          <w:sz w:val="28"/>
          <w:szCs w:val="28"/>
        </w:rPr>
        <w:t>УСЛУГ</w:t>
      </w:r>
    </w:p>
    <w:p w:rsidR="006C1D0F" w:rsidRPr="008B235C" w:rsidRDefault="006C1D0F" w:rsidP="006C1D0F">
      <w:pPr>
        <w:pStyle w:val="ConsPlusNormal"/>
        <w:jc w:val="both"/>
        <w:rPr>
          <w:rFonts w:ascii="Times New Roman" w:hAnsi="Times New Roman" w:cs="Times New Roman"/>
          <w:sz w:val="28"/>
          <w:szCs w:val="28"/>
        </w:rPr>
      </w:pPr>
    </w:p>
    <w:p w:rsidR="006C1D0F" w:rsidRPr="008B235C" w:rsidRDefault="006C1D0F" w:rsidP="006C1D0F">
      <w:pPr>
        <w:pStyle w:val="ConsPlusNormal"/>
        <w:ind w:firstLine="0"/>
        <w:jc w:val="center"/>
        <w:outlineLvl w:val="1"/>
        <w:rPr>
          <w:rFonts w:ascii="Times New Roman" w:hAnsi="Times New Roman" w:cs="Times New Roman"/>
          <w:sz w:val="28"/>
          <w:szCs w:val="28"/>
        </w:rPr>
      </w:pPr>
      <w:r w:rsidRPr="008B235C">
        <w:rPr>
          <w:rFonts w:ascii="Times New Roman" w:hAnsi="Times New Roman" w:cs="Times New Roman"/>
          <w:sz w:val="28"/>
          <w:szCs w:val="28"/>
        </w:rPr>
        <w:t>I. Общие положения</w:t>
      </w:r>
    </w:p>
    <w:p w:rsidR="006C1D0F" w:rsidRPr="00965715" w:rsidRDefault="006C1D0F" w:rsidP="006C1D0F">
      <w:pPr>
        <w:pStyle w:val="ConsPlusNormal"/>
        <w:jc w:val="both"/>
        <w:rPr>
          <w:rFonts w:ascii="Times New Roman" w:hAnsi="Times New Roman" w:cs="Times New Roman"/>
          <w:sz w:val="16"/>
          <w:szCs w:val="16"/>
        </w:rPr>
      </w:pPr>
    </w:p>
    <w:p w:rsidR="006C1D0F" w:rsidRPr="0068035B" w:rsidRDefault="006C1D0F" w:rsidP="006C1D0F">
      <w:pPr>
        <w:pStyle w:val="ConsPlusNormal"/>
        <w:jc w:val="both"/>
        <w:rPr>
          <w:rFonts w:ascii="Times New Roman" w:hAnsi="Times New Roman" w:cs="Times New Roman"/>
          <w:sz w:val="28"/>
          <w:szCs w:val="28"/>
        </w:rPr>
      </w:pPr>
      <w:r w:rsidRPr="008B235C">
        <w:rPr>
          <w:rFonts w:ascii="Times New Roman" w:hAnsi="Times New Roman" w:cs="Times New Roman"/>
          <w:sz w:val="28"/>
          <w:szCs w:val="28"/>
        </w:rPr>
        <w:t>1.</w:t>
      </w:r>
      <w:r w:rsidRPr="00D66CD3">
        <w:rPr>
          <w:rFonts w:ascii="Times New Roman" w:hAnsi="Times New Roman" w:cs="Times New Roman"/>
          <w:sz w:val="28"/>
          <w:szCs w:val="28"/>
        </w:rPr>
        <w:t>1. Настоящий Порядок разработки и утверждения административных регламентов предоставления муниципальных услуг (далее – Порядок) разработан в соответствии с Федеральным законом от 27 июля 2010 года № 210-ФЗ «Об организации предоставления государственных и муниципальных услуг» и устанавливает требования к разработке и утверж</w:t>
      </w:r>
      <w:r>
        <w:rPr>
          <w:rFonts w:ascii="Times New Roman" w:hAnsi="Times New Roman" w:cs="Times New Roman"/>
          <w:sz w:val="28"/>
          <w:szCs w:val="28"/>
        </w:rPr>
        <w:t>дению Администрацией Игоревского сельского поселения Холм-Жирковского района Смоленской области</w:t>
      </w:r>
      <w:r w:rsidRPr="00D66CD3">
        <w:rPr>
          <w:rFonts w:ascii="Times New Roman" w:hAnsi="Times New Roman" w:cs="Times New Roman"/>
          <w:sz w:val="28"/>
          <w:szCs w:val="28"/>
        </w:rPr>
        <w:t xml:space="preserve"> административных регламентов</w:t>
      </w:r>
      <w:r w:rsidRPr="008B235C">
        <w:rPr>
          <w:rFonts w:ascii="Times New Roman" w:hAnsi="Times New Roman" w:cs="Times New Roman"/>
          <w:sz w:val="28"/>
          <w:szCs w:val="28"/>
        </w:rPr>
        <w:t xml:space="preserve"> предоставления </w:t>
      </w:r>
    </w:p>
    <w:p w:rsidR="006C1D0F" w:rsidRDefault="006C1D0F" w:rsidP="006C1D0F">
      <w:pPr>
        <w:pStyle w:val="ConsPlusNormal"/>
        <w:ind w:firstLine="0"/>
        <w:jc w:val="both"/>
        <w:rPr>
          <w:rFonts w:ascii="Times New Roman" w:hAnsi="Times New Roman" w:cs="Times New Roman"/>
          <w:sz w:val="28"/>
          <w:szCs w:val="28"/>
        </w:rPr>
      </w:pPr>
      <w:r w:rsidRPr="008B235C">
        <w:rPr>
          <w:rFonts w:ascii="Times New Roman" w:hAnsi="Times New Roman" w:cs="Times New Roman"/>
          <w:sz w:val="28"/>
          <w:szCs w:val="28"/>
        </w:rPr>
        <w:t xml:space="preserve">муниципальных услуг (далее - </w:t>
      </w:r>
      <w:r>
        <w:rPr>
          <w:rFonts w:ascii="Times New Roman" w:hAnsi="Times New Roman" w:cs="Times New Roman"/>
          <w:sz w:val="28"/>
          <w:szCs w:val="28"/>
        </w:rPr>
        <w:t>а</w:t>
      </w:r>
      <w:r w:rsidRPr="008B235C">
        <w:rPr>
          <w:rFonts w:ascii="Times New Roman" w:hAnsi="Times New Roman" w:cs="Times New Roman"/>
          <w:sz w:val="28"/>
          <w:szCs w:val="28"/>
        </w:rPr>
        <w:t>дминистративны</w:t>
      </w:r>
      <w:r>
        <w:rPr>
          <w:rFonts w:ascii="Times New Roman" w:hAnsi="Times New Roman" w:cs="Times New Roman"/>
          <w:sz w:val="28"/>
          <w:szCs w:val="28"/>
        </w:rPr>
        <w:t>й</w:t>
      </w:r>
      <w:r w:rsidRPr="008B235C">
        <w:rPr>
          <w:rFonts w:ascii="Times New Roman" w:hAnsi="Times New Roman" w:cs="Times New Roman"/>
          <w:sz w:val="28"/>
          <w:szCs w:val="28"/>
        </w:rPr>
        <w:t xml:space="preserve"> регламент).</w:t>
      </w:r>
    </w:p>
    <w:p w:rsidR="006C1D0F" w:rsidRPr="00965715" w:rsidRDefault="006C1D0F" w:rsidP="006C1D0F">
      <w:pPr>
        <w:autoSpaceDE w:val="0"/>
        <w:autoSpaceDN w:val="0"/>
        <w:adjustRightInd w:val="0"/>
        <w:ind w:firstLine="720"/>
        <w:jc w:val="both"/>
        <w:outlineLvl w:val="1"/>
        <w:rPr>
          <w:sz w:val="28"/>
          <w:szCs w:val="28"/>
        </w:rPr>
      </w:pPr>
      <w:r w:rsidRPr="00965715">
        <w:rPr>
          <w:sz w:val="28"/>
          <w:szCs w:val="28"/>
        </w:rPr>
        <w:t>1.2. Административный регламент – это нормативный правовой акт, устанавливающий порядок предоставления муниципальной услуги и стандарт предоставления</w:t>
      </w:r>
      <w:r>
        <w:rPr>
          <w:sz w:val="28"/>
          <w:szCs w:val="28"/>
        </w:rPr>
        <w:t xml:space="preserve"> </w:t>
      </w:r>
      <w:r w:rsidRPr="00965715">
        <w:rPr>
          <w:sz w:val="28"/>
          <w:szCs w:val="28"/>
        </w:rPr>
        <w:t xml:space="preserve"> муниципальной </w:t>
      </w:r>
      <w:r>
        <w:rPr>
          <w:sz w:val="28"/>
          <w:szCs w:val="28"/>
        </w:rPr>
        <w:t xml:space="preserve"> </w:t>
      </w:r>
      <w:r w:rsidRPr="00965715">
        <w:rPr>
          <w:sz w:val="28"/>
          <w:szCs w:val="28"/>
        </w:rPr>
        <w:t>услуги.</w:t>
      </w:r>
    </w:p>
    <w:p w:rsidR="006C1D0F" w:rsidRPr="00FF0EB8" w:rsidRDefault="006C1D0F" w:rsidP="006C1D0F">
      <w:pPr>
        <w:autoSpaceDE w:val="0"/>
        <w:autoSpaceDN w:val="0"/>
        <w:adjustRightInd w:val="0"/>
        <w:ind w:firstLine="720"/>
        <w:jc w:val="both"/>
        <w:outlineLvl w:val="1"/>
      </w:pPr>
      <w:r w:rsidRPr="00257DCC">
        <w:rPr>
          <w:sz w:val="28"/>
          <w:szCs w:val="28"/>
        </w:rPr>
        <w:t xml:space="preserve">1.3. </w:t>
      </w:r>
      <w:proofErr w:type="gramStart"/>
      <w:r w:rsidRPr="00257DCC">
        <w:rPr>
          <w:sz w:val="28"/>
          <w:szCs w:val="28"/>
        </w:rPr>
        <w:t>Административный регламент устанавливает сроки и последовательность административных процедур и административных действий Администрации Игоревского сельского поселения Холм-Жирковского района Смоленской области (далее по тексту</w:t>
      </w:r>
      <w:r w:rsidRPr="000A5A1F">
        <w:t xml:space="preserve"> </w:t>
      </w:r>
      <w:r w:rsidRPr="000A5A1F">
        <w:rPr>
          <w:sz w:val="28"/>
          <w:szCs w:val="28"/>
        </w:rPr>
        <w:t>Администр</w:t>
      </w:r>
      <w:r>
        <w:rPr>
          <w:sz w:val="28"/>
          <w:szCs w:val="28"/>
        </w:rPr>
        <w:t>ация Игоревского сельского поселения) порядок взаимодействия с</w:t>
      </w:r>
      <w:r w:rsidRPr="000A5A1F">
        <w:rPr>
          <w:sz w:val="28"/>
          <w:szCs w:val="28"/>
        </w:rPr>
        <w:t xml:space="preserve"> должностными лицами, а также взаимодействие Админист</w:t>
      </w:r>
      <w:r>
        <w:rPr>
          <w:sz w:val="28"/>
          <w:szCs w:val="28"/>
        </w:rPr>
        <w:t>рации Игоревского сельского поселения</w:t>
      </w:r>
      <w:r w:rsidRPr="000A5A1F">
        <w:rPr>
          <w:sz w:val="28"/>
          <w:szCs w:val="28"/>
        </w:rPr>
        <w:t xml:space="preserve"> с физическими или юридическими лицами (далее </w:t>
      </w:r>
      <w:r>
        <w:rPr>
          <w:sz w:val="28"/>
          <w:szCs w:val="28"/>
        </w:rPr>
        <w:t>–</w:t>
      </w:r>
      <w:r w:rsidRPr="000A5A1F">
        <w:rPr>
          <w:sz w:val="28"/>
          <w:szCs w:val="28"/>
        </w:rPr>
        <w:t xml:space="preserve"> заявители), органами государственной власти и иными органами местного самоуправления, а также учреждениями и организациями при предоставлении</w:t>
      </w:r>
      <w:proofErr w:type="gramEnd"/>
      <w:r w:rsidRPr="000A5A1F">
        <w:rPr>
          <w:sz w:val="28"/>
          <w:szCs w:val="28"/>
        </w:rPr>
        <w:t xml:space="preserve"> муниципальной услуги.</w:t>
      </w:r>
    </w:p>
    <w:p w:rsidR="006C1D0F" w:rsidRDefault="006C1D0F" w:rsidP="006C1D0F">
      <w:pPr>
        <w:pStyle w:val="ConsPlusNormal"/>
        <w:jc w:val="both"/>
        <w:rPr>
          <w:rFonts w:ascii="Times New Roman" w:hAnsi="Times New Roman" w:cs="Times New Roman"/>
          <w:sz w:val="28"/>
          <w:szCs w:val="28"/>
        </w:rPr>
      </w:pPr>
      <w:r>
        <w:rPr>
          <w:rFonts w:ascii="Times New Roman" w:hAnsi="Times New Roman" w:cs="Times New Roman"/>
          <w:sz w:val="28"/>
          <w:szCs w:val="28"/>
        </w:rPr>
        <w:t>1.4</w:t>
      </w:r>
      <w:r w:rsidRPr="008B235C">
        <w:rPr>
          <w:rFonts w:ascii="Times New Roman" w:hAnsi="Times New Roman" w:cs="Times New Roman"/>
          <w:sz w:val="28"/>
          <w:szCs w:val="28"/>
        </w:rPr>
        <w:t>. Административные регламе</w:t>
      </w:r>
      <w:r>
        <w:rPr>
          <w:rFonts w:ascii="Times New Roman" w:hAnsi="Times New Roman" w:cs="Times New Roman"/>
          <w:sz w:val="28"/>
          <w:szCs w:val="28"/>
        </w:rPr>
        <w:t>нты разрабатываются Администрацией Игоревского сельского поселения, к сфере деятельности которой</w:t>
      </w:r>
      <w:r w:rsidRPr="008B235C">
        <w:rPr>
          <w:rFonts w:ascii="Times New Roman" w:hAnsi="Times New Roman" w:cs="Times New Roman"/>
          <w:sz w:val="28"/>
          <w:szCs w:val="28"/>
        </w:rPr>
        <w:t xml:space="preserve"> относится исполнение соотве</w:t>
      </w:r>
      <w:r>
        <w:rPr>
          <w:rFonts w:ascii="Times New Roman" w:hAnsi="Times New Roman" w:cs="Times New Roman"/>
          <w:sz w:val="28"/>
          <w:szCs w:val="28"/>
        </w:rPr>
        <w:t>тствующей муниципальной услуги.</w:t>
      </w:r>
    </w:p>
    <w:p w:rsidR="006C1D0F" w:rsidRPr="00D8733A" w:rsidRDefault="006C1D0F" w:rsidP="006C1D0F">
      <w:pPr>
        <w:autoSpaceDE w:val="0"/>
        <w:autoSpaceDN w:val="0"/>
        <w:adjustRightInd w:val="0"/>
        <w:ind w:firstLine="720"/>
        <w:jc w:val="both"/>
        <w:outlineLvl w:val="1"/>
        <w:rPr>
          <w:color w:val="800000"/>
          <w:sz w:val="28"/>
          <w:szCs w:val="28"/>
        </w:rPr>
      </w:pPr>
      <w:r>
        <w:rPr>
          <w:sz w:val="28"/>
          <w:szCs w:val="28"/>
        </w:rPr>
        <w:t xml:space="preserve">1.5. </w:t>
      </w:r>
      <w:proofErr w:type="gramStart"/>
      <w:r>
        <w:rPr>
          <w:sz w:val="28"/>
          <w:szCs w:val="28"/>
        </w:rPr>
        <w:t xml:space="preserve">Административные регламенты подлежат опубликованию в средствах массовой  информации  в  соответствии  с законодательством  Российской Федерации о доступе к информации о деятельности органов местного самоуправления, а также размещаются в сети Интернет на официальных сайтах Администрации Игоревского сельского поселения и муниципальных учреждений, участвующих в предоставлении </w:t>
      </w:r>
      <w:r>
        <w:rPr>
          <w:sz w:val="28"/>
          <w:szCs w:val="28"/>
        </w:rPr>
        <w:lastRenderedPageBreak/>
        <w:t>муниципальной услуги, в региональном портале государственных и муниципальных услуг.</w:t>
      </w:r>
      <w:r w:rsidRPr="00D8733A">
        <w:rPr>
          <w:sz w:val="28"/>
          <w:szCs w:val="28"/>
        </w:rPr>
        <w:t xml:space="preserve"> </w:t>
      </w:r>
      <w:proofErr w:type="gramEnd"/>
    </w:p>
    <w:p w:rsidR="006C1D0F" w:rsidRDefault="006C1D0F" w:rsidP="006C1D0F">
      <w:pPr>
        <w:autoSpaceDE w:val="0"/>
        <w:autoSpaceDN w:val="0"/>
        <w:adjustRightInd w:val="0"/>
        <w:ind w:firstLine="720"/>
        <w:jc w:val="both"/>
        <w:outlineLvl w:val="1"/>
        <w:rPr>
          <w:sz w:val="28"/>
          <w:szCs w:val="28"/>
        </w:rPr>
      </w:pPr>
      <w:r>
        <w:rPr>
          <w:sz w:val="28"/>
          <w:szCs w:val="28"/>
        </w:rPr>
        <w:t>1.6. Тексты административных регламентов размещаются в местах предоставления муниципальных услуг.</w:t>
      </w:r>
    </w:p>
    <w:p w:rsidR="006C1D0F" w:rsidRDefault="006C1D0F" w:rsidP="006C1D0F">
      <w:pPr>
        <w:autoSpaceDE w:val="0"/>
        <w:autoSpaceDN w:val="0"/>
        <w:adjustRightInd w:val="0"/>
        <w:ind w:firstLine="720"/>
        <w:jc w:val="both"/>
        <w:outlineLvl w:val="1"/>
        <w:rPr>
          <w:sz w:val="28"/>
          <w:szCs w:val="28"/>
        </w:rPr>
      </w:pPr>
      <w:r>
        <w:rPr>
          <w:sz w:val="28"/>
          <w:szCs w:val="28"/>
        </w:rPr>
        <w:t>1.7.</w:t>
      </w:r>
      <w:r w:rsidRPr="008B235C">
        <w:rPr>
          <w:sz w:val="28"/>
          <w:szCs w:val="28"/>
        </w:rPr>
        <w:t xml:space="preserve"> </w:t>
      </w:r>
      <w:r>
        <w:rPr>
          <w:sz w:val="28"/>
          <w:szCs w:val="28"/>
        </w:rPr>
        <w:t>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6C1D0F" w:rsidRDefault="006C1D0F" w:rsidP="006C1D0F">
      <w:pPr>
        <w:autoSpaceDE w:val="0"/>
        <w:autoSpaceDN w:val="0"/>
        <w:adjustRightInd w:val="0"/>
        <w:ind w:firstLine="720"/>
        <w:jc w:val="both"/>
        <w:outlineLvl w:val="1"/>
        <w:rPr>
          <w:sz w:val="28"/>
          <w:szCs w:val="28"/>
        </w:rPr>
      </w:pPr>
      <w:r>
        <w:rPr>
          <w:sz w:val="28"/>
          <w:szCs w:val="28"/>
        </w:rPr>
        <w:t>а) упорядочение административных процедур и административных действий;</w:t>
      </w:r>
    </w:p>
    <w:p w:rsidR="006C1D0F" w:rsidRDefault="006C1D0F" w:rsidP="006C1D0F">
      <w:pPr>
        <w:autoSpaceDE w:val="0"/>
        <w:autoSpaceDN w:val="0"/>
        <w:adjustRightInd w:val="0"/>
        <w:ind w:firstLine="720"/>
        <w:jc w:val="both"/>
        <w:outlineLvl w:val="1"/>
        <w:rPr>
          <w:sz w:val="28"/>
          <w:szCs w:val="28"/>
        </w:rPr>
      </w:pPr>
      <w:r>
        <w:rPr>
          <w:sz w:val="28"/>
          <w:szCs w:val="28"/>
        </w:rPr>
        <w:t>б) устранение избыточных административных процедур и административных действий, если это не противоречит нормам федерального и областного законодательства, муниципальным правовым актам;</w:t>
      </w:r>
    </w:p>
    <w:p w:rsidR="006C1D0F" w:rsidRDefault="006C1D0F" w:rsidP="006C1D0F">
      <w:pPr>
        <w:autoSpaceDE w:val="0"/>
        <w:autoSpaceDN w:val="0"/>
        <w:adjustRightInd w:val="0"/>
        <w:ind w:firstLine="720"/>
        <w:jc w:val="both"/>
        <w:outlineLvl w:val="1"/>
        <w:rPr>
          <w:sz w:val="28"/>
          <w:szCs w:val="28"/>
        </w:rPr>
      </w:pPr>
      <w:r>
        <w:rPr>
          <w:sz w:val="28"/>
          <w:szCs w:val="28"/>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C1D0F" w:rsidRDefault="006C1D0F" w:rsidP="006C1D0F">
      <w:pPr>
        <w:autoSpaceDE w:val="0"/>
        <w:autoSpaceDN w:val="0"/>
        <w:adjustRightInd w:val="0"/>
        <w:ind w:firstLine="720"/>
        <w:jc w:val="both"/>
        <w:outlineLvl w:val="1"/>
        <w:rPr>
          <w:sz w:val="28"/>
          <w:szCs w:val="28"/>
        </w:rPr>
      </w:pPr>
      <w:r>
        <w:rPr>
          <w:sz w:val="28"/>
          <w:szCs w:val="28"/>
        </w:rPr>
        <w:t>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6C1D0F" w:rsidRDefault="006C1D0F" w:rsidP="006C1D0F">
      <w:pPr>
        <w:autoSpaceDE w:val="0"/>
        <w:autoSpaceDN w:val="0"/>
        <w:adjustRightInd w:val="0"/>
        <w:ind w:firstLine="720"/>
        <w:jc w:val="both"/>
        <w:outlineLvl w:val="1"/>
        <w:rPr>
          <w:sz w:val="28"/>
          <w:szCs w:val="28"/>
        </w:rPr>
      </w:pPr>
      <w:proofErr w:type="spellStart"/>
      <w:r>
        <w:rPr>
          <w:sz w:val="28"/>
          <w:szCs w:val="28"/>
        </w:rPr>
        <w:t>д</w:t>
      </w:r>
      <w:proofErr w:type="spellEnd"/>
      <w:r>
        <w:rPr>
          <w:sz w:val="28"/>
          <w:szCs w:val="28"/>
        </w:rPr>
        <w:t>)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6C1D0F" w:rsidRDefault="006C1D0F" w:rsidP="006C1D0F">
      <w:pPr>
        <w:autoSpaceDE w:val="0"/>
        <w:autoSpaceDN w:val="0"/>
        <w:adjustRightInd w:val="0"/>
        <w:ind w:firstLine="720"/>
        <w:jc w:val="both"/>
        <w:outlineLvl w:val="1"/>
        <w:rPr>
          <w:sz w:val="28"/>
          <w:szCs w:val="28"/>
        </w:rPr>
      </w:pPr>
      <w:r>
        <w:rPr>
          <w:sz w:val="28"/>
          <w:szCs w:val="28"/>
        </w:rPr>
        <w:t>е) предоставление  муниципальной  услуги  в  электронной форме.</w:t>
      </w:r>
    </w:p>
    <w:p w:rsidR="006C1D0F" w:rsidRDefault="006C1D0F" w:rsidP="006C1D0F">
      <w:pPr>
        <w:autoSpaceDE w:val="0"/>
        <w:autoSpaceDN w:val="0"/>
        <w:adjustRightInd w:val="0"/>
        <w:jc w:val="center"/>
        <w:outlineLvl w:val="1"/>
        <w:rPr>
          <w:sz w:val="28"/>
          <w:szCs w:val="28"/>
        </w:rPr>
      </w:pPr>
    </w:p>
    <w:p w:rsidR="006C1D0F" w:rsidRDefault="006C1D0F" w:rsidP="006C1D0F">
      <w:pPr>
        <w:autoSpaceDE w:val="0"/>
        <w:autoSpaceDN w:val="0"/>
        <w:adjustRightInd w:val="0"/>
        <w:jc w:val="center"/>
        <w:outlineLvl w:val="1"/>
        <w:rPr>
          <w:sz w:val="28"/>
          <w:szCs w:val="28"/>
        </w:rPr>
      </w:pPr>
      <w:r>
        <w:rPr>
          <w:sz w:val="28"/>
          <w:szCs w:val="28"/>
        </w:rPr>
        <w:t>2. Требования к административным регламентам</w:t>
      </w:r>
    </w:p>
    <w:p w:rsidR="006C1D0F" w:rsidRDefault="006C1D0F" w:rsidP="006C1D0F">
      <w:pPr>
        <w:autoSpaceDE w:val="0"/>
        <w:autoSpaceDN w:val="0"/>
        <w:adjustRightInd w:val="0"/>
        <w:ind w:firstLine="540"/>
        <w:jc w:val="both"/>
        <w:outlineLvl w:val="1"/>
        <w:rPr>
          <w:sz w:val="28"/>
          <w:szCs w:val="28"/>
        </w:rPr>
      </w:pPr>
    </w:p>
    <w:p w:rsidR="006C1D0F" w:rsidRDefault="006C1D0F" w:rsidP="006C1D0F">
      <w:pPr>
        <w:autoSpaceDE w:val="0"/>
        <w:autoSpaceDN w:val="0"/>
        <w:adjustRightInd w:val="0"/>
        <w:ind w:firstLine="720"/>
        <w:jc w:val="both"/>
        <w:outlineLvl w:val="1"/>
        <w:rPr>
          <w:sz w:val="28"/>
          <w:szCs w:val="28"/>
        </w:rPr>
      </w:pPr>
      <w:r>
        <w:rPr>
          <w:sz w:val="28"/>
          <w:szCs w:val="28"/>
        </w:rPr>
        <w:t>2.1. Наименование административного регламента должно содержать наименование муниципальной услуги в соответствии с нормативным правовым актом, которым предусмотрена такая муниципальная услуга.</w:t>
      </w:r>
    </w:p>
    <w:p w:rsidR="006C1D0F" w:rsidRDefault="006C1D0F" w:rsidP="006C1D0F">
      <w:pPr>
        <w:autoSpaceDE w:val="0"/>
        <w:autoSpaceDN w:val="0"/>
        <w:adjustRightInd w:val="0"/>
        <w:ind w:firstLine="720"/>
        <w:jc w:val="both"/>
        <w:outlineLvl w:val="1"/>
        <w:rPr>
          <w:sz w:val="28"/>
          <w:szCs w:val="28"/>
        </w:rPr>
      </w:pPr>
      <w:r>
        <w:rPr>
          <w:sz w:val="28"/>
          <w:szCs w:val="28"/>
        </w:rPr>
        <w:t xml:space="preserve">2.2. </w:t>
      </w:r>
      <w:proofErr w:type="gramStart"/>
      <w:r>
        <w:rPr>
          <w:sz w:val="28"/>
          <w:szCs w:val="28"/>
        </w:rPr>
        <w:t>В административных регламентах не могут устанавливаться полномочия  Администрации Игоревского сельского поселения и муниципальных учреждений, участвующих в предоставлении муниципальных услуг, не предусмотренные федеральным и областным законодательством,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предусмотрены действующим законодательством</w:t>
      </w:r>
      <w:proofErr w:type="gramEnd"/>
      <w:r>
        <w:rPr>
          <w:sz w:val="28"/>
          <w:szCs w:val="28"/>
        </w:rPr>
        <w:t xml:space="preserve"> Российской Федерации.</w:t>
      </w:r>
    </w:p>
    <w:p w:rsidR="006C1D0F" w:rsidRDefault="006C1D0F" w:rsidP="006C1D0F">
      <w:pPr>
        <w:autoSpaceDE w:val="0"/>
        <w:autoSpaceDN w:val="0"/>
        <w:adjustRightInd w:val="0"/>
        <w:ind w:firstLine="720"/>
        <w:jc w:val="both"/>
        <w:outlineLvl w:val="1"/>
        <w:rPr>
          <w:sz w:val="28"/>
          <w:szCs w:val="28"/>
        </w:rPr>
      </w:pPr>
      <w:r>
        <w:rPr>
          <w:sz w:val="28"/>
          <w:szCs w:val="28"/>
        </w:rPr>
        <w:t>2.3. Структура административного регламента должна содержать разделы, устанавливающие:</w:t>
      </w:r>
    </w:p>
    <w:p w:rsidR="006C1D0F" w:rsidRDefault="006C1D0F" w:rsidP="006C1D0F">
      <w:pPr>
        <w:autoSpaceDE w:val="0"/>
        <w:autoSpaceDN w:val="0"/>
        <w:adjustRightInd w:val="0"/>
        <w:ind w:firstLine="720"/>
        <w:jc w:val="both"/>
        <w:outlineLvl w:val="1"/>
        <w:rPr>
          <w:sz w:val="28"/>
          <w:szCs w:val="28"/>
        </w:rPr>
      </w:pPr>
      <w:r>
        <w:rPr>
          <w:sz w:val="28"/>
          <w:szCs w:val="28"/>
        </w:rPr>
        <w:lastRenderedPageBreak/>
        <w:t>1)  общие положения;</w:t>
      </w:r>
    </w:p>
    <w:p w:rsidR="006C1D0F" w:rsidRDefault="006C1D0F" w:rsidP="006C1D0F">
      <w:pPr>
        <w:autoSpaceDE w:val="0"/>
        <w:autoSpaceDN w:val="0"/>
        <w:adjustRightInd w:val="0"/>
        <w:ind w:firstLine="720"/>
        <w:jc w:val="both"/>
        <w:outlineLvl w:val="1"/>
        <w:rPr>
          <w:sz w:val="28"/>
          <w:szCs w:val="28"/>
        </w:rPr>
      </w:pPr>
      <w:r>
        <w:rPr>
          <w:sz w:val="28"/>
          <w:szCs w:val="28"/>
        </w:rPr>
        <w:t>2)  стандарт предоставления муниципальной услуги;</w:t>
      </w:r>
    </w:p>
    <w:p w:rsidR="006C1D0F" w:rsidRDefault="006C1D0F" w:rsidP="006C1D0F">
      <w:pPr>
        <w:autoSpaceDE w:val="0"/>
        <w:autoSpaceDN w:val="0"/>
        <w:adjustRightInd w:val="0"/>
        <w:ind w:firstLine="720"/>
        <w:jc w:val="both"/>
        <w:outlineLvl w:val="1"/>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1D0F" w:rsidRDefault="006C1D0F" w:rsidP="006C1D0F">
      <w:pPr>
        <w:autoSpaceDE w:val="0"/>
        <w:autoSpaceDN w:val="0"/>
        <w:adjustRightInd w:val="0"/>
        <w:ind w:firstLine="720"/>
        <w:jc w:val="both"/>
        <w:outlineLvl w:val="1"/>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6C1D0F" w:rsidRDefault="006C1D0F" w:rsidP="006C1D0F">
      <w:pPr>
        <w:autoSpaceDE w:val="0"/>
        <w:autoSpaceDN w:val="0"/>
        <w:adjustRightInd w:val="0"/>
        <w:ind w:firstLine="720"/>
        <w:jc w:val="both"/>
        <w:outlineLvl w:val="1"/>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C1D0F" w:rsidRDefault="006C1D0F" w:rsidP="006C1D0F">
      <w:pPr>
        <w:autoSpaceDE w:val="0"/>
        <w:autoSpaceDN w:val="0"/>
        <w:adjustRightInd w:val="0"/>
        <w:ind w:firstLine="720"/>
        <w:jc w:val="both"/>
        <w:outlineLvl w:val="1"/>
        <w:rPr>
          <w:sz w:val="28"/>
          <w:szCs w:val="28"/>
        </w:rPr>
      </w:pPr>
      <w:r>
        <w:rPr>
          <w:sz w:val="28"/>
          <w:szCs w:val="28"/>
        </w:rPr>
        <w:t>2.4. Раздел «Общие положения» содержит:</w:t>
      </w:r>
    </w:p>
    <w:p w:rsidR="006C1D0F" w:rsidRPr="00594973" w:rsidRDefault="006C1D0F" w:rsidP="006C1D0F">
      <w:pPr>
        <w:autoSpaceDE w:val="0"/>
        <w:autoSpaceDN w:val="0"/>
        <w:adjustRightInd w:val="0"/>
        <w:ind w:firstLine="720"/>
        <w:jc w:val="both"/>
        <w:rPr>
          <w:sz w:val="28"/>
          <w:szCs w:val="28"/>
        </w:rPr>
      </w:pPr>
      <w:r w:rsidRPr="00594973">
        <w:rPr>
          <w:sz w:val="28"/>
          <w:szCs w:val="28"/>
        </w:rPr>
        <w:t>1) предмет регулирования административного регламента;</w:t>
      </w:r>
    </w:p>
    <w:p w:rsidR="006C1D0F" w:rsidRPr="00D40DF4" w:rsidRDefault="006C1D0F" w:rsidP="006C1D0F">
      <w:pPr>
        <w:autoSpaceDE w:val="0"/>
        <w:autoSpaceDN w:val="0"/>
        <w:adjustRightInd w:val="0"/>
        <w:ind w:firstLine="720"/>
        <w:jc w:val="both"/>
        <w:outlineLvl w:val="1"/>
        <w:rPr>
          <w:sz w:val="28"/>
          <w:szCs w:val="28"/>
        </w:rPr>
      </w:pPr>
      <w:r w:rsidRPr="00D40DF4">
        <w:rPr>
          <w:sz w:val="28"/>
          <w:szCs w:val="28"/>
        </w:rPr>
        <w:t>2) сведения о специальных терминах, используемых в административном регламенте (при их наличии);</w:t>
      </w:r>
    </w:p>
    <w:p w:rsidR="006C1D0F" w:rsidRPr="00594973" w:rsidRDefault="006C1D0F" w:rsidP="006C1D0F">
      <w:pPr>
        <w:autoSpaceDE w:val="0"/>
        <w:autoSpaceDN w:val="0"/>
        <w:adjustRightInd w:val="0"/>
        <w:ind w:firstLine="720"/>
        <w:jc w:val="both"/>
        <w:rPr>
          <w:sz w:val="28"/>
          <w:szCs w:val="28"/>
        </w:rPr>
      </w:pPr>
      <w:proofErr w:type="gramStart"/>
      <w:r w:rsidRPr="00594973">
        <w:rPr>
          <w:sz w:val="28"/>
          <w:szCs w:val="28"/>
        </w:rPr>
        <w:t>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w:t>
      </w:r>
      <w:r>
        <w:rPr>
          <w:sz w:val="28"/>
          <w:szCs w:val="28"/>
        </w:rPr>
        <w:t xml:space="preserve"> Администрацией Игоревского сельского поселения</w:t>
      </w:r>
      <w:r w:rsidRPr="00594973">
        <w:rPr>
          <w:sz w:val="28"/>
          <w:szCs w:val="28"/>
        </w:rPr>
        <w:t xml:space="preserve"> </w:t>
      </w:r>
      <w:r>
        <w:rPr>
          <w:sz w:val="28"/>
          <w:szCs w:val="28"/>
        </w:rPr>
        <w:t xml:space="preserve">иными </w:t>
      </w:r>
      <w:r w:rsidRPr="00594973">
        <w:rPr>
          <w:sz w:val="28"/>
          <w:szCs w:val="28"/>
        </w:rPr>
        <w:t>органами местного самоуправления и организациями при предоставлении муниципальной услуги;</w:t>
      </w:r>
      <w:proofErr w:type="gramEnd"/>
    </w:p>
    <w:p w:rsidR="006C1D0F" w:rsidRPr="00594973" w:rsidRDefault="006C1D0F" w:rsidP="006C1D0F">
      <w:pPr>
        <w:autoSpaceDE w:val="0"/>
        <w:autoSpaceDN w:val="0"/>
        <w:adjustRightInd w:val="0"/>
        <w:ind w:firstLine="720"/>
        <w:jc w:val="both"/>
        <w:rPr>
          <w:sz w:val="28"/>
          <w:szCs w:val="28"/>
        </w:rPr>
      </w:pPr>
      <w:r w:rsidRPr="00594973">
        <w:rPr>
          <w:sz w:val="28"/>
          <w:szCs w:val="28"/>
        </w:rPr>
        <w:t>4) требования к порядку информирования о порядке предоставления муниципальной услуги, в том числе:</w:t>
      </w:r>
    </w:p>
    <w:p w:rsidR="006C1D0F" w:rsidRPr="00594973" w:rsidRDefault="006C1D0F" w:rsidP="006C1D0F">
      <w:pPr>
        <w:autoSpaceDE w:val="0"/>
        <w:autoSpaceDN w:val="0"/>
        <w:adjustRightInd w:val="0"/>
        <w:ind w:firstLine="720"/>
        <w:jc w:val="both"/>
        <w:rPr>
          <w:sz w:val="28"/>
          <w:szCs w:val="28"/>
        </w:rPr>
      </w:pPr>
      <w:r w:rsidRPr="00594973">
        <w:rPr>
          <w:sz w:val="28"/>
          <w:szCs w:val="28"/>
        </w:rPr>
        <w:t>информация о местах нахождения и графике работы Админист</w:t>
      </w:r>
      <w:r>
        <w:rPr>
          <w:sz w:val="28"/>
          <w:szCs w:val="28"/>
        </w:rPr>
        <w:t xml:space="preserve">рации Игоревского сельского поселения, </w:t>
      </w:r>
      <w:r w:rsidRPr="00594973">
        <w:rPr>
          <w:sz w:val="28"/>
          <w:szCs w:val="28"/>
        </w:rPr>
        <w:t xml:space="preserve"> о других государственных и муниципальных  органах и организациях,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(при наличии многофункциональных центров предоставления государственных и муниципальных услуг, обслуживающих соответствующую территорию);</w:t>
      </w:r>
    </w:p>
    <w:p w:rsidR="006C1D0F" w:rsidRPr="00594973" w:rsidRDefault="006C1D0F" w:rsidP="006C1D0F">
      <w:pPr>
        <w:autoSpaceDE w:val="0"/>
        <w:autoSpaceDN w:val="0"/>
        <w:adjustRightInd w:val="0"/>
        <w:ind w:firstLine="720"/>
        <w:jc w:val="both"/>
        <w:rPr>
          <w:sz w:val="28"/>
          <w:szCs w:val="28"/>
        </w:rPr>
      </w:pPr>
      <w:r w:rsidRPr="00594973">
        <w:rPr>
          <w:sz w:val="28"/>
          <w:szCs w:val="28"/>
        </w:rPr>
        <w:t>справочные телеф</w:t>
      </w:r>
      <w:r>
        <w:rPr>
          <w:sz w:val="28"/>
          <w:szCs w:val="28"/>
        </w:rPr>
        <w:t>оны Администрации Игоревского сельского поселения предоставляющей</w:t>
      </w:r>
      <w:r w:rsidRPr="00594973">
        <w:rPr>
          <w:sz w:val="28"/>
          <w:szCs w:val="28"/>
        </w:rPr>
        <w:t xml:space="preserve"> муниципальную услугу, организаций, участвующих в предоставлении муниципальной услуги;</w:t>
      </w:r>
    </w:p>
    <w:p w:rsidR="006C1D0F" w:rsidRPr="00DC18B5" w:rsidRDefault="006C1D0F" w:rsidP="006C1D0F">
      <w:pPr>
        <w:autoSpaceDE w:val="0"/>
        <w:autoSpaceDN w:val="0"/>
        <w:adjustRightInd w:val="0"/>
        <w:ind w:firstLine="720"/>
        <w:jc w:val="both"/>
        <w:rPr>
          <w:sz w:val="28"/>
          <w:szCs w:val="28"/>
        </w:rPr>
      </w:pPr>
      <w:r w:rsidRPr="00DC18B5">
        <w:rPr>
          <w:sz w:val="28"/>
          <w:szCs w:val="28"/>
        </w:rPr>
        <w:t>адреса официальных сайтов Админист</w:t>
      </w:r>
      <w:r>
        <w:rPr>
          <w:sz w:val="28"/>
          <w:szCs w:val="28"/>
        </w:rPr>
        <w:t>рации Игоревского сельского поселения</w:t>
      </w:r>
      <w:r w:rsidRPr="00DC18B5">
        <w:rPr>
          <w:sz w:val="28"/>
          <w:szCs w:val="28"/>
        </w:rPr>
        <w:t>, организаций, участвующих в предоставлении муниципальной услуги, содержащи</w:t>
      </w:r>
      <w:r>
        <w:rPr>
          <w:sz w:val="28"/>
          <w:szCs w:val="28"/>
        </w:rPr>
        <w:t>е</w:t>
      </w:r>
      <w:r w:rsidRPr="00DC18B5">
        <w:rPr>
          <w:sz w:val="28"/>
          <w:szCs w:val="28"/>
        </w:rPr>
        <w:t xml:space="preserve">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6C1D0F" w:rsidRPr="00DC18B5" w:rsidRDefault="006C1D0F" w:rsidP="006C1D0F">
      <w:pPr>
        <w:autoSpaceDE w:val="0"/>
        <w:autoSpaceDN w:val="0"/>
        <w:adjustRightInd w:val="0"/>
        <w:ind w:firstLine="720"/>
        <w:jc w:val="both"/>
        <w:rPr>
          <w:sz w:val="28"/>
          <w:szCs w:val="28"/>
        </w:rPr>
      </w:pPr>
      <w:r w:rsidRPr="00DC18B5">
        <w:rPr>
          <w:sz w:val="28"/>
          <w:szCs w:val="28"/>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w:t>
      </w:r>
      <w:r>
        <w:rPr>
          <w:sz w:val="28"/>
          <w:szCs w:val="28"/>
        </w:rPr>
        <w:t>регионального портала государственных и муниципальных услуг</w:t>
      </w:r>
      <w:r w:rsidRPr="00DC18B5">
        <w:rPr>
          <w:sz w:val="28"/>
          <w:szCs w:val="28"/>
        </w:rPr>
        <w:t>;</w:t>
      </w:r>
    </w:p>
    <w:p w:rsidR="006C1D0F" w:rsidRPr="00DC18B5" w:rsidRDefault="006C1D0F" w:rsidP="006C1D0F">
      <w:pPr>
        <w:autoSpaceDE w:val="0"/>
        <w:autoSpaceDN w:val="0"/>
        <w:adjustRightInd w:val="0"/>
        <w:ind w:firstLine="720"/>
        <w:jc w:val="both"/>
        <w:rPr>
          <w:sz w:val="28"/>
          <w:szCs w:val="28"/>
        </w:rPr>
      </w:pPr>
      <w:r w:rsidRPr="00DC18B5">
        <w:rPr>
          <w:sz w:val="28"/>
          <w:szCs w:val="28"/>
        </w:rPr>
        <w:t xml:space="preserve">порядок, форма и место размещения указанной в настоящем подпункте информации, в том числе на стендах в местах предоставления </w:t>
      </w:r>
      <w:r w:rsidRPr="00DC18B5">
        <w:rPr>
          <w:sz w:val="28"/>
          <w:szCs w:val="28"/>
        </w:rPr>
        <w:lastRenderedPageBreak/>
        <w:t>муниципальной услуги, услуг, необходимых и обязательных для предоставления муниципальной услуги, а также в сети Интернет на официальных сайтах органа местного самоуправления, предоставляющего муниципальную услугу, организаций, участвующих в предоставлении муниципальной услуги.</w:t>
      </w:r>
    </w:p>
    <w:p w:rsidR="006C1D0F" w:rsidRDefault="006C1D0F" w:rsidP="006C1D0F">
      <w:pPr>
        <w:autoSpaceDE w:val="0"/>
        <w:autoSpaceDN w:val="0"/>
        <w:adjustRightInd w:val="0"/>
        <w:ind w:firstLine="720"/>
        <w:jc w:val="both"/>
        <w:outlineLvl w:val="1"/>
        <w:rPr>
          <w:sz w:val="28"/>
          <w:szCs w:val="28"/>
        </w:rPr>
      </w:pPr>
      <w:r>
        <w:rPr>
          <w:sz w:val="28"/>
          <w:szCs w:val="28"/>
        </w:rPr>
        <w:t>2.5. Раздел «Стандарт предоставления муниципальной услуги» состоит из следующих подразделов:</w:t>
      </w:r>
    </w:p>
    <w:p w:rsidR="006C1D0F" w:rsidRDefault="006C1D0F" w:rsidP="006C1D0F">
      <w:pPr>
        <w:autoSpaceDE w:val="0"/>
        <w:autoSpaceDN w:val="0"/>
        <w:adjustRightInd w:val="0"/>
        <w:ind w:firstLine="720"/>
        <w:jc w:val="both"/>
        <w:outlineLvl w:val="1"/>
        <w:rPr>
          <w:sz w:val="28"/>
          <w:szCs w:val="28"/>
        </w:rPr>
      </w:pPr>
      <w:r>
        <w:rPr>
          <w:sz w:val="28"/>
          <w:szCs w:val="28"/>
        </w:rPr>
        <w:t>а)    наименование муниципальной услуги;</w:t>
      </w:r>
    </w:p>
    <w:p w:rsidR="006C1D0F" w:rsidRDefault="006C1D0F" w:rsidP="006C1D0F">
      <w:pPr>
        <w:autoSpaceDE w:val="0"/>
        <w:autoSpaceDN w:val="0"/>
        <w:adjustRightInd w:val="0"/>
        <w:ind w:firstLine="720"/>
        <w:jc w:val="both"/>
        <w:outlineLvl w:val="1"/>
        <w:rPr>
          <w:sz w:val="28"/>
          <w:szCs w:val="28"/>
        </w:rPr>
      </w:pPr>
      <w:r>
        <w:rPr>
          <w:sz w:val="28"/>
          <w:szCs w:val="28"/>
        </w:rPr>
        <w:t>б) наименование органа местного самоуправления, предоставляющего муниципальную услугу. Если в предоставлении муниципальной услуги участвуют иные органы местного самоуправления, муниципальные предприятия и учреждения, то указываются все организации, обращение в которые необходимо для предоставления муниципальной услуги.</w:t>
      </w:r>
    </w:p>
    <w:p w:rsidR="006C1D0F" w:rsidRPr="00DC18B5" w:rsidRDefault="006C1D0F" w:rsidP="006C1D0F">
      <w:pPr>
        <w:autoSpaceDE w:val="0"/>
        <w:autoSpaceDN w:val="0"/>
        <w:adjustRightInd w:val="0"/>
        <w:ind w:firstLine="720"/>
        <w:jc w:val="both"/>
        <w:rPr>
          <w:sz w:val="28"/>
          <w:szCs w:val="28"/>
        </w:rPr>
      </w:pPr>
      <w:proofErr w:type="gramStart"/>
      <w:r w:rsidRPr="00DC18B5">
        <w:rPr>
          <w:sz w:val="28"/>
          <w:szCs w:val="28"/>
        </w:rPr>
        <w:t xml:space="preserve">В данном подразделе также указываются требования пункта 3 статьи 7 Федерального закона от 27 июля 2010 года № 210-ФЗ </w:t>
      </w:r>
      <w:r w:rsidRPr="00DC18B5">
        <w:rPr>
          <w:iCs/>
          <w:sz w:val="28"/>
          <w:szCs w:val="28"/>
        </w:rPr>
        <w:t>«Об организации предоставления государственных и муниципальных услуг»</w:t>
      </w:r>
      <w:r w:rsidRPr="00DC18B5">
        <w:rPr>
          <w:sz w:val="28"/>
          <w:szCs w:val="28"/>
        </w:rPr>
        <w:t>, а именно установление запрета требовать от заявителя осуществления действий, в том числе согласований, необходимых для получения муниципальн</w:t>
      </w:r>
      <w:r>
        <w:rPr>
          <w:sz w:val="28"/>
          <w:szCs w:val="28"/>
        </w:rPr>
        <w:t>ой</w:t>
      </w:r>
      <w:r w:rsidRPr="00DC18B5">
        <w:rPr>
          <w:sz w:val="28"/>
          <w:szCs w:val="28"/>
        </w:rPr>
        <w:t xml:space="preserve"> услуг</w:t>
      </w:r>
      <w:r>
        <w:rPr>
          <w:sz w:val="28"/>
          <w:szCs w:val="28"/>
        </w:rPr>
        <w:t>и</w:t>
      </w:r>
      <w:r w:rsidRPr="00DC18B5">
        <w:rPr>
          <w:sz w:val="28"/>
          <w:szCs w:val="28"/>
        </w:rPr>
        <w:t xml:space="preserve"> и связанных с обращением в органы местного самоуправления, организации, за исключением получения услуг, включенных в перечень услуг</w:t>
      </w:r>
      <w:proofErr w:type="gramEnd"/>
      <w:r w:rsidRPr="00DC18B5">
        <w:rPr>
          <w:sz w:val="28"/>
          <w:szCs w:val="28"/>
        </w:rPr>
        <w:t xml:space="preserve">, которые являются необходимыми и обязательными для предоставления муниципальных услуг, </w:t>
      </w:r>
      <w:proofErr w:type="gramStart"/>
      <w:r w:rsidRPr="00DC18B5">
        <w:rPr>
          <w:sz w:val="28"/>
          <w:szCs w:val="28"/>
        </w:rPr>
        <w:t>утвержденный</w:t>
      </w:r>
      <w:proofErr w:type="gramEnd"/>
      <w:r w:rsidRPr="00DC18B5">
        <w:rPr>
          <w:sz w:val="28"/>
          <w:szCs w:val="28"/>
        </w:rPr>
        <w:t xml:space="preserve"> нормативным правовым актом представительного органа местного самоуправления.</w:t>
      </w:r>
      <w:r w:rsidRPr="00DC18B5">
        <w:rPr>
          <w:rStyle w:val="a5"/>
          <w:sz w:val="28"/>
          <w:szCs w:val="28"/>
        </w:rPr>
        <w:footnoteReference w:id="1"/>
      </w:r>
    </w:p>
    <w:p w:rsidR="006C1D0F" w:rsidRDefault="006C1D0F" w:rsidP="006C1D0F">
      <w:pPr>
        <w:autoSpaceDE w:val="0"/>
        <w:autoSpaceDN w:val="0"/>
        <w:adjustRightInd w:val="0"/>
        <w:ind w:firstLine="720"/>
        <w:jc w:val="both"/>
        <w:outlineLvl w:val="1"/>
        <w:rPr>
          <w:sz w:val="28"/>
          <w:szCs w:val="28"/>
        </w:rPr>
      </w:pPr>
      <w:r>
        <w:rPr>
          <w:sz w:val="28"/>
          <w:szCs w:val="28"/>
        </w:rPr>
        <w:t>в)   результат предоставления муниципальной услуги;</w:t>
      </w:r>
    </w:p>
    <w:p w:rsidR="006C1D0F" w:rsidRDefault="006C1D0F" w:rsidP="006C1D0F">
      <w:pPr>
        <w:autoSpaceDE w:val="0"/>
        <w:autoSpaceDN w:val="0"/>
        <w:adjustRightInd w:val="0"/>
        <w:ind w:firstLine="720"/>
        <w:jc w:val="both"/>
        <w:outlineLvl w:val="1"/>
        <w:rPr>
          <w:sz w:val="28"/>
          <w:szCs w:val="28"/>
        </w:rPr>
      </w:pPr>
      <w:r>
        <w:rPr>
          <w:sz w:val="28"/>
          <w:szCs w:val="28"/>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6C1D0F" w:rsidRDefault="006C1D0F" w:rsidP="006C1D0F">
      <w:pPr>
        <w:autoSpaceDE w:val="0"/>
        <w:autoSpaceDN w:val="0"/>
        <w:adjustRightInd w:val="0"/>
        <w:ind w:firstLine="720"/>
        <w:jc w:val="both"/>
        <w:outlineLvl w:val="1"/>
        <w:rPr>
          <w:sz w:val="28"/>
          <w:szCs w:val="28"/>
        </w:rPr>
      </w:pPr>
      <w:proofErr w:type="spellStart"/>
      <w:r>
        <w:rPr>
          <w:sz w:val="28"/>
          <w:szCs w:val="28"/>
        </w:rPr>
        <w:t>д</w:t>
      </w:r>
      <w:proofErr w:type="spellEnd"/>
      <w:r>
        <w:rPr>
          <w:sz w:val="28"/>
          <w:szCs w:val="28"/>
        </w:rPr>
        <w:t>)    правовые основания для предоставления муниципальной услуги;</w:t>
      </w:r>
    </w:p>
    <w:p w:rsidR="006C1D0F" w:rsidRDefault="006C1D0F" w:rsidP="006C1D0F">
      <w:pPr>
        <w:autoSpaceDE w:val="0"/>
        <w:autoSpaceDN w:val="0"/>
        <w:adjustRightInd w:val="0"/>
        <w:ind w:firstLine="720"/>
        <w:jc w:val="both"/>
        <w:outlineLvl w:val="1"/>
        <w:rPr>
          <w:sz w:val="28"/>
          <w:szCs w:val="28"/>
        </w:rPr>
      </w:pPr>
      <w:r>
        <w:rPr>
          <w:sz w:val="28"/>
          <w:szCs w:val="28"/>
        </w:rPr>
        <w:t>е) исчерпывающий перечень требуемых от заявителей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В данном подразделе также указываются способы получения документов заявителями (в том числе в электронной форме) и порядок их представления. Бланки, формы заявлений, обращений, уведомлений и иных документов, заполняемых и подаваемых заявителем, приводятся в качестве приложений к административному регламенту.</w:t>
      </w:r>
    </w:p>
    <w:p w:rsidR="006C1D0F" w:rsidRPr="00DC18B5" w:rsidRDefault="006C1D0F" w:rsidP="006C1D0F">
      <w:pPr>
        <w:ind w:firstLine="851"/>
        <w:jc w:val="both"/>
      </w:pPr>
      <w:r w:rsidRPr="00DC18B5">
        <w:rPr>
          <w:sz w:val="28"/>
          <w:szCs w:val="28"/>
        </w:rPr>
        <w:lastRenderedPageBreak/>
        <w:t>В данном подразделе также указываются требования пунктов 1 и 2 статьи 7 Федерального закона от 27 июля 2010 года № 210-ФЗ «Об организации предоставления государственных и муниципальных услуг», а именно</w:t>
      </w:r>
      <w:r>
        <w:rPr>
          <w:sz w:val="28"/>
          <w:szCs w:val="28"/>
        </w:rPr>
        <w:t>,</w:t>
      </w:r>
      <w:r w:rsidRPr="00DC18B5">
        <w:rPr>
          <w:sz w:val="28"/>
          <w:szCs w:val="28"/>
        </w:rPr>
        <w:t xml:space="preserve"> установление запрета требовать от заявителя:</w:t>
      </w:r>
    </w:p>
    <w:p w:rsidR="006C1D0F" w:rsidRPr="00DC18B5" w:rsidRDefault="006C1D0F" w:rsidP="006C1D0F">
      <w:pPr>
        <w:autoSpaceDE w:val="0"/>
        <w:autoSpaceDN w:val="0"/>
        <w:adjustRightInd w:val="0"/>
        <w:ind w:firstLine="851"/>
        <w:jc w:val="both"/>
        <w:outlineLvl w:val="1"/>
        <w:rPr>
          <w:sz w:val="28"/>
          <w:szCs w:val="28"/>
        </w:rPr>
      </w:pPr>
      <w:r w:rsidRPr="00DC18B5">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1D0F" w:rsidRPr="00DC18B5" w:rsidRDefault="006C1D0F" w:rsidP="006C1D0F">
      <w:pPr>
        <w:autoSpaceDE w:val="0"/>
        <w:autoSpaceDN w:val="0"/>
        <w:adjustRightInd w:val="0"/>
        <w:ind w:firstLine="720"/>
        <w:jc w:val="both"/>
        <w:outlineLvl w:val="1"/>
        <w:rPr>
          <w:sz w:val="28"/>
          <w:szCs w:val="28"/>
        </w:rPr>
      </w:pPr>
      <w:r w:rsidRPr="00DC18B5">
        <w:rPr>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C18B5">
        <w:rPr>
          <w:rStyle w:val="a5"/>
          <w:sz w:val="28"/>
          <w:szCs w:val="28"/>
        </w:rPr>
        <w:footnoteReference w:id="2"/>
      </w:r>
      <w:r w:rsidRPr="00DC18B5">
        <w:rPr>
          <w:sz w:val="28"/>
          <w:szCs w:val="28"/>
        </w:rPr>
        <w:t>.</w:t>
      </w:r>
    </w:p>
    <w:p w:rsidR="006C1D0F" w:rsidRDefault="006C1D0F" w:rsidP="006C1D0F">
      <w:pPr>
        <w:autoSpaceDE w:val="0"/>
        <w:autoSpaceDN w:val="0"/>
        <w:adjustRightInd w:val="0"/>
        <w:ind w:firstLine="720"/>
        <w:jc w:val="both"/>
        <w:outlineLvl w:val="1"/>
        <w:rPr>
          <w:sz w:val="28"/>
          <w:szCs w:val="28"/>
        </w:rPr>
      </w:pPr>
      <w:r>
        <w:rPr>
          <w:sz w:val="28"/>
          <w:szCs w:val="28"/>
        </w:rPr>
        <w:t>ж) исчерпывающий перечень оснований для отказа в приеме документов, необходимых для предоставления муниципальной услуги;</w:t>
      </w:r>
    </w:p>
    <w:p w:rsidR="006C1D0F" w:rsidRPr="00DC18B5" w:rsidRDefault="006C1D0F" w:rsidP="006C1D0F">
      <w:pPr>
        <w:autoSpaceDE w:val="0"/>
        <w:autoSpaceDN w:val="0"/>
        <w:adjustRightInd w:val="0"/>
        <w:ind w:firstLine="720"/>
        <w:jc w:val="both"/>
        <w:outlineLvl w:val="1"/>
        <w:rPr>
          <w:sz w:val="28"/>
          <w:szCs w:val="28"/>
        </w:rPr>
      </w:pPr>
      <w:proofErr w:type="spellStart"/>
      <w:r>
        <w:rPr>
          <w:sz w:val="28"/>
          <w:szCs w:val="28"/>
        </w:rPr>
        <w:t>з</w:t>
      </w:r>
      <w:proofErr w:type="spellEnd"/>
      <w:r>
        <w:rPr>
          <w:sz w:val="28"/>
          <w:szCs w:val="28"/>
        </w:rPr>
        <w:t xml:space="preserve">) исчерпывающий перечень оснований для  приостановления и (или) отказа в предоставлении муниципальной услуги. </w:t>
      </w:r>
      <w:r w:rsidRPr="00DC18B5">
        <w:rPr>
          <w:sz w:val="28"/>
          <w:szCs w:val="28"/>
        </w:rPr>
        <w:t>В случае отсутствия таких оснований следует прямо указать на это в тексте административного регламента;</w:t>
      </w:r>
    </w:p>
    <w:p w:rsidR="006C1D0F" w:rsidRPr="00DC18B5" w:rsidRDefault="006C1D0F" w:rsidP="006C1D0F">
      <w:pPr>
        <w:autoSpaceDE w:val="0"/>
        <w:autoSpaceDN w:val="0"/>
        <w:adjustRightInd w:val="0"/>
        <w:ind w:firstLine="720"/>
        <w:jc w:val="both"/>
        <w:outlineLvl w:val="1"/>
        <w:rPr>
          <w:sz w:val="28"/>
          <w:szCs w:val="28"/>
        </w:rPr>
      </w:pPr>
      <w:r w:rsidRPr="00DC18B5">
        <w:rPr>
          <w:sz w:val="28"/>
          <w:szCs w:val="28"/>
        </w:rPr>
        <w:t>и)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1D0F" w:rsidRDefault="006C1D0F" w:rsidP="006C1D0F">
      <w:pPr>
        <w:autoSpaceDE w:val="0"/>
        <w:autoSpaceDN w:val="0"/>
        <w:adjustRightInd w:val="0"/>
        <w:ind w:firstLine="720"/>
        <w:jc w:val="both"/>
        <w:outlineLvl w:val="1"/>
        <w:rPr>
          <w:sz w:val="28"/>
          <w:szCs w:val="28"/>
        </w:rPr>
      </w:pPr>
      <w:r>
        <w:rPr>
          <w:sz w:val="28"/>
          <w:szCs w:val="28"/>
        </w:rPr>
        <w:t>к)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C1D0F" w:rsidRDefault="006C1D0F" w:rsidP="006C1D0F">
      <w:pPr>
        <w:autoSpaceDE w:val="0"/>
        <w:autoSpaceDN w:val="0"/>
        <w:adjustRightInd w:val="0"/>
        <w:ind w:firstLine="720"/>
        <w:jc w:val="both"/>
        <w:outlineLvl w:val="1"/>
        <w:rPr>
          <w:sz w:val="28"/>
          <w:szCs w:val="28"/>
        </w:rPr>
      </w:pPr>
      <w:r>
        <w:rPr>
          <w:sz w:val="28"/>
          <w:szCs w:val="28"/>
        </w:rPr>
        <w:t>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1D0F" w:rsidRDefault="006C1D0F" w:rsidP="006C1D0F">
      <w:pPr>
        <w:autoSpaceDE w:val="0"/>
        <w:autoSpaceDN w:val="0"/>
        <w:adjustRightInd w:val="0"/>
        <w:ind w:firstLine="720"/>
        <w:jc w:val="both"/>
        <w:outlineLvl w:val="1"/>
        <w:rPr>
          <w:sz w:val="28"/>
          <w:szCs w:val="28"/>
        </w:rPr>
      </w:pPr>
      <w:r>
        <w:rPr>
          <w:sz w:val="28"/>
          <w:szCs w:val="28"/>
        </w:rPr>
        <w:t>м)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1D0F" w:rsidRDefault="006C1D0F" w:rsidP="006C1D0F">
      <w:pPr>
        <w:autoSpaceDE w:val="0"/>
        <w:autoSpaceDN w:val="0"/>
        <w:adjustRightInd w:val="0"/>
        <w:ind w:firstLine="720"/>
        <w:jc w:val="both"/>
        <w:outlineLvl w:val="1"/>
        <w:rPr>
          <w:sz w:val="28"/>
          <w:szCs w:val="28"/>
        </w:rPr>
      </w:pPr>
      <w:proofErr w:type="spellStart"/>
      <w:r>
        <w:rPr>
          <w:sz w:val="28"/>
          <w:szCs w:val="28"/>
        </w:rPr>
        <w:t>н</w:t>
      </w:r>
      <w:proofErr w:type="spellEnd"/>
      <w:r>
        <w:rPr>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C1D0F" w:rsidRPr="00DC18B5" w:rsidRDefault="006C1D0F" w:rsidP="006C1D0F">
      <w:pPr>
        <w:autoSpaceDE w:val="0"/>
        <w:autoSpaceDN w:val="0"/>
        <w:adjustRightInd w:val="0"/>
        <w:ind w:firstLine="720"/>
        <w:jc w:val="both"/>
        <w:outlineLvl w:val="1"/>
        <w:rPr>
          <w:sz w:val="28"/>
          <w:szCs w:val="28"/>
        </w:rPr>
      </w:pPr>
      <w:proofErr w:type="gramStart"/>
      <w:r w:rsidRPr="00DC18B5">
        <w:rPr>
          <w:sz w:val="28"/>
          <w:szCs w:val="28"/>
        </w:rPr>
        <w:lastRenderedPageBreak/>
        <w:t>о)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муниципальной услуги);</w:t>
      </w:r>
      <w:proofErr w:type="gramEnd"/>
    </w:p>
    <w:p w:rsidR="006C1D0F" w:rsidRDefault="006C1D0F" w:rsidP="006C1D0F">
      <w:pPr>
        <w:autoSpaceDE w:val="0"/>
        <w:autoSpaceDN w:val="0"/>
        <w:adjustRightInd w:val="0"/>
        <w:ind w:firstLine="720"/>
        <w:jc w:val="both"/>
        <w:outlineLvl w:val="1"/>
        <w:rPr>
          <w:sz w:val="28"/>
          <w:szCs w:val="28"/>
        </w:rPr>
      </w:pPr>
      <w:proofErr w:type="spellStart"/>
      <w:r>
        <w:rPr>
          <w:sz w:val="28"/>
          <w:szCs w:val="28"/>
        </w:rPr>
        <w:t>п</w:t>
      </w:r>
      <w:proofErr w:type="spellEnd"/>
      <w:r>
        <w:rPr>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C1D0F" w:rsidRPr="009D30B4" w:rsidRDefault="006C1D0F" w:rsidP="006C1D0F">
      <w:pPr>
        <w:autoSpaceDE w:val="0"/>
        <w:autoSpaceDN w:val="0"/>
        <w:adjustRightInd w:val="0"/>
        <w:ind w:firstLine="720"/>
        <w:jc w:val="both"/>
        <w:rPr>
          <w:sz w:val="28"/>
          <w:szCs w:val="28"/>
        </w:rPr>
      </w:pPr>
      <w:r>
        <w:rPr>
          <w:sz w:val="28"/>
          <w:szCs w:val="28"/>
        </w:rPr>
        <w:t>2.6. Раздел «Состав, последовательность и сроки выполнения административных процедур, требования к порядку их выполнения» состоит из подразделов</w:t>
      </w:r>
      <w:r w:rsidRPr="009D30B4">
        <w:rPr>
          <w:sz w:val="28"/>
          <w:szCs w:val="28"/>
        </w:rPr>
        <w:t xml:space="preserve">, соответствующих количеству административных процедур - логически обособленных последовательностей административных действий при предоставлении </w:t>
      </w:r>
      <w:r>
        <w:rPr>
          <w:sz w:val="28"/>
          <w:szCs w:val="28"/>
        </w:rPr>
        <w:t>муниципальной</w:t>
      </w:r>
      <w:r w:rsidRPr="009D30B4">
        <w:rPr>
          <w:sz w:val="28"/>
          <w:szCs w:val="28"/>
        </w:rPr>
        <w:t xml:space="preserve"> услуги, в том числе услуг, необходимых и обязательных для предоставления </w:t>
      </w:r>
      <w:r>
        <w:rPr>
          <w:sz w:val="28"/>
          <w:szCs w:val="28"/>
        </w:rPr>
        <w:t>муниципальной</w:t>
      </w:r>
      <w:r w:rsidRPr="009D30B4">
        <w:rPr>
          <w:sz w:val="28"/>
          <w:szCs w:val="28"/>
        </w:rPr>
        <w:t xml:space="preserve"> услуги, имеющих конечный результат и выделяемых в рамках предоставления </w:t>
      </w:r>
      <w:r>
        <w:rPr>
          <w:sz w:val="28"/>
          <w:szCs w:val="28"/>
        </w:rPr>
        <w:t>муниципальной услуги</w:t>
      </w:r>
      <w:r w:rsidRPr="009D30B4">
        <w:rPr>
          <w:sz w:val="28"/>
          <w:szCs w:val="28"/>
        </w:rPr>
        <w:t>.</w:t>
      </w:r>
    </w:p>
    <w:p w:rsidR="006C1D0F" w:rsidRPr="009D30B4" w:rsidRDefault="006C1D0F" w:rsidP="006C1D0F">
      <w:pPr>
        <w:autoSpaceDE w:val="0"/>
        <w:autoSpaceDN w:val="0"/>
        <w:adjustRightInd w:val="0"/>
        <w:ind w:firstLine="720"/>
        <w:jc w:val="both"/>
        <w:rPr>
          <w:sz w:val="28"/>
          <w:szCs w:val="28"/>
        </w:rPr>
      </w:pPr>
      <w:r>
        <w:rPr>
          <w:sz w:val="28"/>
          <w:szCs w:val="28"/>
        </w:rPr>
        <w:t xml:space="preserve">2.6.1. </w:t>
      </w:r>
      <w:r w:rsidRPr="009D30B4">
        <w:rPr>
          <w:sz w:val="28"/>
          <w:szCs w:val="28"/>
        </w:rPr>
        <w:t>В начале раздела</w:t>
      </w:r>
      <w:r>
        <w:rPr>
          <w:sz w:val="28"/>
          <w:szCs w:val="28"/>
        </w:rPr>
        <w:t xml:space="preserve"> указывается</w:t>
      </w:r>
      <w:r w:rsidRPr="009D30B4">
        <w:rPr>
          <w:sz w:val="28"/>
          <w:szCs w:val="28"/>
        </w:rPr>
        <w:t xml:space="preserve"> исчерпывающий перечень административных процедур, содержащихся в указанном разделе.</w:t>
      </w:r>
    </w:p>
    <w:p w:rsidR="006C1D0F" w:rsidRPr="009D30B4" w:rsidRDefault="006C1D0F" w:rsidP="006C1D0F">
      <w:pPr>
        <w:autoSpaceDE w:val="0"/>
        <w:autoSpaceDN w:val="0"/>
        <w:adjustRightInd w:val="0"/>
        <w:ind w:firstLine="720"/>
        <w:jc w:val="both"/>
        <w:outlineLvl w:val="1"/>
        <w:rPr>
          <w:sz w:val="28"/>
          <w:szCs w:val="28"/>
        </w:rPr>
      </w:pPr>
      <w:r w:rsidRPr="009D30B4">
        <w:rPr>
          <w:sz w:val="28"/>
          <w:szCs w:val="28"/>
        </w:rPr>
        <w:t xml:space="preserve">Указанный раздел должен также содержать порядок осуществления в электронной форме, в том числе с использованием </w:t>
      </w:r>
      <w:r>
        <w:rPr>
          <w:sz w:val="28"/>
          <w:szCs w:val="28"/>
        </w:rPr>
        <w:t>регионального портала государственных и муниципальных услуг</w:t>
      </w:r>
      <w:r w:rsidRPr="009D30B4">
        <w:rPr>
          <w:sz w:val="28"/>
          <w:szCs w:val="28"/>
        </w:rPr>
        <w:t>, следующих административных процедур и административных действий:</w:t>
      </w:r>
    </w:p>
    <w:p w:rsidR="006C1D0F" w:rsidRPr="009D30B4" w:rsidRDefault="006C1D0F" w:rsidP="006C1D0F">
      <w:pPr>
        <w:autoSpaceDE w:val="0"/>
        <w:autoSpaceDN w:val="0"/>
        <w:adjustRightInd w:val="0"/>
        <w:ind w:firstLine="720"/>
        <w:jc w:val="both"/>
        <w:outlineLvl w:val="1"/>
        <w:rPr>
          <w:sz w:val="28"/>
          <w:szCs w:val="28"/>
        </w:rPr>
      </w:pPr>
      <w:r w:rsidRPr="009D30B4">
        <w:rPr>
          <w:sz w:val="28"/>
          <w:szCs w:val="28"/>
        </w:rPr>
        <w:t xml:space="preserve">а) предоставление в установленном порядке информации заявителям и обеспечение доступа заявителей к сведениям о </w:t>
      </w:r>
      <w:r>
        <w:rPr>
          <w:sz w:val="28"/>
          <w:szCs w:val="28"/>
        </w:rPr>
        <w:t xml:space="preserve">муниципальных </w:t>
      </w:r>
      <w:r w:rsidRPr="009D30B4">
        <w:rPr>
          <w:sz w:val="28"/>
          <w:szCs w:val="28"/>
        </w:rPr>
        <w:t>услугах;</w:t>
      </w:r>
    </w:p>
    <w:p w:rsidR="006C1D0F" w:rsidRPr="009D30B4" w:rsidRDefault="006C1D0F" w:rsidP="006C1D0F">
      <w:pPr>
        <w:autoSpaceDE w:val="0"/>
        <w:autoSpaceDN w:val="0"/>
        <w:adjustRightInd w:val="0"/>
        <w:ind w:firstLine="720"/>
        <w:jc w:val="both"/>
        <w:outlineLvl w:val="1"/>
        <w:rPr>
          <w:sz w:val="28"/>
          <w:szCs w:val="28"/>
        </w:rPr>
      </w:pPr>
      <w:r w:rsidRPr="009D30B4">
        <w:rPr>
          <w:sz w:val="28"/>
          <w:szCs w:val="28"/>
        </w:rPr>
        <w:t xml:space="preserve">б) подача заявителем запроса и иных документов, необходимых для предоставления </w:t>
      </w:r>
      <w:r>
        <w:rPr>
          <w:sz w:val="28"/>
          <w:szCs w:val="28"/>
        </w:rPr>
        <w:t>муниципальной</w:t>
      </w:r>
      <w:r w:rsidRPr="009D30B4">
        <w:rPr>
          <w:sz w:val="28"/>
          <w:szCs w:val="28"/>
        </w:rPr>
        <w:t xml:space="preserve"> услуги, и прием таких запроса и документов;</w:t>
      </w:r>
    </w:p>
    <w:p w:rsidR="006C1D0F" w:rsidRPr="009D30B4" w:rsidRDefault="006C1D0F" w:rsidP="006C1D0F">
      <w:pPr>
        <w:autoSpaceDE w:val="0"/>
        <w:autoSpaceDN w:val="0"/>
        <w:adjustRightInd w:val="0"/>
        <w:ind w:firstLine="720"/>
        <w:jc w:val="both"/>
        <w:outlineLvl w:val="1"/>
        <w:rPr>
          <w:sz w:val="28"/>
          <w:szCs w:val="28"/>
        </w:rPr>
      </w:pPr>
      <w:r w:rsidRPr="009D30B4">
        <w:rPr>
          <w:sz w:val="28"/>
          <w:szCs w:val="28"/>
        </w:rPr>
        <w:t xml:space="preserve">в) получение заявителем сведений о ходе выполнения запроса о предоставлении </w:t>
      </w:r>
      <w:r>
        <w:rPr>
          <w:sz w:val="28"/>
          <w:szCs w:val="28"/>
        </w:rPr>
        <w:t>муниципальной</w:t>
      </w:r>
      <w:r w:rsidRPr="009D30B4">
        <w:rPr>
          <w:sz w:val="28"/>
          <w:szCs w:val="28"/>
        </w:rPr>
        <w:t xml:space="preserve"> услуги;</w:t>
      </w:r>
    </w:p>
    <w:p w:rsidR="006C1D0F" w:rsidRPr="009D30B4" w:rsidRDefault="006C1D0F" w:rsidP="006C1D0F">
      <w:pPr>
        <w:autoSpaceDE w:val="0"/>
        <w:autoSpaceDN w:val="0"/>
        <w:adjustRightInd w:val="0"/>
        <w:ind w:firstLine="720"/>
        <w:jc w:val="both"/>
        <w:outlineLvl w:val="1"/>
        <w:rPr>
          <w:sz w:val="28"/>
          <w:szCs w:val="28"/>
        </w:rPr>
      </w:pPr>
      <w:r w:rsidRPr="009D30B4">
        <w:rPr>
          <w:sz w:val="28"/>
          <w:szCs w:val="28"/>
        </w:rPr>
        <w:t xml:space="preserve">г) взаимодействие </w:t>
      </w:r>
      <w:r>
        <w:rPr>
          <w:sz w:val="28"/>
          <w:szCs w:val="28"/>
        </w:rPr>
        <w:t>органа местного самоуправления</w:t>
      </w:r>
      <w:r w:rsidRPr="009D30B4">
        <w:rPr>
          <w:sz w:val="28"/>
          <w:szCs w:val="28"/>
        </w:rPr>
        <w:t>, предоставляющ</w:t>
      </w:r>
      <w:r>
        <w:rPr>
          <w:sz w:val="28"/>
          <w:szCs w:val="28"/>
        </w:rPr>
        <w:t>его</w:t>
      </w:r>
      <w:r w:rsidRPr="009D30B4">
        <w:rPr>
          <w:sz w:val="28"/>
          <w:szCs w:val="28"/>
        </w:rPr>
        <w:t xml:space="preserve"> </w:t>
      </w:r>
      <w:r>
        <w:rPr>
          <w:sz w:val="28"/>
          <w:szCs w:val="28"/>
        </w:rPr>
        <w:t>муниципальную</w:t>
      </w:r>
      <w:r w:rsidRPr="009D30B4">
        <w:rPr>
          <w:sz w:val="28"/>
          <w:szCs w:val="28"/>
        </w:rPr>
        <w:t xml:space="preserve"> услугу, с иными органами государственной власти, органами местного самоуправления, организациями, участвующими в предоставлении </w:t>
      </w:r>
      <w:r>
        <w:rPr>
          <w:sz w:val="28"/>
          <w:szCs w:val="28"/>
        </w:rPr>
        <w:t>муниципальных</w:t>
      </w:r>
      <w:r w:rsidRPr="009D30B4">
        <w:rPr>
          <w:sz w:val="28"/>
          <w:szCs w:val="28"/>
        </w:rPr>
        <w:t xml:space="preserve"> услуг;</w:t>
      </w:r>
    </w:p>
    <w:p w:rsidR="006C1D0F" w:rsidRPr="009D30B4" w:rsidRDefault="006C1D0F" w:rsidP="006C1D0F">
      <w:pPr>
        <w:autoSpaceDE w:val="0"/>
        <w:autoSpaceDN w:val="0"/>
        <w:adjustRightInd w:val="0"/>
        <w:ind w:firstLine="720"/>
        <w:jc w:val="both"/>
        <w:outlineLvl w:val="1"/>
        <w:rPr>
          <w:sz w:val="28"/>
          <w:szCs w:val="28"/>
        </w:rPr>
      </w:pPr>
      <w:proofErr w:type="spellStart"/>
      <w:r w:rsidRPr="009D30B4">
        <w:rPr>
          <w:sz w:val="28"/>
          <w:szCs w:val="28"/>
        </w:rPr>
        <w:t>д</w:t>
      </w:r>
      <w:proofErr w:type="spellEnd"/>
      <w:r w:rsidRPr="009D30B4">
        <w:rPr>
          <w:sz w:val="28"/>
          <w:szCs w:val="28"/>
        </w:rPr>
        <w:t xml:space="preserve">) получение заявителем результата предоставления </w:t>
      </w:r>
      <w:r>
        <w:rPr>
          <w:sz w:val="28"/>
          <w:szCs w:val="28"/>
        </w:rPr>
        <w:t>муниципальной</w:t>
      </w:r>
      <w:r w:rsidRPr="009D30B4">
        <w:rPr>
          <w:sz w:val="28"/>
          <w:szCs w:val="28"/>
        </w:rPr>
        <w:t xml:space="preserve"> услуги, если иное не установлено федеральным законом;</w:t>
      </w:r>
    </w:p>
    <w:p w:rsidR="006C1D0F" w:rsidRPr="009D30B4" w:rsidRDefault="006C1D0F" w:rsidP="006C1D0F">
      <w:pPr>
        <w:autoSpaceDE w:val="0"/>
        <w:autoSpaceDN w:val="0"/>
        <w:adjustRightInd w:val="0"/>
        <w:ind w:firstLine="720"/>
        <w:jc w:val="both"/>
        <w:rPr>
          <w:sz w:val="28"/>
          <w:szCs w:val="28"/>
        </w:rPr>
      </w:pPr>
      <w:r w:rsidRPr="009D30B4">
        <w:rPr>
          <w:sz w:val="28"/>
          <w:szCs w:val="28"/>
        </w:rPr>
        <w:t xml:space="preserve">е) иные действия, необходимые для предоставления </w:t>
      </w:r>
      <w:r>
        <w:rPr>
          <w:sz w:val="28"/>
          <w:szCs w:val="28"/>
        </w:rPr>
        <w:t>муниципальной услуги</w:t>
      </w:r>
      <w:r w:rsidRPr="009D30B4">
        <w:rPr>
          <w:sz w:val="28"/>
          <w:szCs w:val="28"/>
        </w:rPr>
        <w:t>.</w:t>
      </w:r>
    </w:p>
    <w:p w:rsidR="006C1D0F" w:rsidRDefault="006C1D0F" w:rsidP="006C1D0F">
      <w:pPr>
        <w:autoSpaceDE w:val="0"/>
        <w:autoSpaceDN w:val="0"/>
        <w:adjustRightInd w:val="0"/>
        <w:ind w:firstLine="720"/>
        <w:jc w:val="both"/>
        <w:outlineLvl w:val="1"/>
        <w:rPr>
          <w:sz w:val="28"/>
          <w:szCs w:val="28"/>
        </w:rPr>
      </w:pPr>
      <w:r>
        <w:rPr>
          <w:sz w:val="28"/>
          <w:szCs w:val="28"/>
        </w:rPr>
        <w:t>2.6.2. Блок-схема предоставления муниципальной услуги, схематично отображающая последовательность административных процедур, приводится в приложении к административному регламенту.</w:t>
      </w:r>
    </w:p>
    <w:p w:rsidR="006C1D0F" w:rsidRDefault="006C1D0F" w:rsidP="006C1D0F">
      <w:pPr>
        <w:autoSpaceDE w:val="0"/>
        <w:autoSpaceDN w:val="0"/>
        <w:adjustRightInd w:val="0"/>
        <w:ind w:firstLine="720"/>
        <w:jc w:val="both"/>
        <w:outlineLvl w:val="1"/>
        <w:rPr>
          <w:sz w:val="28"/>
          <w:szCs w:val="28"/>
        </w:rPr>
      </w:pPr>
      <w:r>
        <w:rPr>
          <w:sz w:val="28"/>
          <w:szCs w:val="28"/>
        </w:rPr>
        <w:t>2.6.3.  Описание каждой административной процедуры предусматривает:</w:t>
      </w:r>
    </w:p>
    <w:p w:rsidR="006C1D0F" w:rsidRDefault="006C1D0F" w:rsidP="006C1D0F">
      <w:pPr>
        <w:autoSpaceDE w:val="0"/>
        <w:autoSpaceDN w:val="0"/>
        <w:adjustRightInd w:val="0"/>
        <w:ind w:firstLine="720"/>
        <w:jc w:val="both"/>
        <w:outlineLvl w:val="1"/>
        <w:rPr>
          <w:sz w:val="28"/>
          <w:szCs w:val="28"/>
        </w:rPr>
      </w:pPr>
      <w:r>
        <w:rPr>
          <w:sz w:val="28"/>
          <w:szCs w:val="28"/>
        </w:rPr>
        <w:lastRenderedPageBreak/>
        <w:t>а) юридические факты, являющиеся основанием для начала административной процедуры;</w:t>
      </w:r>
    </w:p>
    <w:p w:rsidR="006C1D0F" w:rsidRDefault="006C1D0F" w:rsidP="006C1D0F">
      <w:pPr>
        <w:autoSpaceDE w:val="0"/>
        <w:autoSpaceDN w:val="0"/>
        <w:adjustRightInd w:val="0"/>
        <w:ind w:firstLine="720"/>
        <w:jc w:val="both"/>
        <w:outlineLvl w:val="1"/>
        <w:rPr>
          <w:sz w:val="28"/>
          <w:szCs w:val="28"/>
        </w:rPr>
      </w:pPr>
      <w:r>
        <w:rPr>
          <w:sz w:val="28"/>
          <w:szCs w:val="28"/>
        </w:rPr>
        <w:t>б) сведения о должностном лице, ответственном за выполнение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6C1D0F" w:rsidRDefault="006C1D0F" w:rsidP="006C1D0F">
      <w:pPr>
        <w:autoSpaceDE w:val="0"/>
        <w:autoSpaceDN w:val="0"/>
        <w:adjustRightInd w:val="0"/>
        <w:ind w:firstLine="720"/>
        <w:jc w:val="both"/>
        <w:outlineLvl w:val="1"/>
        <w:rPr>
          <w:sz w:val="28"/>
          <w:szCs w:val="28"/>
        </w:rPr>
      </w:pPr>
      <w:r>
        <w:rPr>
          <w:sz w:val="28"/>
          <w:szCs w:val="28"/>
        </w:rPr>
        <w:t>в) содержание административной процедуры, продолжительность и (или) максимальный срок ее выполнения;</w:t>
      </w:r>
    </w:p>
    <w:p w:rsidR="006C1D0F" w:rsidRDefault="006C1D0F" w:rsidP="006C1D0F">
      <w:pPr>
        <w:autoSpaceDE w:val="0"/>
        <w:autoSpaceDN w:val="0"/>
        <w:adjustRightInd w:val="0"/>
        <w:ind w:firstLine="720"/>
        <w:jc w:val="both"/>
        <w:outlineLvl w:val="1"/>
        <w:rPr>
          <w:sz w:val="28"/>
          <w:szCs w:val="28"/>
        </w:rPr>
      </w:pPr>
      <w:r>
        <w:rPr>
          <w:sz w:val="28"/>
          <w:szCs w:val="28"/>
        </w:rPr>
        <w:t>г) критерии принятия решений;</w:t>
      </w:r>
    </w:p>
    <w:p w:rsidR="006C1D0F" w:rsidRDefault="006C1D0F" w:rsidP="006C1D0F">
      <w:pPr>
        <w:autoSpaceDE w:val="0"/>
        <w:autoSpaceDN w:val="0"/>
        <w:adjustRightInd w:val="0"/>
        <w:ind w:firstLine="720"/>
        <w:jc w:val="both"/>
        <w:outlineLvl w:val="1"/>
        <w:rPr>
          <w:sz w:val="28"/>
          <w:szCs w:val="28"/>
        </w:rPr>
      </w:pPr>
      <w:proofErr w:type="spellStart"/>
      <w:r>
        <w:rPr>
          <w:sz w:val="28"/>
          <w:szCs w:val="28"/>
        </w:rPr>
        <w:t>д</w:t>
      </w:r>
      <w:proofErr w:type="spellEnd"/>
      <w:r>
        <w:rPr>
          <w:sz w:val="28"/>
          <w:szCs w:val="28"/>
        </w:rPr>
        <w:t>)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6C1D0F" w:rsidRDefault="006C1D0F" w:rsidP="006C1D0F">
      <w:pPr>
        <w:autoSpaceDE w:val="0"/>
        <w:autoSpaceDN w:val="0"/>
        <w:adjustRightInd w:val="0"/>
        <w:ind w:firstLine="720"/>
        <w:jc w:val="both"/>
        <w:outlineLvl w:val="1"/>
        <w:rPr>
          <w:sz w:val="28"/>
          <w:szCs w:val="28"/>
        </w:rPr>
      </w:pPr>
      <w:r>
        <w:rPr>
          <w:sz w:val="28"/>
          <w:szCs w:val="28"/>
        </w:rPr>
        <w:t>е) способ фиксации результата выполнения административной процедуры, в том числе в электронной форме.</w:t>
      </w:r>
    </w:p>
    <w:p w:rsidR="006C1D0F" w:rsidRDefault="006C1D0F" w:rsidP="006C1D0F">
      <w:pPr>
        <w:autoSpaceDE w:val="0"/>
        <w:autoSpaceDN w:val="0"/>
        <w:adjustRightInd w:val="0"/>
        <w:ind w:firstLine="720"/>
        <w:jc w:val="both"/>
        <w:outlineLvl w:val="1"/>
        <w:rPr>
          <w:sz w:val="28"/>
          <w:szCs w:val="28"/>
        </w:rPr>
      </w:pPr>
      <w:r>
        <w:rPr>
          <w:sz w:val="28"/>
          <w:szCs w:val="28"/>
        </w:rPr>
        <w:t xml:space="preserve">2.7. Раздел «Формы </w:t>
      </w:r>
      <w:proofErr w:type="gramStart"/>
      <w:r>
        <w:rPr>
          <w:sz w:val="28"/>
          <w:szCs w:val="28"/>
        </w:rPr>
        <w:t>контроля за</w:t>
      </w:r>
      <w:proofErr w:type="gramEnd"/>
      <w:r>
        <w:rPr>
          <w:sz w:val="28"/>
          <w:szCs w:val="28"/>
        </w:rPr>
        <w:t xml:space="preserve"> исполнением административного регламента» содержит информацию:</w:t>
      </w:r>
    </w:p>
    <w:p w:rsidR="006C1D0F" w:rsidRDefault="006C1D0F" w:rsidP="006C1D0F">
      <w:pPr>
        <w:autoSpaceDE w:val="0"/>
        <w:autoSpaceDN w:val="0"/>
        <w:adjustRightInd w:val="0"/>
        <w:ind w:firstLine="720"/>
        <w:jc w:val="both"/>
        <w:outlineLvl w:val="1"/>
        <w:rPr>
          <w:sz w:val="28"/>
          <w:szCs w:val="28"/>
        </w:rPr>
      </w:pPr>
      <w:r>
        <w:rPr>
          <w:sz w:val="28"/>
          <w:szCs w:val="28"/>
        </w:rPr>
        <w:t xml:space="preserve">а) о формах, порядке и периодичности осуществления </w:t>
      </w:r>
      <w:proofErr w:type="gramStart"/>
      <w:r>
        <w:rPr>
          <w:sz w:val="28"/>
          <w:szCs w:val="28"/>
        </w:rPr>
        <w:t>контроля за</w:t>
      </w:r>
      <w:proofErr w:type="gramEnd"/>
      <w:r>
        <w:rPr>
          <w:sz w:val="28"/>
          <w:szCs w:val="28"/>
        </w:rPr>
        <w:t xml:space="preserve"> исполнением ответственными должностными лицами положений административного регламента;</w:t>
      </w:r>
    </w:p>
    <w:p w:rsidR="006C1D0F" w:rsidRPr="00DC18B5" w:rsidRDefault="006C1D0F" w:rsidP="006C1D0F">
      <w:pPr>
        <w:autoSpaceDE w:val="0"/>
        <w:autoSpaceDN w:val="0"/>
        <w:adjustRightInd w:val="0"/>
        <w:ind w:firstLine="720"/>
        <w:jc w:val="both"/>
        <w:rPr>
          <w:sz w:val="28"/>
          <w:szCs w:val="28"/>
        </w:rPr>
      </w:pPr>
      <w:r w:rsidRPr="00DC18B5">
        <w:rPr>
          <w:sz w:val="28"/>
          <w:szCs w:val="28"/>
        </w:rPr>
        <w:t>б) ответственность должностных лиц, муниципальных служащих Админист</w:t>
      </w:r>
      <w:r>
        <w:rPr>
          <w:sz w:val="28"/>
          <w:szCs w:val="28"/>
        </w:rPr>
        <w:t>рации Игоревского сельского поселения</w:t>
      </w:r>
      <w:r w:rsidRPr="00DC18B5">
        <w:rPr>
          <w:sz w:val="28"/>
          <w:szCs w:val="28"/>
        </w:rPr>
        <w:t xml:space="preserve"> за решения и действия (бездействие), принимаемые (осуществляемые) в ходе предоставления муниципальной услуги;</w:t>
      </w:r>
    </w:p>
    <w:p w:rsidR="006C1D0F" w:rsidRDefault="006C1D0F" w:rsidP="006C1D0F">
      <w:pPr>
        <w:autoSpaceDE w:val="0"/>
        <w:autoSpaceDN w:val="0"/>
        <w:adjustRightInd w:val="0"/>
        <w:ind w:firstLine="720"/>
        <w:jc w:val="both"/>
        <w:outlineLvl w:val="1"/>
        <w:rPr>
          <w:sz w:val="28"/>
          <w:szCs w:val="28"/>
        </w:rPr>
      </w:pPr>
      <w:r>
        <w:rPr>
          <w:sz w:val="28"/>
          <w:szCs w:val="28"/>
        </w:rPr>
        <w:t>2.8.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устанавливается порядок обжалования заявителями действий (бездействия) и решений, осуществляемых и принятых в ходе выполнения административного регламента.</w:t>
      </w:r>
    </w:p>
    <w:p w:rsidR="006C1D0F" w:rsidRDefault="006C1D0F" w:rsidP="006C1D0F">
      <w:pPr>
        <w:autoSpaceDE w:val="0"/>
        <w:autoSpaceDN w:val="0"/>
        <w:adjustRightInd w:val="0"/>
        <w:ind w:firstLine="540"/>
        <w:jc w:val="both"/>
        <w:outlineLvl w:val="1"/>
        <w:rPr>
          <w:sz w:val="28"/>
          <w:szCs w:val="28"/>
        </w:rPr>
      </w:pPr>
      <w:r>
        <w:rPr>
          <w:sz w:val="28"/>
          <w:szCs w:val="28"/>
        </w:rPr>
        <w:t>В данном разделе указываются:</w:t>
      </w:r>
    </w:p>
    <w:p w:rsidR="006C1D0F" w:rsidRDefault="006C1D0F" w:rsidP="006C1D0F">
      <w:pPr>
        <w:autoSpaceDE w:val="0"/>
        <w:autoSpaceDN w:val="0"/>
        <w:adjustRightInd w:val="0"/>
        <w:ind w:firstLine="540"/>
        <w:jc w:val="both"/>
        <w:outlineLvl w:val="1"/>
        <w:rPr>
          <w:sz w:val="28"/>
          <w:szCs w:val="28"/>
        </w:rPr>
      </w:pPr>
      <w:r>
        <w:rPr>
          <w:sz w:val="28"/>
          <w:szCs w:val="28"/>
        </w:rPr>
        <w:t>- информация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6C1D0F" w:rsidRDefault="006C1D0F" w:rsidP="006C1D0F">
      <w:pPr>
        <w:autoSpaceDE w:val="0"/>
        <w:autoSpaceDN w:val="0"/>
        <w:adjustRightInd w:val="0"/>
        <w:ind w:firstLine="540"/>
        <w:jc w:val="both"/>
        <w:outlineLvl w:val="1"/>
        <w:rPr>
          <w:sz w:val="28"/>
          <w:szCs w:val="28"/>
        </w:rPr>
      </w:pPr>
      <w:r>
        <w:rPr>
          <w:sz w:val="28"/>
          <w:szCs w:val="28"/>
        </w:rPr>
        <w:t>- исчерпывающий перечень оснований для отказа в рассмотрении жалобы либо приостановлении ее рассмотрения;</w:t>
      </w:r>
    </w:p>
    <w:p w:rsidR="006C1D0F" w:rsidRDefault="006C1D0F" w:rsidP="006C1D0F">
      <w:pPr>
        <w:autoSpaceDE w:val="0"/>
        <w:autoSpaceDN w:val="0"/>
        <w:adjustRightInd w:val="0"/>
        <w:ind w:firstLine="540"/>
        <w:jc w:val="both"/>
        <w:outlineLvl w:val="1"/>
        <w:rPr>
          <w:sz w:val="28"/>
          <w:szCs w:val="28"/>
        </w:rPr>
      </w:pPr>
      <w:r>
        <w:rPr>
          <w:sz w:val="28"/>
          <w:szCs w:val="28"/>
        </w:rPr>
        <w:t>- основания для начала процедуры досудебного (внесудебного) обжалования;</w:t>
      </w:r>
    </w:p>
    <w:p w:rsidR="006C1D0F" w:rsidRDefault="006C1D0F" w:rsidP="006C1D0F">
      <w:pPr>
        <w:autoSpaceDE w:val="0"/>
        <w:autoSpaceDN w:val="0"/>
        <w:adjustRightInd w:val="0"/>
        <w:ind w:firstLine="540"/>
        <w:jc w:val="both"/>
        <w:outlineLvl w:val="1"/>
        <w:rPr>
          <w:sz w:val="28"/>
          <w:szCs w:val="28"/>
        </w:rPr>
      </w:pPr>
      <w:r>
        <w:rPr>
          <w:sz w:val="28"/>
          <w:szCs w:val="28"/>
        </w:rPr>
        <w:t>- должностные лица, которым может быть адресована жалоба заявителя в досудебном (внесудебном) порядке;</w:t>
      </w:r>
    </w:p>
    <w:p w:rsidR="006C1D0F" w:rsidRDefault="006C1D0F" w:rsidP="006C1D0F">
      <w:pPr>
        <w:autoSpaceDE w:val="0"/>
        <w:autoSpaceDN w:val="0"/>
        <w:adjustRightInd w:val="0"/>
        <w:ind w:firstLine="540"/>
        <w:jc w:val="both"/>
        <w:outlineLvl w:val="1"/>
        <w:rPr>
          <w:sz w:val="28"/>
          <w:szCs w:val="28"/>
        </w:rPr>
      </w:pPr>
      <w:r>
        <w:rPr>
          <w:sz w:val="28"/>
          <w:szCs w:val="28"/>
        </w:rPr>
        <w:t>- сроки рассмотрения жалобы;</w:t>
      </w:r>
    </w:p>
    <w:p w:rsidR="006C1D0F" w:rsidRDefault="006C1D0F" w:rsidP="006C1D0F">
      <w:pPr>
        <w:autoSpaceDE w:val="0"/>
        <w:autoSpaceDN w:val="0"/>
        <w:adjustRightInd w:val="0"/>
        <w:ind w:firstLine="540"/>
        <w:jc w:val="both"/>
        <w:outlineLvl w:val="1"/>
        <w:rPr>
          <w:sz w:val="28"/>
          <w:szCs w:val="28"/>
        </w:rPr>
      </w:pPr>
      <w:r>
        <w:rPr>
          <w:sz w:val="28"/>
          <w:szCs w:val="28"/>
        </w:rPr>
        <w:t>- результат досудебного (внесудебного) обжалования применительно к каждой процедуре либо инстанции обжалования.</w:t>
      </w:r>
    </w:p>
    <w:p w:rsidR="006C1D0F" w:rsidRDefault="006C1D0F" w:rsidP="006C1D0F">
      <w:pPr>
        <w:autoSpaceDE w:val="0"/>
        <w:autoSpaceDN w:val="0"/>
        <w:adjustRightInd w:val="0"/>
        <w:ind w:firstLine="540"/>
        <w:jc w:val="both"/>
        <w:outlineLvl w:val="1"/>
        <w:rPr>
          <w:sz w:val="28"/>
          <w:szCs w:val="28"/>
        </w:rPr>
      </w:pPr>
    </w:p>
    <w:p w:rsidR="006C1D0F" w:rsidRDefault="006C1D0F" w:rsidP="006C1D0F">
      <w:pPr>
        <w:autoSpaceDE w:val="0"/>
        <w:autoSpaceDN w:val="0"/>
        <w:adjustRightInd w:val="0"/>
        <w:jc w:val="center"/>
        <w:outlineLvl w:val="1"/>
        <w:rPr>
          <w:sz w:val="28"/>
          <w:szCs w:val="28"/>
        </w:rPr>
      </w:pPr>
      <w:r>
        <w:rPr>
          <w:sz w:val="28"/>
          <w:szCs w:val="28"/>
        </w:rPr>
        <w:lastRenderedPageBreak/>
        <w:t>3. Разработка и утверждение административных регламентов</w:t>
      </w:r>
    </w:p>
    <w:p w:rsidR="006C1D0F" w:rsidRDefault="006C1D0F" w:rsidP="006C1D0F">
      <w:pPr>
        <w:autoSpaceDE w:val="0"/>
        <w:autoSpaceDN w:val="0"/>
        <w:adjustRightInd w:val="0"/>
        <w:ind w:firstLine="540"/>
        <w:jc w:val="both"/>
        <w:outlineLvl w:val="1"/>
        <w:rPr>
          <w:sz w:val="28"/>
          <w:szCs w:val="28"/>
        </w:rPr>
      </w:pPr>
    </w:p>
    <w:p w:rsidR="006C1D0F" w:rsidRDefault="006C1D0F" w:rsidP="006C1D0F">
      <w:pPr>
        <w:autoSpaceDE w:val="0"/>
        <w:autoSpaceDN w:val="0"/>
        <w:adjustRightInd w:val="0"/>
        <w:ind w:firstLine="720"/>
        <w:jc w:val="both"/>
        <w:outlineLvl w:val="1"/>
        <w:rPr>
          <w:sz w:val="28"/>
          <w:szCs w:val="28"/>
        </w:rPr>
      </w:pPr>
      <w:r>
        <w:rPr>
          <w:sz w:val="28"/>
          <w:szCs w:val="28"/>
        </w:rPr>
        <w:t xml:space="preserve">3.1. При подготовке проекта административного регламента следует использовать текстовый редактор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с использованием шрифта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размером 14, межстрочный интервал - одинарный, поля документа: левое - </w:t>
      </w:r>
      <w:smartTag w:uri="urn:schemas-microsoft-com:office:smarttags" w:element="metricconverter">
        <w:smartTagPr>
          <w:attr w:name="ProductID" w:val="20 мм"/>
        </w:smartTagPr>
        <w:r>
          <w:rPr>
            <w:sz w:val="28"/>
            <w:szCs w:val="28"/>
          </w:rPr>
          <w:t>20 мм</w:t>
        </w:r>
      </w:smartTag>
      <w:r>
        <w:rPr>
          <w:sz w:val="28"/>
          <w:szCs w:val="28"/>
        </w:rPr>
        <w:t xml:space="preserve">, верхнее - </w:t>
      </w:r>
      <w:smartTag w:uri="urn:schemas-microsoft-com:office:smarttags" w:element="metricconverter">
        <w:smartTagPr>
          <w:attr w:name="ProductID" w:val="20 мм"/>
        </w:smartTagPr>
        <w:r>
          <w:rPr>
            <w:sz w:val="28"/>
            <w:szCs w:val="28"/>
          </w:rPr>
          <w:t>20 мм</w:t>
        </w:r>
      </w:smartTag>
      <w:r>
        <w:rPr>
          <w:sz w:val="28"/>
          <w:szCs w:val="28"/>
        </w:rPr>
        <w:t xml:space="preserve">, нижнее - </w:t>
      </w:r>
      <w:smartTag w:uri="urn:schemas-microsoft-com:office:smarttags" w:element="metricconverter">
        <w:smartTagPr>
          <w:attr w:name="ProductID" w:val="20 мм"/>
        </w:smartTagPr>
        <w:r>
          <w:rPr>
            <w:sz w:val="28"/>
            <w:szCs w:val="28"/>
          </w:rPr>
          <w:t>20 мм</w:t>
        </w:r>
      </w:smartTag>
      <w:r>
        <w:rPr>
          <w:sz w:val="28"/>
          <w:szCs w:val="28"/>
        </w:rPr>
        <w:t xml:space="preserve">, правое - </w:t>
      </w:r>
      <w:smartTag w:uri="urn:schemas-microsoft-com:office:smarttags" w:element="metricconverter">
        <w:smartTagPr>
          <w:attr w:name="ProductID" w:val="10 мм"/>
        </w:smartTagPr>
        <w:r>
          <w:rPr>
            <w:sz w:val="28"/>
            <w:szCs w:val="28"/>
          </w:rPr>
          <w:t>10 мм</w:t>
        </w:r>
      </w:smartTag>
      <w:r>
        <w:rPr>
          <w:sz w:val="28"/>
          <w:szCs w:val="28"/>
        </w:rPr>
        <w:t>. Также необходимо осуществлять нумерацию страниц (первый лист не нумеруется). Текст административного регламента должен содержать автоматическую нумерацию разделов, подразделов, списков.</w:t>
      </w:r>
    </w:p>
    <w:p w:rsidR="006C1D0F" w:rsidRDefault="006C1D0F" w:rsidP="006C1D0F">
      <w:pPr>
        <w:autoSpaceDE w:val="0"/>
        <w:autoSpaceDN w:val="0"/>
        <w:adjustRightInd w:val="0"/>
        <w:ind w:firstLine="720"/>
        <w:jc w:val="both"/>
        <w:outlineLvl w:val="1"/>
        <w:rPr>
          <w:sz w:val="28"/>
          <w:szCs w:val="28"/>
        </w:rPr>
      </w:pPr>
      <w:r w:rsidRPr="00B1650B">
        <w:rPr>
          <w:sz w:val="28"/>
          <w:szCs w:val="28"/>
        </w:rPr>
        <w:t>3.2. Разработчик</w:t>
      </w:r>
      <w:r>
        <w:rPr>
          <w:sz w:val="28"/>
          <w:szCs w:val="28"/>
        </w:rPr>
        <w:t xml:space="preserve"> размещает проект административного регламента в сети Интернет на официальном сайте Администрации Игоревского сельского поселения.</w:t>
      </w:r>
      <w:r w:rsidRPr="00D17857">
        <w:rPr>
          <w:sz w:val="28"/>
          <w:szCs w:val="28"/>
        </w:rPr>
        <w:t xml:space="preserve"> </w:t>
      </w:r>
      <w:proofErr w:type="gramStart"/>
      <w:r>
        <w:rPr>
          <w:sz w:val="28"/>
          <w:szCs w:val="28"/>
        </w:rPr>
        <w:t>С даты размещения</w:t>
      </w:r>
      <w:proofErr w:type="gramEnd"/>
      <w:r>
        <w:rPr>
          <w:sz w:val="28"/>
          <w:szCs w:val="28"/>
        </w:rP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C1D0F" w:rsidRDefault="006C1D0F" w:rsidP="006C1D0F">
      <w:pPr>
        <w:autoSpaceDE w:val="0"/>
        <w:autoSpaceDN w:val="0"/>
        <w:adjustRightInd w:val="0"/>
        <w:ind w:firstLine="720"/>
        <w:jc w:val="both"/>
        <w:outlineLvl w:val="1"/>
        <w:rPr>
          <w:sz w:val="28"/>
          <w:szCs w:val="28"/>
        </w:rPr>
      </w:pPr>
      <w:r>
        <w:rPr>
          <w:sz w:val="28"/>
          <w:szCs w:val="28"/>
        </w:rPr>
        <w:t>3.3. Проект административного регламента подлежит независимой экспертизе и экспертизе, проводимой уполномоченным органом Администрации муниципального образования (далее – уполномоченный орган), определенным правовым актом Администрации Игоревского сельского поселения.</w:t>
      </w:r>
    </w:p>
    <w:p w:rsidR="006C1D0F" w:rsidRDefault="006C1D0F" w:rsidP="006C1D0F">
      <w:pPr>
        <w:autoSpaceDE w:val="0"/>
        <w:autoSpaceDN w:val="0"/>
        <w:adjustRightInd w:val="0"/>
        <w:ind w:firstLine="720"/>
        <w:jc w:val="both"/>
        <w:outlineLvl w:val="1"/>
        <w:rPr>
          <w:sz w:val="28"/>
          <w:szCs w:val="28"/>
        </w:rPr>
      </w:pPr>
      <w:r>
        <w:rPr>
          <w:sz w:val="28"/>
          <w:szCs w:val="28"/>
        </w:rPr>
        <w:t>3.4.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C1D0F" w:rsidRDefault="006C1D0F" w:rsidP="006C1D0F">
      <w:pPr>
        <w:autoSpaceDE w:val="0"/>
        <w:autoSpaceDN w:val="0"/>
        <w:adjustRightInd w:val="0"/>
        <w:ind w:firstLine="720"/>
        <w:jc w:val="both"/>
        <w:outlineLvl w:val="1"/>
        <w:rPr>
          <w:sz w:val="28"/>
          <w:szCs w:val="28"/>
        </w:rPr>
      </w:pPr>
      <w:r>
        <w:rPr>
          <w:sz w:val="28"/>
          <w:szCs w:val="28"/>
        </w:rPr>
        <w:t>3.4.1.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C1D0F" w:rsidRDefault="006C1D0F" w:rsidP="006C1D0F">
      <w:pPr>
        <w:autoSpaceDE w:val="0"/>
        <w:autoSpaceDN w:val="0"/>
        <w:adjustRightInd w:val="0"/>
        <w:ind w:firstLine="720"/>
        <w:jc w:val="both"/>
        <w:outlineLvl w:val="1"/>
        <w:rPr>
          <w:sz w:val="28"/>
          <w:szCs w:val="28"/>
        </w:rPr>
      </w:pPr>
      <w:r>
        <w:rPr>
          <w:sz w:val="28"/>
          <w:szCs w:val="28"/>
        </w:rPr>
        <w:t>3.4.2.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Игоревского сельского поселения. Данный срок не может быть менее одного месяца со дня размещения проекта административного регламента на официальном сайте в сети Интернет.</w:t>
      </w:r>
    </w:p>
    <w:p w:rsidR="006C1D0F" w:rsidRDefault="006C1D0F" w:rsidP="006C1D0F">
      <w:pPr>
        <w:autoSpaceDE w:val="0"/>
        <w:autoSpaceDN w:val="0"/>
        <w:adjustRightInd w:val="0"/>
        <w:ind w:firstLine="720"/>
        <w:jc w:val="both"/>
        <w:outlineLvl w:val="1"/>
        <w:rPr>
          <w:sz w:val="28"/>
          <w:szCs w:val="28"/>
        </w:rPr>
      </w:pPr>
      <w:r>
        <w:rPr>
          <w:sz w:val="28"/>
          <w:szCs w:val="28"/>
        </w:rPr>
        <w:t>3.4.3.</w:t>
      </w:r>
      <w:r w:rsidRPr="00D17857">
        <w:rPr>
          <w:sz w:val="28"/>
          <w:szCs w:val="28"/>
        </w:rPr>
        <w:t xml:space="preserve"> </w:t>
      </w:r>
      <w:r>
        <w:rPr>
          <w:sz w:val="28"/>
          <w:szCs w:val="28"/>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C1D0F" w:rsidRDefault="006C1D0F" w:rsidP="006C1D0F">
      <w:pPr>
        <w:autoSpaceDE w:val="0"/>
        <w:autoSpaceDN w:val="0"/>
        <w:adjustRightInd w:val="0"/>
        <w:ind w:firstLine="720"/>
        <w:jc w:val="both"/>
        <w:outlineLvl w:val="1"/>
        <w:rPr>
          <w:sz w:val="28"/>
          <w:szCs w:val="28"/>
        </w:rPr>
      </w:pPr>
      <w:r>
        <w:rPr>
          <w:sz w:val="28"/>
          <w:szCs w:val="28"/>
        </w:rPr>
        <w:t xml:space="preserve">3.4.4. </w:t>
      </w:r>
      <w:proofErr w:type="spellStart"/>
      <w:r>
        <w:rPr>
          <w:sz w:val="28"/>
          <w:szCs w:val="28"/>
        </w:rPr>
        <w:t>Непоступление</w:t>
      </w:r>
      <w:proofErr w:type="spellEnd"/>
      <w:r>
        <w:rPr>
          <w:sz w:val="28"/>
          <w:szCs w:val="28"/>
        </w:rPr>
        <w:t xml:space="preserve">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утверждения административного регламента.</w:t>
      </w:r>
    </w:p>
    <w:p w:rsidR="006C1D0F" w:rsidRDefault="006C1D0F" w:rsidP="006C1D0F">
      <w:pPr>
        <w:autoSpaceDE w:val="0"/>
        <w:autoSpaceDN w:val="0"/>
        <w:adjustRightInd w:val="0"/>
        <w:ind w:firstLine="720"/>
        <w:jc w:val="both"/>
        <w:outlineLvl w:val="1"/>
        <w:rPr>
          <w:sz w:val="28"/>
          <w:szCs w:val="28"/>
        </w:rPr>
      </w:pPr>
      <w:r>
        <w:rPr>
          <w:sz w:val="28"/>
          <w:szCs w:val="28"/>
        </w:rPr>
        <w:lastRenderedPageBreak/>
        <w:t xml:space="preserve">3.5. Порядок проведения экспертизы уполномоченным органом определяется постановлением Администрации Игоревского сельского поселения. </w:t>
      </w:r>
    </w:p>
    <w:p w:rsidR="006C1D0F" w:rsidRDefault="006C1D0F" w:rsidP="006C1D0F">
      <w:pPr>
        <w:autoSpaceDE w:val="0"/>
        <w:autoSpaceDN w:val="0"/>
        <w:adjustRightInd w:val="0"/>
        <w:ind w:firstLine="720"/>
        <w:jc w:val="both"/>
        <w:outlineLvl w:val="1"/>
        <w:rPr>
          <w:sz w:val="28"/>
          <w:szCs w:val="28"/>
        </w:rPr>
      </w:pPr>
      <w:r>
        <w:rPr>
          <w:sz w:val="28"/>
          <w:szCs w:val="28"/>
        </w:rPr>
        <w:t>Экспертиза уполномоченным органом проводится после согласования проекта административного регламента и проведения независимой экспертизы.</w:t>
      </w:r>
    </w:p>
    <w:p w:rsidR="006C1D0F" w:rsidRPr="00D17857" w:rsidRDefault="006C1D0F" w:rsidP="006C1D0F">
      <w:pPr>
        <w:pStyle w:val="ConsPlusNormal"/>
        <w:jc w:val="both"/>
        <w:rPr>
          <w:rFonts w:ascii="Times New Roman" w:hAnsi="Times New Roman" w:cs="Times New Roman"/>
          <w:sz w:val="28"/>
          <w:szCs w:val="28"/>
        </w:rPr>
      </w:pPr>
      <w:r>
        <w:rPr>
          <w:rFonts w:ascii="Times New Roman" w:hAnsi="Times New Roman" w:cs="Times New Roman"/>
          <w:sz w:val="28"/>
          <w:szCs w:val="28"/>
        </w:rPr>
        <w:t>3.6</w:t>
      </w:r>
      <w:r w:rsidRPr="00D17857">
        <w:rPr>
          <w:rFonts w:ascii="Times New Roman" w:hAnsi="Times New Roman" w:cs="Times New Roman"/>
          <w:sz w:val="28"/>
          <w:szCs w:val="28"/>
        </w:rPr>
        <w:t>. Административный регламент утверждается постановлением Админист</w:t>
      </w:r>
      <w:r>
        <w:rPr>
          <w:rFonts w:ascii="Times New Roman" w:hAnsi="Times New Roman" w:cs="Times New Roman"/>
          <w:sz w:val="28"/>
          <w:szCs w:val="28"/>
        </w:rPr>
        <w:t>рации Игоревского сельского поселения</w:t>
      </w:r>
      <w:r w:rsidRPr="00D17857">
        <w:rPr>
          <w:rFonts w:ascii="Times New Roman" w:hAnsi="Times New Roman" w:cs="Times New Roman"/>
          <w:sz w:val="28"/>
          <w:szCs w:val="28"/>
        </w:rPr>
        <w:t>.</w:t>
      </w:r>
    </w:p>
    <w:p w:rsidR="006C1D0F" w:rsidRDefault="006C1D0F" w:rsidP="006C1D0F">
      <w:pPr>
        <w:autoSpaceDE w:val="0"/>
        <w:autoSpaceDN w:val="0"/>
        <w:adjustRightInd w:val="0"/>
        <w:ind w:firstLine="540"/>
        <w:jc w:val="both"/>
        <w:outlineLvl w:val="1"/>
        <w:rPr>
          <w:sz w:val="28"/>
          <w:szCs w:val="28"/>
        </w:rPr>
      </w:pPr>
    </w:p>
    <w:p w:rsidR="00817E16" w:rsidRDefault="00817E16"/>
    <w:sectPr w:rsidR="00817E16" w:rsidSect="00817E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0F" w:rsidRDefault="006C1D0F" w:rsidP="006C1D0F">
      <w:r>
        <w:separator/>
      </w:r>
    </w:p>
  </w:endnote>
  <w:endnote w:type="continuationSeparator" w:id="0">
    <w:p w:rsidR="006C1D0F" w:rsidRDefault="006C1D0F" w:rsidP="006C1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0F" w:rsidRDefault="006C1D0F" w:rsidP="006C1D0F">
      <w:r>
        <w:separator/>
      </w:r>
    </w:p>
  </w:footnote>
  <w:footnote w:type="continuationSeparator" w:id="0">
    <w:p w:rsidR="006C1D0F" w:rsidRDefault="006C1D0F" w:rsidP="006C1D0F">
      <w:r>
        <w:continuationSeparator/>
      </w:r>
    </w:p>
  </w:footnote>
  <w:footnote w:id="1">
    <w:p w:rsidR="006C1D0F" w:rsidRDefault="006C1D0F" w:rsidP="006C1D0F">
      <w:pPr>
        <w:pStyle w:val="a3"/>
      </w:pPr>
      <w:r>
        <w:rPr>
          <w:rStyle w:val="a5"/>
        </w:rPr>
        <w:footnoteRef/>
      </w:r>
      <w:r>
        <w:t xml:space="preserve">  </w:t>
      </w:r>
      <w:r w:rsidRPr="008017D1">
        <w:t xml:space="preserve">пункт 3 статьи 7 Федерального закона от 27 июля 2010 года № 210-ФЗ </w:t>
      </w:r>
      <w:r w:rsidRPr="008017D1">
        <w:rPr>
          <w:iCs/>
        </w:rPr>
        <w:t>«Об организации предоставления государственных и муниципальных услуг»</w:t>
      </w:r>
      <w:r>
        <w:t xml:space="preserve"> в</w:t>
      </w:r>
      <w:r w:rsidRPr="008017D1">
        <w:t>ступа</w:t>
      </w:r>
      <w:r>
        <w:t>е</w:t>
      </w:r>
      <w:r w:rsidRPr="008017D1">
        <w:t>т в силу с</w:t>
      </w:r>
      <w:r>
        <w:t xml:space="preserve"> 1 июля 2011 года</w:t>
      </w:r>
    </w:p>
  </w:footnote>
  <w:footnote w:id="2">
    <w:p w:rsidR="006C1D0F" w:rsidRDefault="006C1D0F" w:rsidP="006C1D0F">
      <w:pPr>
        <w:pStyle w:val="a3"/>
      </w:pPr>
      <w:r>
        <w:rPr>
          <w:rStyle w:val="a5"/>
        </w:rPr>
        <w:footnoteRef/>
      </w:r>
      <w:r>
        <w:t xml:space="preserve"> </w:t>
      </w:r>
      <w:r w:rsidRPr="008017D1">
        <w:t xml:space="preserve">пункт </w:t>
      </w:r>
      <w:r>
        <w:t>2</w:t>
      </w:r>
      <w:r w:rsidRPr="008017D1">
        <w:t xml:space="preserve"> статьи 7 Федерального закона от 27 июля 2010 года № 210-ФЗ </w:t>
      </w:r>
      <w:r w:rsidRPr="008017D1">
        <w:rPr>
          <w:iCs/>
        </w:rPr>
        <w:t>«Об организации предоставления государственных и муниципальных услуг»</w:t>
      </w:r>
      <w:r>
        <w:t xml:space="preserve"> в</w:t>
      </w:r>
      <w:r w:rsidRPr="008017D1">
        <w:t>ступа</w:t>
      </w:r>
      <w:r>
        <w:t>е</w:t>
      </w:r>
      <w:r w:rsidRPr="008017D1">
        <w:t>т в силу с</w:t>
      </w:r>
      <w:r>
        <w:t xml:space="preserve"> 1 июля 2011 года</w:t>
      </w:r>
    </w:p>
    <w:p w:rsidR="006C1D0F" w:rsidRDefault="006C1D0F" w:rsidP="006C1D0F">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13A7"/>
    <w:rsid w:val="006C1D0F"/>
    <w:rsid w:val="007C6E13"/>
    <w:rsid w:val="00817E16"/>
    <w:rsid w:val="008D1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D13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13A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1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rsid w:val="006C1D0F"/>
    <w:rPr>
      <w:sz w:val="20"/>
      <w:szCs w:val="20"/>
    </w:rPr>
  </w:style>
  <w:style w:type="character" w:customStyle="1" w:styleId="a4">
    <w:name w:val="Текст сноски Знак"/>
    <w:basedOn w:val="a0"/>
    <w:link w:val="a3"/>
    <w:uiPriority w:val="99"/>
    <w:semiHidden/>
    <w:rsid w:val="006C1D0F"/>
    <w:rPr>
      <w:rFonts w:ascii="Times New Roman" w:eastAsia="Times New Roman" w:hAnsi="Times New Roman" w:cs="Times New Roman"/>
      <w:sz w:val="20"/>
      <w:szCs w:val="20"/>
      <w:lang w:eastAsia="ru-RU"/>
    </w:rPr>
  </w:style>
  <w:style w:type="character" w:styleId="a5">
    <w:name w:val="footnote reference"/>
    <w:basedOn w:val="a0"/>
    <w:uiPriority w:val="99"/>
    <w:semiHidden/>
    <w:rsid w:val="006C1D0F"/>
    <w:rPr>
      <w:rFonts w:cs="Times New Roman"/>
      <w:vertAlign w:val="superscript"/>
    </w:rPr>
  </w:style>
  <w:style w:type="paragraph" w:customStyle="1" w:styleId="ConsNonformat">
    <w:name w:val="ConsNonformat"/>
    <w:uiPriority w:val="99"/>
    <w:rsid w:val="006C1D0F"/>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6C1D0F"/>
    <w:pPr>
      <w:widowControl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3219</Words>
  <Characters>18351</Characters>
  <Application>Microsoft Office Word</Application>
  <DocSecurity>0</DocSecurity>
  <Lines>152</Lines>
  <Paragraphs>43</Paragraphs>
  <ScaleCrop>false</ScaleCrop>
  <Company>Home</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Глава</cp:lastModifiedBy>
  <cp:revision>2</cp:revision>
  <dcterms:created xsi:type="dcterms:W3CDTF">2012-10-16T11:10:00Z</dcterms:created>
  <dcterms:modified xsi:type="dcterms:W3CDTF">2012-10-16T11:10:00Z</dcterms:modified>
</cp:coreProperties>
</file>