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4B1895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1D1536" w:rsidRDefault="00B403BC" w:rsidP="001D1536">
      <w:pPr>
        <w:shd w:val="clear" w:color="auto" w:fill="FFFFFF"/>
        <w:tabs>
          <w:tab w:val="left" w:leader="underscore" w:pos="1157"/>
          <w:tab w:val="left" w:leader="underscore" w:pos="2573"/>
        </w:tabs>
      </w:pPr>
      <w:r w:rsidRPr="00B403BC">
        <w:rPr>
          <w:sz w:val="28"/>
          <w:szCs w:val="28"/>
        </w:rPr>
        <w:t xml:space="preserve"> </w:t>
      </w:r>
      <w:r w:rsidR="001D1536" w:rsidRPr="001D1536">
        <w:rPr>
          <w:sz w:val="28"/>
          <w:szCs w:val="28"/>
        </w:rPr>
        <w:t>от  26. 12. 2012г.                                                                                           № 5</w:t>
      </w:r>
      <w:r w:rsidR="00181025">
        <w:rPr>
          <w:sz w:val="28"/>
          <w:szCs w:val="28"/>
        </w:rPr>
        <w:t>4</w:t>
      </w:r>
    </w:p>
    <w:p w:rsidR="00181025" w:rsidRDefault="00181025" w:rsidP="00520B9A">
      <w:pPr>
        <w:pStyle w:val="ConsTitle"/>
        <w:widowControl/>
        <w:ind w:right="3685"/>
        <w:rPr>
          <w:rFonts w:ascii="Times New Roman" w:hAnsi="Times New Roman" w:cs="Times New Roman"/>
          <w:b w:val="0"/>
          <w:sz w:val="28"/>
          <w:szCs w:val="28"/>
        </w:rPr>
      </w:pPr>
    </w:p>
    <w:p w:rsidR="00181025" w:rsidRDefault="00181025" w:rsidP="00520B9A">
      <w:pPr>
        <w:pStyle w:val="ConsTitle"/>
        <w:widowControl/>
        <w:ind w:right="36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 w:rsidR="0052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BD3">
        <w:rPr>
          <w:rFonts w:ascii="Times New Roman" w:hAnsi="Times New Roman" w:cs="Times New Roman"/>
          <w:b w:val="0"/>
          <w:sz w:val="28"/>
          <w:szCs w:val="28"/>
        </w:rPr>
        <w:t>Совета депутатов Игоревского</w:t>
      </w:r>
      <w:r w:rsidR="0052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</w:p>
    <w:p w:rsidR="00181025" w:rsidRDefault="00181025" w:rsidP="00520B9A">
      <w:pPr>
        <w:pStyle w:val="ConsTitle"/>
        <w:widowControl/>
        <w:ind w:right="36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Холм – Жирковского района  </w:t>
      </w:r>
    </w:p>
    <w:p w:rsidR="00181025" w:rsidRDefault="00181025" w:rsidP="00520B9A">
      <w:pPr>
        <w:pStyle w:val="ConsTitle"/>
        <w:widowControl/>
        <w:ind w:right="36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 области</w:t>
      </w:r>
      <w:r w:rsidR="00520B9A">
        <w:rPr>
          <w:rFonts w:ascii="Times New Roman" w:hAnsi="Times New Roman" w:cs="Times New Roman"/>
          <w:b w:val="0"/>
          <w:sz w:val="28"/>
          <w:szCs w:val="28"/>
        </w:rPr>
        <w:t xml:space="preserve"> от 24.12.2007г. № 59  «Об установлении размеров должностных окладов и размеров дополнительных выплат   муниципальным служащим органов  местного самоуправления муниципального образования Игоревского сельского поселения Холм - Жирковского района Смоленской области»</w:t>
      </w:r>
    </w:p>
    <w:p w:rsidR="00181025" w:rsidRDefault="00181025" w:rsidP="00181025">
      <w:pPr>
        <w:pStyle w:val="ConsTitle"/>
        <w:widowControl/>
        <w:ind w:right="5598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181025" w:rsidRDefault="004B1895" w:rsidP="004B1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1025">
        <w:rPr>
          <w:sz w:val="28"/>
          <w:szCs w:val="28"/>
        </w:rPr>
        <w:t xml:space="preserve">В соответствии с областным законом от 3 мая 2005года № 29-з                                   «О государственных должностях Смоленской области и о государственной гражданской службе Смоленской области», Совет депутатов </w:t>
      </w:r>
      <w:r w:rsidR="00796BD3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181025" w:rsidRDefault="00181025" w:rsidP="00520B9A">
      <w:pPr>
        <w:shd w:val="clear" w:color="auto" w:fill="FFFFFF"/>
        <w:jc w:val="both"/>
        <w:rPr>
          <w:sz w:val="16"/>
          <w:szCs w:val="16"/>
        </w:rPr>
      </w:pPr>
    </w:p>
    <w:p w:rsidR="00520B9A" w:rsidRDefault="00520B9A" w:rsidP="00520B9A">
      <w:pPr>
        <w:shd w:val="clear" w:color="auto" w:fill="FFFFFF"/>
        <w:jc w:val="both"/>
        <w:rPr>
          <w:sz w:val="16"/>
          <w:szCs w:val="16"/>
        </w:rPr>
      </w:pPr>
    </w:p>
    <w:p w:rsidR="00181025" w:rsidRDefault="00181025" w:rsidP="0018102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1025" w:rsidRDefault="00181025" w:rsidP="0018102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025" w:rsidRDefault="00C41D7D" w:rsidP="00181025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</w:t>
      </w:r>
      <w:r w:rsidR="00796BD3">
        <w:rPr>
          <w:rFonts w:ascii="Times New Roman" w:hAnsi="Times New Roman" w:cs="Times New Roman"/>
          <w:b w:val="0"/>
          <w:sz w:val="28"/>
          <w:szCs w:val="28"/>
        </w:rPr>
        <w:t>е Совета депутатов Игоревского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сельского поселения Холм – Жирковского района Смоленской области от </w:t>
      </w:r>
      <w:r w:rsidR="00796BD3">
        <w:rPr>
          <w:rFonts w:ascii="Times New Roman" w:hAnsi="Times New Roman" w:cs="Times New Roman"/>
          <w:b w:val="0"/>
          <w:sz w:val="28"/>
          <w:szCs w:val="28"/>
        </w:rPr>
        <w:t xml:space="preserve">24.12.2007г. 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6BD3"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 xml:space="preserve">  «Об установлении размеров должностных окладов и размеров дополнительных выплат   муниципальным служащим органов  местного самоуправления муниципаль</w:t>
      </w:r>
      <w:r w:rsidR="00796BD3">
        <w:rPr>
          <w:rFonts w:ascii="Times New Roman" w:hAnsi="Times New Roman" w:cs="Times New Roman"/>
          <w:b w:val="0"/>
          <w:sz w:val="28"/>
          <w:szCs w:val="28"/>
        </w:rPr>
        <w:t>ного образования Игоревского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- Жирковского района Смоленской области», </w:t>
      </w:r>
      <w:r w:rsidR="00DB5CBD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81025">
        <w:rPr>
          <w:rFonts w:ascii="Times New Roman" w:hAnsi="Times New Roman" w:cs="Times New Roman"/>
          <w:b w:val="0"/>
          <w:sz w:val="28"/>
          <w:szCs w:val="28"/>
        </w:rPr>
        <w:t xml:space="preserve"> 1 изложив в новой редакции: </w:t>
      </w:r>
    </w:p>
    <w:p w:rsidR="00181025" w:rsidRDefault="00181025" w:rsidP="0018102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 размер должностного оклада согласно приложению № 1. Размер должностного оклада устанавливается в процентах от базовой суммы, равной 11 350 рублей».</w:t>
      </w:r>
    </w:p>
    <w:p w:rsidR="00520B9A" w:rsidRDefault="00520B9A" w:rsidP="004B1895">
      <w:pPr>
        <w:ind w:firstLine="708"/>
        <w:jc w:val="both"/>
        <w:rPr>
          <w:sz w:val="28"/>
          <w:szCs w:val="28"/>
        </w:rPr>
      </w:pPr>
    </w:p>
    <w:p w:rsidR="00520B9A" w:rsidRDefault="00520B9A" w:rsidP="004B1895">
      <w:pPr>
        <w:ind w:firstLine="708"/>
        <w:jc w:val="both"/>
        <w:rPr>
          <w:sz w:val="28"/>
          <w:szCs w:val="28"/>
        </w:rPr>
      </w:pPr>
    </w:p>
    <w:p w:rsidR="00520B9A" w:rsidRDefault="00520B9A" w:rsidP="004B1895">
      <w:pPr>
        <w:ind w:firstLine="708"/>
        <w:jc w:val="both"/>
        <w:rPr>
          <w:sz w:val="28"/>
          <w:szCs w:val="28"/>
        </w:rPr>
      </w:pPr>
    </w:p>
    <w:p w:rsidR="004B1895" w:rsidRDefault="00C41D7D" w:rsidP="004B1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81025">
        <w:rPr>
          <w:sz w:val="28"/>
          <w:szCs w:val="28"/>
        </w:rPr>
        <w:t>Настоящее решение применяется к правоотношениям, возникшим с 01.10.2012года.</w:t>
      </w:r>
    </w:p>
    <w:p w:rsidR="00520B9A" w:rsidRDefault="00520B9A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1025" w:rsidRDefault="004B189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1810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 - Жирковского района </w:t>
      </w:r>
    </w:p>
    <w:p w:rsidR="00181025" w:rsidRDefault="00181025" w:rsidP="00181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="004B1895">
        <w:rPr>
          <w:rFonts w:ascii="Times New Roman" w:hAnsi="Times New Roman" w:cs="Times New Roman"/>
          <w:sz w:val="28"/>
          <w:szCs w:val="28"/>
        </w:rPr>
        <w:t xml:space="preserve">                                                Т. А. Семёнова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81025" w:rsidRDefault="00181025" w:rsidP="00181025">
      <w:pPr>
        <w:rPr>
          <w:sz w:val="28"/>
          <w:szCs w:val="28"/>
        </w:rPr>
      </w:pPr>
    </w:p>
    <w:p w:rsidR="00181025" w:rsidRDefault="00181025" w:rsidP="00181025"/>
    <w:p w:rsidR="00181025" w:rsidRDefault="00181025" w:rsidP="00181025"/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520B9A" w:rsidRDefault="00520B9A" w:rsidP="00181025">
      <w:pPr>
        <w:ind w:left="6480"/>
        <w:rPr>
          <w:sz w:val="20"/>
          <w:szCs w:val="20"/>
        </w:rPr>
      </w:pPr>
    </w:p>
    <w:p w:rsidR="00181025" w:rsidRDefault="0018102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181025" w:rsidRDefault="0018102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181025" w:rsidRDefault="004B189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>Игоревского</w:t>
      </w:r>
      <w:r w:rsidR="00181025">
        <w:rPr>
          <w:sz w:val="20"/>
          <w:szCs w:val="20"/>
        </w:rPr>
        <w:t xml:space="preserve"> сельского</w:t>
      </w:r>
    </w:p>
    <w:p w:rsidR="00181025" w:rsidRDefault="0018102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>поселения Холм – Жирковского</w:t>
      </w:r>
    </w:p>
    <w:p w:rsidR="00181025" w:rsidRDefault="0018102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района Смоленской области    </w:t>
      </w:r>
    </w:p>
    <w:p w:rsidR="00181025" w:rsidRDefault="00181025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06FF">
        <w:rPr>
          <w:sz w:val="20"/>
          <w:szCs w:val="20"/>
        </w:rPr>
        <w:t>24.12.2007</w:t>
      </w:r>
      <w:r w:rsidR="004B1895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№ </w:t>
      </w:r>
      <w:r w:rsidR="008606FF">
        <w:rPr>
          <w:sz w:val="20"/>
          <w:szCs w:val="20"/>
        </w:rPr>
        <w:t xml:space="preserve"> 59</w:t>
      </w:r>
    </w:p>
    <w:p w:rsidR="008606FF" w:rsidRDefault="008606FF" w:rsidP="00181025">
      <w:pPr>
        <w:ind w:left="6480"/>
        <w:rPr>
          <w:sz w:val="20"/>
          <w:szCs w:val="20"/>
        </w:rPr>
      </w:pPr>
      <w:r>
        <w:rPr>
          <w:sz w:val="20"/>
          <w:szCs w:val="20"/>
        </w:rPr>
        <w:t>(в редакции решения Совета депутатов Игоревского сельского поселения Холм-Жирковского района Смоленской области от 26.12.2012г. № 54)</w:t>
      </w:r>
    </w:p>
    <w:p w:rsidR="00181025" w:rsidRDefault="00181025" w:rsidP="00181025">
      <w:pPr>
        <w:jc w:val="right"/>
        <w:rPr>
          <w:sz w:val="20"/>
          <w:szCs w:val="20"/>
        </w:rPr>
      </w:pPr>
    </w:p>
    <w:p w:rsidR="00181025" w:rsidRDefault="00181025" w:rsidP="00181025">
      <w:pPr>
        <w:jc w:val="right"/>
        <w:rPr>
          <w:sz w:val="20"/>
          <w:szCs w:val="20"/>
        </w:rPr>
      </w:pPr>
    </w:p>
    <w:p w:rsidR="00181025" w:rsidRDefault="00181025" w:rsidP="0018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181025" w:rsidRDefault="00181025" w:rsidP="0018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для муниципальных служащих </w:t>
      </w:r>
    </w:p>
    <w:p w:rsidR="00181025" w:rsidRDefault="00181025" w:rsidP="0018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  муниципального образования</w:t>
      </w:r>
    </w:p>
    <w:p w:rsidR="00181025" w:rsidRDefault="004B1895" w:rsidP="0018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Игоревского</w:t>
      </w:r>
      <w:r w:rsidR="00181025">
        <w:rPr>
          <w:b/>
          <w:sz w:val="28"/>
          <w:szCs w:val="28"/>
        </w:rPr>
        <w:t xml:space="preserve"> сельского поселения Холм - Жирковского района Смоленской области</w:t>
      </w:r>
    </w:p>
    <w:p w:rsidR="00181025" w:rsidRDefault="00181025" w:rsidP="00181025">
      <w:pPr>
        <w:jc w:val="center"/>
        <w:rPr>
          <w:b/>
          <w:sz w:val="16"/>
          <w:szCs w:val="16"/>
        </w:rPr>
      </w:pPr>
    </w:p>
    <w:tbl>
      <w:tblPr>
        <w:tblStyle w:val="a7"/>
        <w:tblW w:w="9645" w:type="dxa"/>
        <w:tblLayout w:type="fixed"/>
        <w:tblLook w:val="01E0"/>
      </w:tblPr>
      <w:tblGrid>
        <w:gridCol w:w="6765"/>
        <w:gridCol w:w="1440"/>
        <w:gridCol w:w="1440"/>
      </w:tblGrid>
      <w:tr w:rsidR="00181025" w:rsidTr="00181025"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5" w:rsidRDefault="00181025">
            <w:pPr>
              <w:jc w:val="center"/>
              <w:rPr>
                <w:sz w:val="28"/>
                <w:szCs w:val="28"/>
              </w:rPr>
            </w:pPr>
          </w:p>
          <w:p w:rsidR="00181025" w:rsidRDefault="0018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должностного оклада</w:t>
            </w:r>
          </w:p>
          <w:p w:rsidR="00181025" w:rsidRDefault="00181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группой по оплате труда (в руб. и в процентах от базовой суммы)</w:t>
            </w:r>
          </w:p>
        </w:tc>
      </w:tr>
      <w:tr w:rsidR="00181025" w:rsidTr="00181025"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5" w:rsidRDefault="0018102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181025" w:rsidTr="0018102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181025" w:rsidTr="0018102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2 145-00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5" w:rsidRDefault="0018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</w:tbl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81025" w:rsidRDefault="00181025" w:rsidP="00181025"/>
    <w:p w:rsidR="001D1536" w:rsidRDefault="001D1536" w:rsidP="001D1536">
      <w:pPr>
        <w:shd w:val="clear" w:color="auto" w:fill="FFFFFF"/>
        <w:ind w:right="34"/>
        <w:jc w:val="both"/>
      </w:pPr>
    </w:p>
    <w:sectPr w:rsidR="001D1536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A8B"/>
    <w:multiLevelType w:val="multilevel"/>
    <w:tmpl w:val="C820FA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9EC"/>
    <w:multiLevelType w:val="multilevel"/>
    <w:tmpl w:val="DA0205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81F55"/>
    <w:rsid w:val="000C4185"/>
    <w:rsid w:val="000C6ABE"/>
    <w:rsid w:val="000D565C"/>
    <w:rsid w:val="000F6F05"/>
    <w:rsid w:val="0014314D"/>
    <w:rsid w:val="00181025"/>
    <w:rsid w:val="001D1536"/>
    <w:rsid w:val="001D50CF"/>
    <w:rsid w:val="001E63E0"/>
    <w:rsid w:val="00295586"/>
    <w:rsid w:val="002A1050"/>
    <w:rsid w:val="002A491B"/>
    <w:rsid w:val="002B211D"/>
    <w:rsid w:val="0036202D"/>
    <w:rsid w:val="00374B9F"/>
    <w:rsid w:val="003C3B97"/>
    <w:rsid w:val="003D0473"/>
    <w:rsid w:val="00414900"/>
    <w:rsid w:val="004B1895"/>
    <w:rsid w:val="00520B9A"/>
    <w:rsid w:val="00544E55"/>
    <w:rsid w:val="00567F38"/>
    <w:rsid w:val="006B3A5D"/>
    <w:rsid w:val="007007B5"/>
    <w:rsid w:val="00700A93"/>
    <w:rsid w:val="00796BD3"/>
    <w:rsid w:val="007F1D1A"/>
    <w:rsid w:val="00853F6A"/>
    <w:rsid w:val="008606FF"/>
    <w:rsid w:val="0097543F"/>
    <w:rsid w:val="009E15DE"/>
    <w:rsid w:val="009E5147"/>
    <w:rsid w:val="00A50031"/>
    <w:rsid w:val="00AE3C28"/>
    <w:rsid w:val="00B0172D"/>
    <w:rsid w:val="00B403BC"/>
    <w:rsid w:val="00BA14CF"/>
    <w:rsid w:val="00BD60A4"/>
    <w:rsid w:val="00C41D7D"/>
    <w:rsid w:val="00C70661"/>
    <w:rsid w:val="00C8478B"/>
    <w:rsid w:val="00D5695B"/>
    <w:rsid w:val="00D60089"/>
    <w:rsid w:val="00D9715D"/>
    <w:rsid w:val="00DB5CBD"/>
    <w:rsid w:val="00DF712D"/>
    <w:rsid w:val="00E12A9E"/>
    <w:rsid w:val="00ED0B9E"/>
    <w:rsid w:val="00F3030C"/>
    <w:rsid w:val="00F34E64"/>
    <w:rsid w:val="00F64CC3"/>
    <w:rsid w:val="00F96EEB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AE3C28"/>
    <w:rPr>
      <w:color w:val="0000FF"/>
      <w:u w:val="single"/>
    </w:rPr>
  </w:style>
  <w:style w:type="paragraph" w:customStyle="1" w:styleId="ConsNormal">
    <w:name w:val="ConsNormal"/>
    <w:rsid w:val="001D1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1D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810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Глава</cp:lastModifiedBy>
  <cp:revision>6</cp:revision>
  <cp:lastPrinted>2012-11-27T08:29:00Z</cp:lastPrinted>
  <dcterms:created xsi:type="dcterms:W3CDTF">2012-12-28T10:17:00Z</dcterms:created>
  <dcterms:modified xsi:type="dcterms:W3CDTF">2013-01-28T12:20:00Z</dcterms:modified>
</cp:coreProperties>
</file>