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13" w:rsidRDefault="00C65113" w:rsidP="00C65113">
      <w:pPr>
        <w:pStyle w:val="Default"/>
      </w:pPr>
    </w:p>
    <w:p w:rsidR="00C65113" w:rsidRPr="009437DB" w:rsidRDefault="00C65113" w:rsidP="009437DB">
      <w:pPr>
        <w:pStyle w:val="Default"/>
      </w:pPr>
      <w:r>
        <w:t xml:space="preserve">                                                            </w:t>
      </w:r>
      <w:r w:rsidR="00243A9F">
        <w:t xml:space="preserve">  </w:t>
      </w:r>
      <w:r>
        <w:rPr>
          <w:b/>
          <w:bCs/>
          <w:sz w:val="28"/>
          <w:szCs w:val="28"/>
        </w:rPr>
        <w:t xml:space="preserve">ПРОТОКОЛ </w:t>
      </w:r>
      <w:r w:rsidR="00347744">
        <w:rPr>
          <w:b/>
          <w:bCs/>
          <w:sz w:val="28"/>
          <w:szCs w:val="28"/>
        </w:rPr>
        <w:t>№1</w:t>
      </w:r>
    </w:p>
    <w:p w:rsidR="009437DB" w:rsidRDefault="00C65113" w:rsidP="009437DB">
      <w:pPr>
        <w:pStyle w:val="Default"/>
        <w:jc w:val="center"/>
        <w:rPr>
          <w:b/>
          <w:bCs/>
          <w:sz w:val="28"/>
          <w:szCs w:val="28"/>
        </w:rPr>
      </w:pPr>
      <w:r>
        <w:rPr>
          <w:b/>
          <w:bCs/>
          <w:sz w:val="28"/>
          <w:szCs w:val="28"/>
        </w:rPr>
        <w:t xml:space="preserve">ПУБЛИЧНЫХ СЛУШАНИЙ ПО ПРАВИЛАМ ЗЕМЛЕПОЛЬЗОВАНИЯ И ЗАСТРОЙКИ </w:t>
      </w:r>
      <w:r w:rsidR="009437DB">
        <w:rPr>
          <w:b/>
          <w:bCs/>
          <w:sz w:val="28"/>
          <w:szCs w:val="28"/>
        </w:rPr>
        <w:t>ИГОРЕВСКОГО</w:t>
      </w:r>
      <w:r>
        <w:rPr>
          <w:b/>
          <w:bCs/>
          <w:sz w:val="28"/>
          <w:szCs w:val="28"/>
        </w:rPr>
        <w:t xml:space="preserve"> </w:t>
      </w:r>
      <w:r w:rsidR="009437DB">
        <w:rPr>
          <w:b/>
          <w:bCs/>
          <w:sz w:val="28"/>
          <w:szCs w:val="28"/>
        </w:rPr>
        <w:t xml:space="preserve">СЕЛЬСКОГО ПОСЕЛЕНИЯ </w:t>
      </w:r>
    </w:p>
    <w:p w:rsidR="00243A9F" w:rsidRDefault="009437DB" w:rsidP="009437DB">
      <w:pPr>
        <w:pStyle w:val="Default"/>
        <w:jc w:val="center"/>
        <w:rPr>
          <w:b/>
          <w:bCs/>
          <w:sz w:val="28"/>
          <w:szCs w:val="28"/>
        </w:rPr>
      </w:pPr>
      <w:r>
        <w:rPr>
          <w:b/>
          <w:bCs/>
          <w:sz w:val="28"/>
          <w:szCs w:val="28"/>
        </w:rPr>
        <w:t>ХОЛМ-ЖИРКОВСКОГО РАЙОНА СМОЛЕНСКОЙ ОБЛАСТИ</w:t>
      </w:r>
    </w:p>
    <w:p w:rsidR="00C65113" w:rsidRDefault="00C65113" w:rsidP="009437DB">
      <w:pPr>
        <w:pStyle w:val="Default"/>
        <w:jc w:val="both"/>
        <w:rPr>
          <w:sz w:val="28"/>
          <w:szCs w:val="28"/>
        </w:rPr>
      </w:pPr>
      <w:r>
        <w:rPr>
          <w:b/>
          <w:bCs/>
          <w:sz w:val="28"/>
          <w:szCs w:val="28"/>
        </w:rPr>
        <w:t xml:space="preserve">1. Место и время проведения публичных слушаний: </w:t>
      </w:r>
    </w:p>
    <w:p w:rsidR="00C65113" w:rsidRDefault="009437DB" w:rsidP="009437DB">
      <w:pPr>
        <w:pStyle w:val="Default"/>
        <w:jc w:val="both"/>
        <w:rPr>
          <w:sz w:val="28"/>
          <w:szCs w:val="28"/>
        </w:rPr>
      </w:pPr>
      <w:r>
        <w:rPr>
          <w:sz w:val="28"/>
          <w:szCs w:val="28"/>
        </w:rPr>
        <w:t xml:space="preserve">ст. </w:t>
      </w:r>
      <w:proofErr w:type="spellStart"/>
      <w:r>
        <w:rPr>
          <w:sz w:val="28"/>
          <w:szCs w:val="28"/>
        </w:rPr>
        <w:t>Игоревская</w:t>
      </w:r>
      <w:proofErr w:type="spellEnd"/>
      <w:r>
        <w:rPr>
          <w:sz w:val="28"/>
          <w:szCs w:val="28"/>
        </w:rPr>
        <w:t xml:space="preserve"> Холм-Жирковский район Смоленская область</w:t>
      </w:r>
      <w:r w:rsidR="00C65113">
        <w:rPr>
          <w:sz w:val="28"/>
          <w:szCs w:val="28"/>
        </w:rPr>
        <w:t xml:space="preserve">, здание администрации </w:t>
      </w:r>
      <w:proofErr w:type="spellStart"/>
      <w:r>
        <w:rPr>
          <w:sz w:val="28"/>
          <w:szCs w:val="28"/>
        </w:rPr>
        <w:t>Игоревского</w:t>
      </w:r>
      <w:proofErr w:type="spellEnd"/>
      <w:r>
        <w:rPr>
          <w:sz w:val="28"/>
          <w:szCs w:val="28"/>
        </w:rPr>
        <w:t xml:space="preserve"> сельского поселения</w:t>
      </w:r>
      <w:r w:rsidR="00137D60">
        <w:rPr>
          <w:color w:val="auto"/>
          <w:sz w:val="28"/>
          <w:szCs w:val="28"/>
        </w:rPr>
        <w:t>, 20</w:t>
      </w:r>
      <w:r w:rsidR="008A502C" w:rsidRPr="00347744">
        <w:rPr>
          <w:color w:val="auto"/>
          <w:sz w:val="28"/>
          <w:szCs w:val="28"/>
        </w:rPr>
        <w:t xml:space="preserve"> </w:t>
      </w:r>
      <w:r w:rsidR="00137D60">
        <w:rPr>
          <w:color w:val="auto"/>
          <w:sz w:val="28"/>
          <w:szCs w:val="28"/>
        </w:rPr>
        <w:t>июня</w:t>
      </w:r>
      <w:r w:rsidR="008A502C">
        <w:rPr>
          <w:sz w:val="28"/>
          <w:szCs w:val="28"/>
        </w:rPr>
        <w:t xml:space="preserve"> </w:t>
      </w:r>
      <w:r w:rsidR="00137D60">
        <w:rPr>
          <w:sz w:val="28"/>
          <w:szCs w:val="28"/>
        </w:rPr>
        <w:t xml:space="preserve"> 2016 года 14</w:t>
      </w:r>
      <w:r w:rsidR="00C65113">
        <w:rPr>
          <w:sz w:val="28"/>
          <w:szCs w:val="28"/>
        </w:rPr>
        <w:t xml:space="preserve"> час. 00 мин. </w:t>
      </w:r>
    </w:p>
    <w:p w:rsidR="00C65113" w:rsidRDefault="00C65113" w:rsidP="009437DB">
      <w:pPr>
        <w:pStyle w:val="Default"/>
        <w:jc w:val="both"/>
        <w:rPr>
          <w:sz w:val="28"/>
          <w:szCs w:val="28"/>
        </w:rPr>
      </w:pPr>
      <w:r>
        <w:rPr>
          <w:b/>
          <w:bCs/>
          <w:sz w:val="28"/>
          <w:szCs w:val="28"/>
        </w:rPr>
        <w:t xml:space="preserve">2. Участники публичных слушаний: </w:t>
      </w:r>
    </w:p>
    <w:p w:rsidR="00C65113" w:rsidRDefault="00C65113" w:rsidP="009437DB">
      <w:pPr>
        <w:pStyle w:val="Default"/>
        <w:jc w:val="both"/>
        <w:rPr>
          <w:sz w:val="28"/>
          <w:szCs w:val="28"/>
        </w:rPr>
      </w:pPr>
      <w:r>
        <w:rPr>
          <w:sz w:val="28"/>
          <w:szCs w:val="28"/>
        </w:rPr>
        <w:t xml:space="preserve">1) </w:t>
      </w:r>
      <w:r w:rsidR="008A502C">
        <w:rPr>
          <w:sz w:val="28"/>
          <w:szCs w:val="28"/>
        </w:rPr>
        <w:t xml:space="preserve">Глава </w:t>
      </w:r>
      <w:r>
        <w:rPr>
          <w:sz w:val="28"/>
          <w:szCs w:val="28"/>
        </w:rPr>
        <w:t xml:space="preserve">  мун</w:t>
      </w:r>
      <w:r w:rsidR="00FC1DE4">
        <w:rPr>
          <w:sz w:val="28"/>
          <w:szCs w:val="28"/>
        </w:rPr>
        <w:t>иципального образования</w:t>
      </w:r>
      <w:r w:rsidR="009437DB">
        <w:rPr>
          <w:sz w:val="28"/>
          <w:szCs w:val="28"/>
        </w:rPr>
        <w:t xml:space="preserve"> </w:t>
      </w:r>
      <w:proofErr w:type="spellStart"/>
      <w:r w:rsidR="009437DB">
        <w:rPr>
          <w:sz w:val="28"/>
          <w:szCs w:val="28"/>
        </w:rPr>
        <w:t>Игоревского</w:t>
      </w:r>
      <w:proofErr w:type="spellEnd"/>
      <w:r w:rsidR="009437DB">
        <w:rPr>
          <w:sz w:val="28"/>
          <w:szCs w:val="28"/>
        </w:rPr>
        <w:t xml:space="preserve"> сельского поселения Холм-Жирковского района Смоленской области </w:t>
      </w:r>
      <w:r w:rsidR="00FC1DE4">
        <w:rPr>
          <w:sz w:val="28"/>
          <w:szCs w:val="28"/>
        </w:rPr>
        <w:t xml:space="preserve">- </w:t>
      </w:r>
      <w:r w:rsidR="009437DB">
        <w:rPr>
          <w:sz w:val="28"/>
          <w:szCs w:val="28"/>
        </w:rPr>
        <w:t xml:space="preserve"> Семёнова Т. А</w:t>
      </w:r>
      <w:r w:rsidR="008A502C">
        <w:rPr>
          <w:sz w:val="28"/>
          <w:szCs w:val="28"/>
        </w:rPr>
        <w:t>.</w:t>
      </w:r>
      <w:r>
        <w:rPr>
          <w:sz w:val="28"/>
          <w:szCs w:val="28"/>
        </w:rPr>
        <w:t xml:space="preserve">, осуществляет проведение публичных слушаний. </w:t>
      </w:r>
    </w:p>
    <w:p w:rsidR="00C65113" w:rsidRDefault="00C65113" w:rsidP="009437DB">
      <w:pPr>
        <w:pStyle w:val="Default"/>
        <w:jc w:val="both"/>
        <w:rPr>
          <w:sz w:val="28"/>
          <w:szCs w:val="28"/>
        </w:rPr>
      </w:pPr>
      <w:r>
        <w:rPr>
          <w:sz w:val="28"/>
          <w:szCs w:val="28"/>
        </w:rPr>
        <w:t>2)</w:t>
      </w:r>
      <w:r w:rsidR="009437DB">
        <w:rPr>
          <w:sz w:val="28"/>
          <w:szCs w:val="28"/>
        </w:rPr>
        <w:t xml:space="preserve"> Старший менеджер </w:t>
      </w:r>
      <w:r>
        <w:rPr>
          <w:sz w:val="28"/>
          <w:szCs w:val="28"/>
        </w:rPr>
        <w:t xml:space="preserve">- </w:t>
      </w:r>
      <w:proofErr w:type="spellStart"/>
      <w:r w:rsidR="009437DB">
        <w:rPr>
          <w:sz w:val="28"/>
          <w:szCs w:val="28"/>
        </w:rPr>
        <w:t>Афонасьева</w:t>
      </w:r>
      <w:proofErr w:type="spellEnd"/>
      <w:r w:rsidR="009437DB">
        <w:rPr>
          <w:sz w:val="28"/>
          <w:szCs w:val="28"/>
        </w:rPr>
        <w:t xml:space="preserve"> Т. А.</w:t>
      </w:r>
      <w:r>
        <w:rPr>
          <w:sz w:val="28"/>
          <w:szCs w:val="28"/>
        </w:rPr>
        <w:t xml:space="preserve">, осуществляет ведение протокола публичных слушаний – секретарь публичных слушаний. </w:t>
      </w:r>
    </w:p>
    <w:p w:rsidR="00C65113" w:rsidRDefault="00C65113" w:rsidP="009437DB">
      <w:pPr>
        <w:pStyle w:val="Default"/>
        <w:jc w:val="both"/>
        <w:rPr>
          <w:sz w:val="28"/>
          <w:szCs w:val="28"/>
        </w:rPr>
      </w:pPr>
      <w:r>
        <w:rPr>
          <w:sz w:val="28"/>
          <w:szCs w:val="28"/>
        </w:rPr>
        <w:t>В публич</w:t>
      </w:r>
      <w:r w:rsidR="000D64E9">
        <w:rPr>
          <w:sz w:val="28"/>
          <w:szCs w:val="28"/>
        </w:rPr>
        <w:t xml:space="preserve">ных слушаниях приняли участие </w:t>
      </w:r>
      <w:r w:rsidR="00137D60">
        <w:rPr>
          <w:sz w:val="28"/>
          <w:szCs w:val="28"/>
        </w:rPr>
        <w:t>27</w:t>
      </w:r>
      <w:r w:rsidR="007755AB">
        <w:rPr>
          <w:sz w:val="28"/>
          <w:szCs w:val="28"/>
        </w:rPr>
        <w:t xml:space="preserve"> человек</w:t>
      </w:r>
      <w:r>
        <w:rPr>
          <w:sz w:val="28"/>
          <w:szCs w:val="28"/>
        </w:rPr>
        <w:t xml:space="preserve">. </w:t>
      </w:r>
    </w:p>
    <w:p w:rsidR="00C65113" w:rsidRDefault="00C65113" w:rsidP="009437DB">
      <w:pPr>
        <w:pStyle w:val="Default"/>
        <w:jc w:val="both"/>
        <w:rPr>
          <w:sz w:val="28"/>
          <w:szCs w:val="28"/>
        </w:rPr>
      </w:pPr>
      <w:r>
        <w:rPr>
          <w:b/>
          <w:bCs/>
          <w:sz w:val="28"/>
          <w:szCs w:val="28"/>
        </w:rPr>
        <w:t xml:space="preserve">3. Предмет слушаний: </w:t>
      </w:r>
    </w:p>
    <w:p w:rsidR="00137D60" w:rsidRDefault="00C65113" w:rsidP="009437DB">
      <w:pPr>
        <w:pStyle w:val="Default"/>
        <w:jc w:val="both"/>
        <w:rPr>
          <w:sz w:val="28"/>
          <w:szCs w:val="28"/>
        </w:rPr>
      </w:pPr>
      <w:r>
        <w:rPr>
          <w:sz w:val="28"/>
          <w:szCs w:val="28"/>
        </w:rPr>
        <w:t xml:space="preserve">Рассмотрение проекта </w:t>
      </w:r>
      <w:r w:rsidR="00137D60">
        <w:rPr>
          <w:sz w:val="28"/>
          <w:szCs w:val="28"/>
        </w:rPr>
        <w:t>«</w:t>
      </w:r>
      <w:r w:rsidR="00137D60" w:rsidRPr="00137D60">
        <w:rPr>
          <w:sz w:val="28"/>
          <w:szCs w:val="28"/>
        </w:rPr>
        <w:t xml:space="preserve">О внесении изменений в решение Совета депутатов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 Генерального плана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w:t>
      </w:r>
    </w:p>
    <w:p w:rsidR="00C65113" w:rsidRDefault="00C65113" w:rsidP="009437DB">
      <w:pPr>
        <w:pStyle w:val="Default"/>
        <w:jc w:val="both"/>
        <w:rPr>
          <w:sz w:val="28"/>
          <w:szCs w:val="28"/>
        </w:rPr>
      </w:pPr>
      <w:r>
        <w:rPr>
          <w:b/>
          <w:bCs/>
          <w:sz w:val="28"/>
          <w:szCs w:val="28"/>
        </w:rPr>
        <w:t xml:space="preserve">4. Основание для проведения публичных слушаний: </w:t>
      </w:r>
    </w:p>
    <w:p w:rsidR="00C65113" w:rsidRDefault="00C65113" w:rsidP="009437DB">
      <w:pPr>
        <w:pStyle w:val="Default"/>
        <w:jc w:val="both"/>
        <w:rPr>
          <w:sz w:val="28"/>
          <w:szCs w:val="28"/>
        </w:rPr>
      </w:pPr>
      <w:r>
        <w:rPr>
          <w:sz w:val="28"/>
          <w:szCs w:val="28"/>
        </w:rPr>
        <w:t xml:space="preserve">Постановление администрации </w:t>
      </w:r>
      <w:proofErr w:type="spellStart"/>
      <w:r w:rsidR="007755AB">
        <w:rPr>
          <w:sz w:val="28"/>
          <w:szCs w:val="28"/>
        </w:rPr>
        <w:t>Игоревского</w:t>
      </w:r>
      <w:proofErr w:type="spellEnd"/>
      <w:r w:rsidR="007755AB">
        <w:rPr>
          <w:sz w:val="28"/>
          <w:szCs w:val="28"/>
        </w:rPr>
        <w:t xml:space="preserve"> сельского поселения Холм-Жирковского района Смоленской области </w:t>
      </w:r>
      <w:r>
        <w:rPr>
          <w:sz w:val="28"/>
          <w:szCs w:val="28"/>
        </w:rPr>
        <w:t>«О назначении публичных слушани</w:t>
      </w:r>
      <w:r w:rsidR="00347744">
        <w:rPr>
          <w:sz w:val="28"/>
          <w:szCs w:val="28"/>
        </w:rPr>
        <w:t>й по проекту «</w:t>
      </w:r>
      <w:r w:rsidR="00243A9F">
        <w:rPr>
          <w:sz w:val="28"/>
          <w:szCs w:val="28"/>
        </w:rPr>
        <w:t>П</w:t>
      </w:r>
      <w:r>
        <w:rPr>
          <w:sz w:val="28"/>
          <w:szCs w:val="28"/>
        </w:rPr>
        <w:t>равила землепользован</w:t>
      </w:r>
      <w:r w:rsidR="007755AB">
        <w:rPr>
          <w:sz w:val="28"/>
          <w:szCs w:val="28"/>
        </w:rPr>
        <w:t xml:space="preserve">ия и застройки </w:t>
      </w:r>
      <w:proofErr w:type="spellStart"/>
      <w:r w:rsidR="007755AB">
        <w:rPr>
          <w:sz w:val="28"/>
          <w:szCs w:val="28"/>
        </w:rPr>
        <w:t>Игоревского</w:t>
      </w:r>
      <w:proofErr w:type="spellEnd"/>
      <w:r w:rsidR="007755AB">
        <w:rPr>
          <w:sz w:val="28"/>
          <w:szCs w:val="28"/>
        </w:rPr>
        <w:t xml:space="preserve"> сельского поселения Холм-Жирковского района Смоленской области</w:t>
      </w:r>
      <w:r>
        <w:rPr>
          <w:sz w:val="28"/>
          <w:szCs w:val="28"/>
        </w:rPr>
        <w:t>»</w:t>
      </w:r>
      <w:r w:rsidR="00243A9F">
        <w:rPr>
          <w:sz w:val="28"/>
          <w:szCs w:val="28"/>
        </w:rPr>
        <w:t>.</w:t>
      </w:r>
      <w:r>
        <w:rPr>
          <w:sz w:val="28"/>
          <w:szCs w:val="28"/>
        </w:rPr>
        <w:t xml:space="preserve"> </w:t>
      </w:r>
    </w:p>
    <w:p w:rsidR="00C65113" w:rsidRDefault="00C65113" w:rsidP="009437DB">
      <w:pPr>
        <w:pStyle w:val="Default"/>
        <w:jc w:val="both"/>
        <w:rPr>
          <w:sz w:val="28"/>
          <w:szCs w:val="28"/>
        </w:rPr>
      </w:pPr>
      <w:r>
        <w:rPr>
          <w:b/>
          <w:bCs/>
          <w:sz w:val="28"/>
          <w:szCs w:val="28"/>
        </w:rPr>
        <w:t xml:space="preserve">5. Порядок проведения публичных слушаний: </w:t>
      </w:r>
    </w:p>
    <w:p w:rsidR="00C65113" w:rsidRDefault="00243A9F" w:rsidP="009437DB">
      <w:pPr>
        <w:pStyle w:val="Default"/>
        <w:jc w:val="both"/>
        <w:rPr>
          <w:sz w:val="28"/>
          <w:szCs w:val="28"/>
        </w:rPr>
      </w:pPr>
      <w:r>
        <w:rPr>
          <w:sz w:val="28"/>
          <w:szCs w:val="28"/>
        </w:rPr>
        <w:t xml:space="preserve">     </w:t>
      </w:r>
      <w:r w:rsidR="00C65113">
        <w:rPr>
          <w:sz w:val="28"/>
          <w:szCs w:val="28"/>
        </w:rPr>
        <w:t>1</w:t>
      </w:r>
      <w:r w:rsidR="00C65113">
        <w:rPr>
          <w:b/>
          <w:bCs/>
          <w:sz w:val="28"/>
          <w:szCs w:val="28"/>
        </w:rPr>
        <w:t xml:space="preserve">. </w:t>
      </w:r>
      <w:r w:rsidR="00C65113">
        <w:rPr>
          <w:sz w:val="28"/>
          <w:szCs w:val="28"/>
        </w:rPr>
        <w:t xml:space="preserve">Выступления: </w:t>
      </w:r>
    </w:p>
    <w:p w:rsidR="00137D60" w:rsidRDefault="007755AB" w:rsidP="009437DB">
      <w:pPr>
        <w:pStyle w:val="Default"/>
        <w:jc w:val="both"/>
        <w:rPr>
          <w:sz w:val="28"/>
          <w:szCs w:val="28"/>
        </w:rPr>
      </w:pPr>
      <w:r>
        <w:rPr>
          <w:sz w:val="28"/>
          <w:szCs w:val="28"/>
        </w:rPr>
        <w:t xml:space="preserve">Глава муниципального образования </w:t>
      </w:r>
      <w:proofErr w:type="spellStart"/>
      <w:r>
        <w:rPr>
          <w:sz w:val="28"/>
          <w:szCs w:val="28"/>
        </w:rPr>
        <w:t>Игоревского</w:t>
      </w:r>
      <w:proofErr w:type="spellEnd"/>
      <w:r>
        <w:rPr>
          <w:sz w:val="28"/>
          <w:szCs w:val="28"/>
        </w:rPr>
        <w:t xml:space="preserve"> сельского поселения Холм-</w:t>
      </w:r>
      <w:proofErr w:type="gramStart"/>
      <w:r>
        <w:rPr>
          <w:sz w:val="28"/>
          <w:szCs w:val="28"/>
        </w:rPr>
        <w:t>Жирковского района Смоленской области Семёнова Т. А.</w:t>
      </w:r>
      <w:r w:rsidR="00243A9F">
        <w:rPr>
          <w:sz w:val="28"/>
          <w:szCs w:val="28"/>
        </w:rPr>
        <w:t xml:space="preserve"> </w:t>
      </w:r>
      <w:r w:rsidR="00C65113">
        <w:rPr>
          <w:sz w:val="28"/>
          <w:szCs w:val="28"/>
        </w:rPr>
        <w:t xml:space="preserve">по представленному для рассмотрения проекту </w:t>
      </w:r>
      <w:r w:rsidR="00243A9F">
        <w:rPr>
          <w:sz w:val="28"/>
          <w:szCs w:val="28"/>
        </w:rPr>
        <w:t xml:space="preserve"> </w:t>
      </w:r>
      <w:r w:rsidR="00137D60">
        <w:rPr>
          <w:sz w:val="28"/>
          <w:szCs w:val="28"/>
        </w:rPr>
        <w:t>«</w:t>
      </w:r>
      <w:r w:rsidR="00137D60" w:rsidRPr="00137D60">
        <w:rPr>
          <w:sz w:val="28"/>
          <w:szCs w:val="28"/>
        </w:rPr>
        <w:t xml:space="preserve">О внесении изменений в решение Совета депутатов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 Генерального плана </w:t>
      </w:r>
      <w:proofErr w:type="spellStart"/>
      <w:r w:rsidR="00137D60" w:rsidRPr="00137D60">
        <w:rPr>
          <w:sz w:val="28"/>
          <w:szCs w:val="28"/>
        </w:rPr>
        <w:t>Игоревского</w:t>
      </w:r>
      <w:proofErr w:type="spellEnd"/>
      <w:r w:rsidR="00137D60" w:rsidRPr="00137D60">
        <w:rPr>
          <w:sz w:val="28"/>
          <w:szCs w:val="28"/>
        </w:rPr>
        <w:t xml:space="preserve"> сельского поселения Холм-Жирковского района Смоленской области»</w:t>
      </w:r>
      <w:proofErr w:type="gramEnd"/>
    </w:p>
    <w:p w:rsidR="00243A9F" w:rsidRDefault="00243A9F" w:rsidP="009437DB">
      <w:pPr>
        <w:pStyle w:val="Default"/>
        <w:jc w:val="both"/>
        <w:rPr>
          <w:sz w:val="28"/>
          <w:szCs w:val="28"/>
        </w:rPr>
      </w:pPr>
      <w:r>
        <w:rPr>
          <w:sz w:val="28"/>
          <w:szCs w:val="28"/>
        </w:rPr>
        <w:t xml:space="preserve">     </w:t>
      </w:r>
      <w:r w:rsidR="00C65113">
        <w:rPr>
          <w:sz w:val="28"/>
          <w:szCs w:val="28"/>
        </w:rPr>
        <w:t xml:space="preserve">2. Рассмотрение вопросов и предложений участников публичных слушаний. </w:t>
      </w:r>
    </w:p>
    <w:p w:rsidR="00243A9F" w:rsidRDefault="00243A9F" w:rsidP="009437DB">
      <w:pPr>
        <w:pStyle w:val="Default"/>
        <w:jc w:val="both"/>
        <w:rPr>
          <w:sz w:val="28"/>
          <w:szCs w:val="28"/>
        </w:rPr>
      </w:pPr>
    </w:p>
    <w:p w:rsidR="00C65113" w:rsidRDefault="00243A9F" w:rsidP="009437DB">
      <w:pPr>
        <w:pStyle w:val="Default"/>
        <w:jc w:val="both"/>
        <w:rPr>
          <w:sz w:val="28"/>
          <w:szCs w:val="28"/>
        </w:rPr>
      </w:pPr>
      <w:r>
        <w:rPr>
          <w:sz w:val="28"/>
          <w:szCs w:val="28"/>
        </w:rPr>
        <w:t xml:space="preserve">        </w:t>
      </w:r>
      <w:r w:rsidR="00C65113">
        <w:rPr>
          <w:sz w:val="28"/>
          <w:szCs w:val="28"/>
        </w:rPr>
        <w:t>По предложенному порядку проведения публичных слушаний – замечани</w:t>
      </w:r>
      <w:r>
        <w:rPr>
          <w:sz w:val="28"/>
          <w:szCs w:val="28"/>
        </w:rPr>
        <w:t xml:space="preserve">й и </w:t>
      </w:r>
      <w:r>
        <w:rPr>
          <w:color w:val="auto"/>
          <w:sz w:val="28"/>
          <w:szCs w:val="28"/>
        </w:rPr>
        <w:t>предложений от участников слушаний не поступило.</w:t>
      </w:r>
    </w:p>
    <w:p w:rsidR="00C65113" w:rsidRDefault="00C65113" w:rsidP="009437DB">
      <w:pPr>
        <w:pStyle w:val="Default"/>
        <w:jc w:val="both"/>
        <w:rPr>
          <w:color w:val="auto"/>
        </w:rPr>
      </w:pPr>
    </w:p>
    <w:p w:rsidR="00C65113" w:rsidRDefault="00C65113" w:rsidP="009437DB">
      <w:pPr>
        <w:pStyle w:val="Default"/>
        <w:pageBreakBefore/>
        <w:jc w:val="both"/>
        <w:rPr>
          <w:color w:val="auto"/>
          <w:sz w:val="28"/>
          <w:szCs w:val="28"/>
        </w:rPr>
      </w:pPr>
    </w:p>
    <w:p w:rsidR="00C65113" w:rsidRDefault="00C65113" w:rsidP="009437DB">
      <w:pPr>
        <w:pStyle w:val="Default"/>
        <w:jc w:val="both"/>
        <w:rPr>
          <w:color w:val="auto"/>
          <w:sz w:val="28"/>
          <w:szCs w:val="28"/>
        </w:rPr>
      </w:pPr>
      <w:r>
        <w:rPr>
          <w:color w:val="auto"/>
          <w:sz w:val="28"/>
          <w:szCs w:val="28"/>
        </w:rPr>
        <w:t>В ходе публичных слушаний участники публичных слушаний были ознакомлены с проектом</w:t>
      </w:r>
      <w:r w:rsidR="00137D60">
        <w:rPr>
          <w:color w:val="auto"/>
          <w:sz w:val="28"/>
          <w:szCs w:val="28"/>
        </w:rPr>
        <w:t xml:space="preserve"> «</w:t>
      </w:r>
      <w:r w:rsidR="00137D60" w:rsidRPr="00137D60">
        <w:rPr>
          <w:color w:val="auto"/>
          <w:sz w:val="28"/>
          <w:szCs w:val="28"/>
        </w:rPr>
        <w:t xml:space="preserve">О внесении изменений в решение Совета депутатов </w:t>
      </w:r>
      <w:proofErr w:type="spellStart"/>
      <w:r w:rsidR="00137D60" w:rsidRPr="00137D60">
        <w:rPr>
          <w:color w:val="auto"/>
          <w:sz w:val="28"/>
          <w:szCs w:val="28"/>
        </w:rPr>
        <w:t>Игоревского</w:t>
      </w:r>
      <w:proofErr w:type="spellEnd"/>
      <w:r w:rsidR="00137D60" w:rsidRPr="00137D60">
        <w:rPr>
          <w:color w:val="auto"/>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137D60" w:rsidRPr="00137D60">
        <w:rPr>
          <w:color w:val="auto"/>
          <w:sz w:val="28"/>
          <w:szCs w:val="28"/>
        </w:rPr>
        <w:t>Игоревского</w:t>
      </w:r>
      <w:proofErr w:type="spellEnd"/>
      <w:r w:rsidR="00137D60" w:rsidRPr="00137D60">
        <w:rPr>
          <w:color w:val="auto"/>
          <w:sz w:val="28"/>
          <w:szCs w:val="28"/>
        </w:rPr>
        <w:t xml:space="preserve"> сельского поселения Холм-Жирковского района Смоленской области Генерального плана </w:t>
      </w:r>
      <w:proofErr w:type="spellStart"/>
      <w:r w:rsidR="00137D60" w:rsidRPr="00137D60">
        <w:rPr>
          <w:color w:val="auto"/>
          <w:sz w:val="28"/>
          <w:szCs w:val="28"/>
        </w:rPr>
        <w:t>Игоревского</w:t>
      </w:r>
      <w:proofErr w:type="spellEnd"/>
      <w:r w:rsidR="00137D60" w:rsidRPr="00137D60">
        <w:rPr>
          <w:color w:val="auto"/>
          <w:sz w:val="28"/>
          <w:szCs w:val="28"/>
        </w:rPr>
        <w:t xml:space="preserve"> сельского поселения Холм-Жирковского района Смоленской области»</w:t>
      </w:r>
      <w:r w:rsidR="00137D60">
        <w:rPr>
          <w:color w:val="auto"/>
          <w:sz w:val="28"/>
          <w:szCs w:val="28"/>
        </w:rPr>
        <w:t>.</w:t>
      </w:r>
      <w:r>
        <w:rPr>
          <w:color w:val="auto"/>
          <w:sz w:val="28"/>
          <w:szCs w:val="28"/>
        </w:rPr>
        <w:t xml:space="preserve"> В ходе слушаний участникам слушаний было разъяснено, что правила землепользования и застройки - это документ градостроительного зонирования, который утверждается нормативным правовым актом </w:t>
      </w:r>
      <w:r w:rsidR="00347744">
        <w:rPr>
          <w:color w:val="auto"/>
          <w:sz w:val="28"/>
          <w:szCs w:val="28"/>
        </w:rPr>
        <w:t xml:space="preserve">представительным </w:t>
      </w:r>
      <w:r w:rsidR="00347744" w:rsidRPr="00347744">
        <w:rPr>
          <w:color w:val="auto"/>
          <w:sz w:val="28"/>
          <w:szCs w:val="28"/>
        </w:rPr>
        <w:t>органом</w:t>
      </w:r>
      <w:r w:rsidRPr="00347744">
        <w:rPr>
          <w:color w:val="auto"/>
          <w:sz w:val="28"/>
          <w:szCs w:val="28"/>
        </w:rPr>
        <w:t xml:space="preserve"> местного самоуправления, и в котором устанавливаются территориа</w:t>
      </w:r>
      <w:r>
        <w:rPr>
          <w:color w:val="auto"/>
          <w:sz w:val="28"/>
          <w:szCs w:val="28"/>
        </w:rPr>
        <w:t xml:space="preserve">льные зоны, градостроительные регламенты, порядок применения такого документа и порядок внесения в него изменений. </w:t>
      </w:r>
    </w:p>
    <w:p w:rsidR="00137D60" w:rsidRPr="00137D60" w:rsidRDefault="00137D60" w:rsidP="00137D60">
      <w:pPr>
        <w:pStyle w:val="Default"/>
        <w:jc w:val="both"/>
        <w:rPr>
          <w:sz w:val="28"/>
          <w:szCs w:val="28"/>
        </w:rPr>
      </w:pPr>
      <w:r>
        <w:rPr>
          <w:sz w:val="28"/>
          <w:szCs w:val="28"/>
        </w:rPr>
        <w:t xml:space="preserve">      </w:t>
      </w:r>
      <w:proofErr w:type="gramStart"/>
      <w:r>
        <w:rPr>
          <w:sz w:val="28"/>
          <w:szCs w:val="28"/>
        </w:rPr>
        <w:t xml:space="preserve">В соответствии со статьей 32, статьей 24 Градостроительного кодекса Российской Федерации, статьей 22 Устава </w:t>
      </w:r>
      <w:proofErr w:type="spellStart"/>
      <w:r>
        <w:rPr>
          <w:sz w:val="28"/>
          <w:szCs w:val="28"/>
        </w:rPr>
        <w:t>Игоревского</w:t>
      </w:r>
      <w:proofErr w:type="spellEnd"/>
      <w:r>
        <w:rPr>
          <w:sz w:val="28"/>
          <w:szCs w:val="28"/>
        </w:rPr>
        <w:t xml:space="preserve"> сельского поселения, необходимо внести следующие изменения</w:t>
      </w:r>
      <w:r w:rsidRPr="00137D60">
        <w:rPr>
          <w:color w:val="auto"/>
          <w:sz w:val="28"/>
          <w:szCs w:val="28"/>
        </w:rPr>
        <w:t xml:space="preserve"> в решение Совета депутатов </w:t>
      </w:r>
      <w:proofErr w:type="spellStart"/>
      <w:r w:rsidRPr="00137D60">
        <w:rPr>
          <w:color w:val="auto"/>
          <w:sz w:val="28"/>
          <w:szCs w:val="28"/>
        </w:rPr>
        <w:t>Игоревского</w:t>
      </w:r>
      <w:proofErr w:type="spellEnd"/>
      <w:r w:rsidRPr="00137D60">
        <w:rPr>
          <w:color w:val="auto"/>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Pr="00137D60">
        <w:rPr>
          <w:color w:val="auto"/>
          <w:sz w:val="28"/>
          <w:szCs w:val="28"/>
        </w:rPr>
        <w:t>Игоревского</w:t>
      </w:r>
      <w:proofErr w:type="spellEnd"/>
      <w:r w:rsidRPr="00137D60">
        <w:rPr>
          <w:color w:val="auto"/>
          <w:sz w:val="28"/>
          <w:szCs w:val="28"/>
        </w:rPr>
        <w:t xml:space="preserve"> сельского поселения Холм-Жирковского района Смоленской области Генерального плана </w:t>
      </w:r>
      <w:proofErr w:type="spellStart"/>
      <w:r w:rsidRPr="00137D60">
        <w:rPr>
          <w:color w:val="auto"/>
          <w:sz w:val="28"/>
          <w:szCs w:val="28"/>
        </w:rPr>
        <w:t>Игоревского</w:t>
      </w:r>
      <w:proofErr w:type="spellEnd"/>
      <w:r w:rsidRPr="00137D60">
        <w:rPr>
          <w:color w:val="auto"/>
          <w:sz w:val="28"/>
          <w:szCs w:val="28"/>
        </w:rPr>
        <w:t xml:space="preserve"> сельского поселения Холм-Жирковского района Смоленской области» в приложение «Правила</w:t>
      </w:r>
      <w:proofErr w:type="gramEnd"/>
      <w:r w:rsidRPr="00137D60">
        <w:rPr>
          <w:color w:val="auto"/>
          <w:sz w:val="28"/>
          <w:szCs w:val="28"/>
        </w:rPr>
        <w:t xml:space="preserve"> землепользования и застройки </w:t>
      </w:r>
      <w:proofErr w:type="spellStart"/>
      <w:r w:rsidRPr="00137D60">
        <w:rPr>
          <w:color w:val="auto"/>
          <w:sz w:val="28"/>
          <w:szCs w:val="28"/>
        </w:rPr>
        <w:t>Игоревского</w:t>
      </w:r>
      <w:proofErr w:type="spellEnd"/>
      <w:r w:rsidRPr="00137D60">
        <w:rPr>
          <w:color w:val="auto"/>
          <w:sz w:val="28"/>
          <w:szCs w:val="28"/>
        </w:rPr>
        <w:t xml:space="preserve"> сельского поселения Холм-Жирковского района Смоленской области» следующие изменения:</w:t>
      </w:r>
    </w:p>
    <w:p w:rsidR="00137D60" w:rsidRPr="00137D60" w:rsidRDefault="00137D60" w:rsidP="00137D60">
      <w:pPr>
        <w:pStyle w:val="Default"/>
        <w:jc w:val="both"/>
        <w:rPr>
          <w:color w:val="auto"/>
          <w:sz w:val="28"/>
          <w:szCs w:val="28"/>
        </w:rPr>
      </w:pPr>
      <w:r w:rsidRPr="00137D60">
        <w:rPr>
          <w:color w:val="auto"/>
          <w:sz w:val="28"/>
          <w:szCs w:val="28"/>
        </w:rPr>
        <w:t xml:space="preserve"> </w:t>
      </w:r>
      <w:r w:rsidRPr="00137D60">
        <w:rPr>
          <w:color w:val="auto"/>
          <w:sz w:val="28"/>
          <w:szCs w:val="28"/>
        </w:rPr>
        <w:tab/>
        <w:t xml:space="preserve">1) дополнить статьей 39.1. следующего содержания: </w:t>
      </w:r>
    </w:p>
    <w:p w:rsidR="00137D60" w:rsidRPr="00137D60" w:rsidRDefault="00137D60" w:rsidP="00137D60">
      <w:pPr>
        <w:pStyle w:val="Default"/>
        <w:jc w:val="both"/>
        <w:rPr>
          <w:color w:val="auto"/>
          <w:sz w:val="28"/>
          <w:szCs w:val="28"/>
        </w:rPr>
      </w:pPr>
      <w:r w:rsidRPr="00137D60">
        <w:rPr>
          <w:color w:val="auto"/>
          <w:sz w:val="28"/>
          <w:szCs w:val="28"/>
        </w:rPr>
        <w:t>«Статья 39.1. Изменение одного вида на другой вид разрешенного использования земельных участков и иных объектов недвижимости</w:t>
      </w:r>
    </w:p>
    <w:p w:rsidR="00137D60" w:rsidRPr="00137D60" w:rsidRDefault="00137D60" w:rsidP="00137D60">
      <w:pPr>
        <w:pStyle w:val="Default"/>
        <w:jc w:val="both"/>
        <w:rPr>
          <w:color w:val="auto"/>
          <w:sz w:val="28"/>
          <w:szCs w:val="28"/>
        </w:rPr>
      </w:pPr>
      <w:r w:rsidRPr="00137D60">
        <w:rPr>
          <w:color w:val="auto"/>
          <w:sz w:val="28"/>
          <w:szCs w:val="28"/>
        </w:rPr>
        <w:t>1.</w:t>
      </w:r>
      <w:r w:rsidRPr="00137D60">
        <w:rPr>
          <w:color w:val="auto"/>
          <w:sz w:val="28"/>
          <w:szCs w:val="28"/>
        </w:rPr>
        <w:tab/>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w:t>
      </w:r>
      <w:r w:rsidR="00FC46F3">
        <w:rPr>
          <w:color w:val="auto"/>
          <w:sz w:val="28"/>
          <w:szCs w:val="28"/>
        </w:rPr>
        <w:t xml:space="preserve">тами Администрации </w:t>
      </w:r>
      <w:proofErr w:type="spellStart"/>
      <w:r w:rsidR="00FC46F3">
        <w:rPr>
          <w:color w:val="auto"/>
          <w:sz w:val="28"/>
          <w:szCs w:val="28"/>
        </w:rPr>
        <w:t>Игоревского</w:t>
      </w:r>
      <w:proofErr w:type="spellEnd"/>
      <w:r w:rsidRPr="00137D60">
        <w:rPr>
          <w:color w:val="auto"/>
          <w:sz w:val="28"/>
          <w:szCs w:val="28"/>
        </w:rPr>
        <w:t xml:space="preserve"> сельского поселения.</w:t>
      </w:r>
    </w:p>
    <w:p w:rsidR="00137D60" w:rsidRPr="00137D60" w:rsidRDefault="00137D60" w:rsidP="00137D60">
      <w:pPr>
        <w:pStyle w:val="Default"/>
        <w:jc w:val="both"/>
        <w:rPr>
          <w:color w:val="auto"/>
          <w:sz w:val="28"/>
          <w:szCs w:val="28"/>
        </w:rPr>
      </w:pPr>
      <w:r w:rsidRPr="00137D60">
        <w:rPr>
          <w:color w:val="auto"/>
          <w:sz w:val="28"/>
          <w:szCs w:val="28"/>
        </w:rPr>
        <w:t>2.</w:t>
      </w:r>
      <w:r w:rsidRPr="00137D60">
        <w:rPr>
          <w:color w:val="auto"/>
          <w:sz w:val="28"/>
          <w:szCs w:val="28"/>
        </w:rPr>
        <w:tab/>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137D60" w:rsidRPr="00137D60" w:rsidRDefault="00137D60" w:rsidP="00137D60">
      <w:pPr>
        <w:pStyle w:val="Default"/>
        <w:jc w:val="both"/>
        <w:rPr>
          <w:color w:val="auto"/>
          <w:sz w:val="28"/>
          <w:szCs w:val="28"/>
        </w:rPr>
      </w:pPr>
      <w:r w:rsidRPr="00137D60">
        <w:rPr>
          <w:color w:val="auto"/>
          <w:sz w:val="28"/>
          <w:szCs w:val="28"/>
        </w:rPr>
        <w:t>3.</w:t>
      </w:r>
      <w:r w:rsidRPr="00137D60">
        <w:rPr>
          <w:color w:val="auto"/>
          <w:sz w:val="28"/>
          <w:szCs w:val="28"/>
        </w:rPr>
        <w:tab/>
        <w:t>Правом на изменение одного вида на другой вид разрешенного использования земельных участков и иных объектов недвижимости обладают:</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собственники земельных участков, являющиеся одновременно собственниками расположенных на этих участках зданий, строений, сооружений;</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собственники зданий, строений, сооружений, владеющие земельными участками на праве аренды;</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w:t>
      </w:r>
      <w:r w:rsidRPr="00137D60">
        <w:rPr>
          <w:color w:val="auto"/>
          <w:sz w:val="28"/>
          <w:szCs w:val="28"/>
        </w:rPr>
        <w:lastRenderedPageBreak/>
        <w:t>исключением земельных участков, предоставленных для конкретного вида целевого использования из состава земель общего пользования);</w:t>
      </w:r>
    </w:p>
    <w:p w:rsidR="00137D60" w:rsidRPr="00137D60" w:rsidRDefault="00137D60" w:rsidP="00137D60">
      <w:pPr>
        <w:pStyle w:val="Default"/>
        <w:jc w:val="both"/>
        <w:rPr>
          <w:color w:val="auto"/>
          <w:sz w:val="28"/>
          <w:szCs w:val="28"/>
        </w:rPr>
      </w:pPr>
      <w:proofErr w:type="gramStart"/>
      <w:r w:rsidRPr="00137D60">
        <w:rPr>
          <w:color w:val="auto"/>
          <w:sz w:val="28"/>
          <w:szCs w:val="28"/>
        </w:rPr>
        <w:t>-</w:t>
      </w:r>
      <w:r w:rsidRPr="00137D60">
        <w:rPr>
          <w:color w:val="auto"/>
          <w:sz w:val="28"/>
          <w:szCs w:val="28"/>
        </w:rPr>
        <w:tab/>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137D60">
        <w:rPr>
          <w:color w:val="auto"/>
          <w:sz w:val="28"/>
          <w:szCs w:val="28"/>
        </w:rPr>
        <w:t xml:space="preserve">а) </w:t>
      </w:r>
      <w:proofErr w:type="gramEnd"/>
      <w:r w:rsidRPr="00137D60">
        <w:rPr>
          <w:color w:val="auto"/>
          <w:sz w:val="28"/>
          <w:szCs w:val="28"/>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37D60" w:rsidRPr="00137D60" w:rsidRDefault="00137D60" w:rsidP="00137D60">
      <w:pPr>
        <w:pStyle w:val="Default"/>
        <w:jc w:val="both"/>
        <w:rPr>
          <w:color w:val="auto"/>
          <w:sz w:val="28"/>
          <w:szCs w:val="28"/>
        </w:rPr>
      </w:pPr>
      <w:r w:rsidRPr="00137D60">
        <w:rPr>
          <w:color w:val="auto"/>
          <w:sz w:val="28"/>
          <w:szCs w:val="28"/>
        </w:rPr>
        <w:t>4.</w:t>
      </w:r>
      <w:r w:rsidRPr="00137D60">
        <w:rPr>
          <w:color w:val="auto"/>
          <w:sz w:val="28"/>
          <w:szCs w:val="28"/>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137D60" w:rsidRPr="00137D60" w:rsidRDefault="00137D60" w:rsidP="00137D60">
      <w:pPr>
        <w:pStyle w:val="Default"/>
        <w:jc w:val="both"/>
        <w:rPr>
          <w:color w:val="auto"/>
          <w:sz w:val="28"/>
          <w:szCs w:val="28"/>
        </w:rPr>
      </w:pPr>
      <w:r w:rsidRPr="00137D60">
        <w:rPr>
          <w:color w:val="auto"/>
          <w:sz w:val="28"/>
          <w:szCs w:val="28"/>
        </w:rPr>
        <w:t>1)</w:t>
      </w:r>
      <w:r w:rsidRPr="00137D60">
        <w:rPr>
          <w:color w:val="auto"/>
          <w:sz w:val="28"/>
          <w:szCs w:val="28"/>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137D60" w:rsidRPr="00137D60" w:rsidRDefault="00137D60" w:rsidP="00137D60">
      <w:pPr>
        <w:pStyle w:val="Default"/>
        <w:jc w:val="both"/>
        <w:rPr>
          <w:color w:val="auto"/>
          <w:sz w:val="28"/>
          <w:szCs w:val="28"/>
        </w:rPr>
      </w:pPr>
      <w:r w:rsidRPr="00137D60">
        <w:rPr>
          <w:color w:val="auto"/>
          <w:sz w:val="28"/>
          <w:szCs w:val="28"/>
        </w:rPr>
        <w:t>2)</w:t>
      </w:r>
      <w:r w:rsidRPr="00137D60">
        <w:rPr>
          <w:color w:val="auto"/>
          <w:sz w:val="28"/>
          <w:szCs w:val="28"/>
        </w:rPr>
        <w:tab/>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137D60" w:rsidRPr="00137D60" w:rsidRDefault="00137D60" w:rsidP="00137D60">
      <w:pPr>
        <w:pStyle w:val="Default"/>
        <w:jc w:val="both"/>
        <w:rPr>
          <w:color w:val="auto"/>
          <w:sz w:val="28"/>
          <w:szCs w:val="28"/>
        </w:rPr>
      </w:pPr>
      <w:proofErr w:type="gramStart"/>
      <w:r w:rsidRPr="00137D60">
        <w:rPr>
          <w:color w:val="auto"/>
          <w:sz w:val="28"/>
          <w:szCs w:val="28"/>
        </w:rPr>
        <w:t>3)</w:t>
      </w:r>
      <w:r w:rsidRPr="00137D60">
        <w:rPr>
          <w:color w:val="auto"/>
          <w:sz w:val="28"/>
          <w:szCs w:val="28"/>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137D60" w:rsidRPr="00137D60" w:rsidRDefault="00137D60" w:rsidP="00137D60">
      <w:pPr>
        <w:pStyle w:val="Default"/>
        <w:jc w:val="both"/>
        <w:rPr>
          <w:color w:val="auto"/>
          <w:sz w:val="28"/>
          <w:szCs w:val="28"/>
        </w:rPr>
      </w:pPr>
      <w:r w:rsidRPr="00137D60">
        <w:rPr>
          <w:color w:val="auto"/>
          <w:sz w:val="28"/>
          <w:szCs w:val="28"/>
        </w:rPr>
        <w:t>2) дополнить статьей 39.2. следующего содержания:</w:t>
      </w:r>
    </w:p>
    <w:p w:rsidR="00137D60" w:rsidRPr="00137D60" w:rsidRDefault="00137D60" w:rsidP="00137D60">
      <w:pPr>
        <w:pStyle w:val="Default"/>
        <w:jc w:val="both"/>
        <w:rPr>
          <w:color w:val="auto"/>
          <w:sz w:val="28"/>
          <w:szCs w:val="28"/>
        </w:rPr>
      </w:pPr>
      <w:r w:rsidRPr="00137D60">
        <w:rPr>
          <w:color w:val="auto"/>
          <w:sz w:val="28"/>
          <w:szCs w:val="28"/>
        </w:rPr>
        <w:t>«Статья 39.2. О   подготовке   документации   по   планировке   территории   органами местного самоуправления</w:t>
      </w:r>
    </w:p>
    <w:p w:rsidR="00137D60" w:rsidRPr="00137D60" w:rsidRDefault="00137D60" w:rsidP="00137D60">
      <w:pPr>
        <w:pStyle w:val="Default"/>
        <w:jc w:val="both"/>
        <w:rPr>
          <w:color w:val="auto"/>
          <w:sz w:val="28"/>
          <w:szCs w:val="28"/>
        </w:rPr>
      </w:pPr>
      <w:r w:rsidRPr="00137D60">
        <w:rPr>
          <w:color w:val="auto"/>
          <w:sz w:val="28"/>
          <w:szCs w:val="28"/>
        </w:rPr>
        <w:lastRenderedPageBreak/>
        <w:t>1.</w:t>
      </w:r>
      <w:r w:rsidRPr="00137D60">
        <w:rPr>
          <w:color w:val="auto"/>
          <w:sz w:val="28"/>
          <w:szCs w:val="28"/>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137D60" w:rsidRPr="00137D60" w:rsidRDefault="00137D60" w:rsidP="00137D60">
      <w:pPr>
        <w:pStyle w:val="Default"/>
        <w:jc w:val="both"/>
        <w:rPr>
          <w:color w:val="auto"/>
          <w:sz w:val="28"/>
          <w:szCs w:val="28"/>
        </w:rPr>
      </w:pPr>
      <w:r w:rsidRPr="00137D60">
        <w:rPr>
          <w:color w:val="auto"/>
          <w:sz w:val="28"/>
          <w:szCs w:val="28"/>
        </w:rPr>
        <w:t>2.</w:t>
      </w:r>
      <w:r w:rsidRPr="00137D60">
        <w:rPr>
          <w:color w:val="auto"/>
          <w:sz w:val="28"/>
          <w:szCs w:val="28"/>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проектов планировки без проектов межевания в их составе;</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проектов планировки с проектами межевания в их составе;</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37D60" w:rsidRPr="00137D60" w:rsidRDefault="00137D60" w:rsidP="00137D60">
      <w:pPr>
        <w:pStyle w:val="Default"/>
        <w:jc w:val="both"/>
        <w:rPr>
          <w:color w:val="auto"/>
          <w:sz w:val="28"/>
          <w:szCs w:val="28"/>
        </w:rPr>
      </w:pPr>
      <w:r w:rsidRPr="00137D60">
        <w:rPr>
          <w:color w:val="auto"/>
          <w:sz w:val="28"/>
          <w:szCs w:val="28"/>
        </w:rPr>
        <w:t>-</w:t>
      </w:r>
      <w:r w:rsidRPr="00137D60">
        <w:rPr>
          <w:color w:val="auto"/>
          <w:sz w:val="28"/>
          <w:szCs w:val="28"/>
        </w:rPr>
        <w:tab/>
        <w:t>градостроительных планов земельных участков как самостоятельных документов (вне состава проектов межевания).</w:t>
      </w:r>
    </w:p>
    <w:p w:rsidR="00137D60" w:rsidRPr="00137D60" w:rsidRDefault="00137D60" w:rsidP="00137D60">
      <w:pPr>
        <w:pStyle w:val="Default"/>
        <w:jc w:val="both"/>
        <w:rPr>
          <w:color w:val="auto"/>
          <w:sz w:val="28"/>
          <w:szCs w:val="28"/>
        </w:rPr>
      </w:pPr>
      <w:r w:rsidRPr="00137D60">
        <w:rPr>
          <w:color w:val="auto"/>
          <w:sz w:val="28"/>
          <w:szCs w:val="28"/>
        </w:rPr>
        <w:t>3.</w:t>
      </w:r>
      <w:r w:rsidRPr="00137D60">
        <w:rPr>
          <w:color w:val="auto"/>
          <w:sz w:val="28"/>
          <w:szCs w:val="28"/>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137D60" w:rsidRPr="00137D60" w:rsidRDefault="00137D60" w:rsidP="00137D60">
      <w:pPr>
        <w:pStyle w:val="Default"/>
        <w:jc w:val="both"/>
        <w:rPr>
          <w:color w:val="auto"/>
          <w:sz w:val="28"/>
          <w:szCs w:val="28"/>
        </w:rPr>
      </w:pPr>
      <w:r w:rsidRPr="00137D60">
        <w:rPr>
          <w:color w:val="auto"/>
          <w:sz w:val="28"/>
          <w:szCs w:val="28"/>
        </w:rPr>
        <w:t>1)</w:t>
      </w:r>
      <w:r w:rsidRPr="00137D60">
        <w:rPr>
          <w:color w:val="auto"/>
          <w:sz w:val="28"/>
          <w:szCs w:val="28"/>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37D60" w:rsidRPr="00137D60" w:rsidRDefault="00137D60" w:rsidP="00137D60">
      <w:pPr>
        <w:pStyle w:val="Default"/>
        <w:jc w:val="both"/>
        <w:rPr>
          <w:color w:val="auto"/>
          <w:sz w:val="28"/>
          <w:szCs w:val="28"/>
        </w:rPr>
      </w:pPr>
      <w:r w:rsidRPr="00137D60">
        <w:rPr>
          <w:color w:val="auto"/>
          <w:sz w:val="28"/>
          <w:szCs w:val="28"/>
        </w:rPr>
        <w:t>а)</w:t>
      </w:r>
      <w:r w:rsidRPr="00137D60">
        <w:rPr>
          <w:color w:val="auto"/>
          <w:sz w:val="28"/>
          <w:szCs w:val="28"/>
        </w:rPr>
        <w:tab/>
        <w:t>границы планировочных элементов территории (кварталов, микрорайонов),</w:t>
      </w:r>
    </w:p>
    <w:p w:rsidR="00137D60" w:rsidRPr="00137D60" w:rsidRDefault="00137D60" w:rsidP="00137D60">
      <w:pPr>
        <w:pStyle w:val="Default"/>
        <w:jc w:val="both"/>
        <w:rPr>
          <w:color w:val="auto"/>
          <w:sz w:val="28"/>
          <w:szCs w:val="28"/>
        </w:rPr>
      </w:pPr>
      <w:r w:rsidRPr="00137D60">
        <w:rPr>
          <w:color w:val="auto"/>
          <w:sz w:val="28"/>
          <w:szCs w:val="28"/>
        </w:rPr>
        <w:t>б)</w:t>
      </w:r>
      <w:r w:rsidRPr="00137D60">
        <w:rPr>
          <w:color w:val="auto"/>
          <w:sz w:val="28"/>
          <w:szCs w:val="28"/>
        </w:rPr>
        <w:tab/>
        <w:t>границы земельных участков общего пользования и линейных объектов без определения границ иных земельных участков;</w:t>
      </w:r>
    </w:p>
    <w:p w:rsidR="00137D60" w:rsidRPr="00137D60" w:rsidRDefault="00137D60" w:rsidP="00137D60">
      <w:pPr>
        <w:pStyle w:val="Default"/>
        <w:jc w:val="both"/>
        <w:rPr>
          <w:color w:val="auto"/>
          <w:sz w:val="28"/>
          <w:szCs w:val="28"/>
        </w:rPr>
      </w:pPr>
      <w:r w:rsidRPr="00137D60">
        <w:rPr>
          <w:color w:val="auto"/>
          <w:sz w:val="28"/>
          <w:szCs w:val="28"/>
        </w:rPr>
        <w:t>в)</w:t>
      </w:r>
      <w:r w:rsidRPr="00137D60">
        <w:rPr>
          <w:color w:val="auto"/>
          <w:sz w:val="28"/>
          <w:szCs w:val="28"/>
        </w:rPr>
        <w:tab/>
        <w:t>границы зон действия публичных сервитутов для обеспечения проездов, проходов по соответствующей территории;</w:t>
      </w:r>
    </w:p>
    <w:p w:rsidR="00137D60" w:rsidRPr="00137D60" w:rsidRDefault="00137D60" w:rsidP="00137D60">
      <w:pPr>
        <w:pStyle w:val="Default"/>
        <w:jc w:val="both"/>
        <w:rPr>
          <w:color w:val="auto"/>
          <w:sz w:val="28"/>
          <w:szCs w:val="28"/>
        </w:rPr>
      </w:pPr>
      <w:r w:rsidRPr="00137D60">
        <w:rPr>
          <w:color w:val="auto"/>
          <w:sz w:val="28"/>
          <w:szCs w:val="28"/>
        </w:rPr>
        <w:t>2)</w:t>
      </w:r>
      <w:r w:rsidRPr="00137D60">
        <w:rPr>
          <w:color w:val="auto"/>
          <w:sz w:val="28"/>
          <w:szCs w:val="28"/>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137D60" w:rsidRPr="00137D60" w:rsidRDefault="00137D60" w:rsidP="00137D60">
      <w:pPr>
        <w:pStyle w:val="Default"/>
        <w:jc w:val="both"/>
        <w:rPr>
          <w:color w:val="auto"/>
          <w:sz w:val="28"/>
          <w:szCs w:val="28"/>
        </w:rPr>
      </w:pPr>
      <w:r w:rsidRPr="00137D60">
        <w:rPr>
          <w:color w:val="auto"/>
          <w:sz w:val="28"/>
          <w:szCs w:val="28"/>
        </w:rPr>
        <w:t>а)</w:t>
      </w:r>
      <w:r w:rsidRPr="00137D60">
        <w:rPr>
          <w:color w:val="auto"/>
          <w:sz w:val="28"/>
          <w:szCs w:val="28"/>
        </w:rPr>
        <w:tab/>
        <w:t>границы земельных участков, которые не являются земельными участками общего пользования,</w:t>
      </w:r>
    </w:p>
    <w:p w:rsidR="00137D60" w:rsidRPr="00137D60" w:rsidRDefault="00137D60" w:rsidP="00137D60">
      <w:pPr>
        <w:pStyle w:val="Default"/>
        <w:jc w:val="both"/>
        <w:rPr>
          <w:color w:val="auto"/>
          <w:sz w:val="28"/>
          <w:szCs w:val="28"/>
        </w:rPr>
      </w:pPr>
      <w:r w:rsidRPr="00137D60">
        <w:rPr>
          <w:color w:val="auto"/>
          <w:sz w:val="28"/>
          <w:szCs w:val="28"/>
        </w:rPr>
        <w:t>б)</w:t>
      </w:r>
      <w:r w:rsidRPr="00137D60">
        <w:rPr>
          <w:color w:val="auto"/>
          <w:sz w:val="28"/>
          <w:szCs w:val="28"/>
        </w:rPr>
        <w:tab/>
        <w:t>границы зон действия публичных сервитутов,</w:t>
      </w:r>
    </w:p>
    <w:p w:rsidR="00137D60" w:rsidRPr="00137D60" w:rsidRDefault="00137D60" w:rsidP="00137D60">
      <w:pPr>
        <w:pStyle w:val="Default"/>
        <w:jc w:val="both"/>
        <w:rPr>
          <w:color w:val="auto"/>
          <w:sz w:val="28"/>
          <w:szCs w:val="28"/>
        </w:rPr>
      </w:pPr>
      <w:r w:rsidRPr="00137D60">
        <w:rPr>
          <w:color w:val="auto"/>
          <w:sz w:val="28"/>
          <w:szCs w:val="28"/>
        </w:rPr>
        <w:t>в)</w:t>
      </w:r>
      <w:r w:rsidRPr="00137D60">
        <w:rPr>
          <w:color w:val="auto"/>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137D60" w:rsidRPr="00137D60" w:rsidRDefault="00137D60" w:rsidP="00137D60">
      <w:pPr>
        <w:pStyle w:val="Default"/>
        <w:jc w:val="both"/>
        <w:rPr>
          <w:color w:val="auto"/>
          <w:sz w:val="28"/>
          <w:szCs w:val="28"/>
        </w:rPr>
      </w:pPr>
      <w:r w:rsidRPr="00137D60">
        <w:rPr>
          <w:color w:val="auto"/>
          <w:sz w:val="28"/>
          <w:szCs w:val="28"/>
        </w:rPr>
        <w:t>г)</w:t>
      </w:r>
      <w:r w:rsidRPr="00137D60">
        <w:rPr>
          <w:color w:val="auto"/>
          <w:sz w:val="28"/>
          <w:szCs w:val="28"/>
        </w:rPr>
        <w:tab/>
        <w:t>подготовить градостроительные планы вновь образуемых, изменяемых земельных участков;</w:t>
      </w:r>
    </w:p>
    <w:p w:rsidR="00137D60" w:rsidRPr="00137D60" w:rsidRDefault="00137D60" w:rsidP="00137D60">
      <w:pPr>
        <w:pStyle w:val="Default"/>
        <w:jc w:val="both"/>
        <w:rPr>
          <w:color w:val="auto"/>
          <w:sz w:val="28"/>
          <w:szCs w:val="28"/>
        </w:rPr>
      </w:pPr>
      <w:proofErr w:type="gramStart"/>
      <w:r w:rsidRPr="00137D60">
        <w:rPr>
          <w:color w:val="auto"/>
          <w:sz w:val="28"/>
          <w:szCs w:val="28"/>
        </w:rPr>
        <w:t>3)</w:t>
      </w:r>
      <w:r w:rsidRPr="00137D60">
        <w:rPr>
          <w:color w:val="auto"/>
          <w:sz w:val="28"/>
          <w:szCs w:val="28"/>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37D60" w:rsidRPr="00137D60" w:rsidRDefault="00137D60" w:rsidP="00137D60">
      <w:pPr>
        <w:pStyle w:val="Default"/>
        <w:jc w:val="both"/>
        <w:rPr>
          <w:color w:val="auto"/>
          <w:sz w:val="28"/>
          <w:szCs w:val="28"/>
        </w:rPr>
      </w:pPr>
      <w:r w:rsidRPr="00137D60">
        <w:rPr>
          <w:color w:val="auto"/>
          <w:sz w:val="28"/>
          <w:szCs w:val="28"/>
        </w:rPr>
        <w:t>4)</w:t>
      </w:r>
      <w:r w:rsidRPr="00137D60">
        <w:rPr>
          <w:color w:val="auto"/>
          <w:sz w:val="28"/>
          <w:szCs w:val="28"/>
        </w:rPr>
        <w:tab/>
        <w:t xml:space="preserve">градостроительные планы земельных участков как самостоятельные документы (вне состава проектов межевания) подготавливаются по </w:t>
      </w:r>
      <w:r w:rsidRPr="00137D60">
        <w:rPr>
          <w:color w:val="auto"/>
          <w:sz w:val="28"/>
          <w:szCs w:val="28"/>
        </w:rPr>
        <w:lastRenderedPageBreak/>
        <w:t>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37D60" w:rsidRPr="00137D60" w:rsidRDefault="00137D60" w:rsidP="00137D60">
      <w:pPr>
        <w:pStyle w:val="Default"/>
        <w:jc w:val="both"/>
        <w:rPr>
          <w:color w:val="auto"/>
          <w:sz w:val="28"/>
          <w:szCs w:val="28"/>
        </w:rPr>
      </w:pPr>
      <w:r w:rsidRPr="00137D60">
        <w:rPr>
          <w:color w:val="auto"/>
          <w:sz w:val="28"/>
          <w:szCs w:val="28"/>
        </w:rPr>
        <w:t>4.</w:t>
      </w:r>
      <w:r w:rsidRPr="00137D60">
        <w:rPr>
          <w:color w:val="auto"/>
          <w:sz w:val="28"/>
          <w:szCs w:val="28"/>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137D60" w:rsidRPr="00137D60" w:rsidRDefault="00137D60" w:rsidP="00137D60">
      <w:pPr>
        <w:pStyle w:val="Default"/>
        <w:jc w:val="both"/>
        <w:rPr>
          <w:color w:val="auto"/>
          <w:sz w:val="28"/>
          <w:szCs w:val="28"/>
        </w:rPr>
      </w:pPr>
      <w:r w:rsidRPr="00137D60">
        <w:rPr>
          <w:color w:val="auto"/>
          <w:sz w:val="28"/>
          <w:szCs w:val="28"/>
        </w:rPr>
        <w:t>Посредством документации по планировке территории определяются:</w:t>
      </w:r>
    </w:p>
    <w:p w:rsidR="00137D60" w:rsidRPr="00137D60" w:rsidRDefault="00137D60" w:rsidP="00137D60">
      <w:pPr>
        <w:pStyle w:val="Default"/>
        <w:jc w:val="both"/>
        <w:rPr>
          <w:color w:val="auto"/>
          <w:sz w:val="28"/>
          <w:szCs w:val="28"/>
        </w:rPr>
      </w:pPr>
      <w:r w:rsidRPr="00137D60">
        <w:rPr>
          <w:color w:val="auto"/>
          <w:sz w:val="28"/>
          <w:szCs w:val="28"/>
        </w:rPr>
        <w:t>1)</w:t>
      </w:r>
      <w:r w:rsidRPr="00137D60">
        <w:rPr>
          <w:color w:val="auto"/>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37D60" w:rsidRPr="00137D60" w:rsidRDefault="00137D60" w:rsidP="00137D60">
      <w:pPr>
        <w:pStyle w:val="Default"/>
        <w:jc w:val="both"/>
        <w:rPr>
          <w:color w:val="auto"/>
          <w:sz w:val="28"/>
          <w:szCs w:val="28"/>
        </w:rPr>
      </w:pPr>
      <w:r w:rsidRPr="00137D60">
        <w:rPr>
          <w:color w:val="auto"/>
          <w:sz w:val="28"/>
          <w:szCs w:val="28"/>
        </w:rPr>
        <w:t>2)</w:t>
      </w:r>
      <w:r w:rsidRPr="00137D60">
        <w:rPr>
          <w:color w:val="auto"/>
          <w:sz w:val="28"/>
          <w:szCs w:val="28"/>
        </w:rPr>
        <w:tab/>
        <w:t>линии градостроительного регулирования, в том числе:</w:t>
      </w:r>
    </w:p>
    <w:p w:rsidR="00137D60" w:rsidRPr="00137D60" w:rsidRDefault="00137D60" w:rsidP="00137D60">
      <w:pPr>
        <w:pStyle w:val="Default"/>
        <w:jc w:val="both"/>
        <w:rPr>
          <w:color w:val="auto"/>
          <w:sz w:val="28"/>
          <w:szCs w:val="28"/>
        </w:rPr>
      </w:pPr>
      <w:proofErr w:type="gramStart"/>
      <w:r w:rsidRPr="00137D60">
        <w:rPr>
          <w:color w:val="auto"/>
          <w:sz w:val="28"/>
          <w:szCs w:val="28"/>
        </w:rPr>
        <w:t>а)</w:t>
      </w:r>
      <w:r w:rsidRPr="00137D60">
        <w:rPr>
          <w:color w:val="auto"/>
          <w:sz w:val="28"/>
          <w:szCs w:val="28"/>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37D60" w:rsidRPr="00137D60" w:rsidRDefault="00137D60" w:rsidP="00137D60">
      <w:pPr>
        <w:pStyle w:val="Default"/>
        <w:jc w:val="both"/>
        <w:rPr>
          <w:color w:val="auto"/>
          <w:sz w:val="28"/>
          <w:szCs w:val="28"/>
        </w:rPr>
      </w:pPr>
      <w:r w:rsidRPr="00137D60">
        <w:rPr>
          <w:color w:val="auto"/>
          <w:sz w:val="28"/>
          <w:szCs w:val="28"/>
        </w:rPr>
        <w:t>б)</w:t>
      </w:r>
      <w:r w:rsidRPr="00137D60">
        <w:rPr>
          <w:color w:val="auto"/>
          <w:sz w:val="28"/>
          <w:szCs w:val="28"/>
        </w:rPr>
        <w:tab/>
        <w:t>линии регулирования застройки, если они не определены градостроительными регламентами в составе настоящих Правил;</w:t>
      </w:r>
    </w:p>
    <w:p w:rsidR="00137D60" w:rsidRPr="00137D60" w:rsidRDefault="00137D60" w:rsidP="00137D60">
      <w:pPr>
        <w:pStyle w:val="Default"/>
        <w:jc w:val="both"/>
        <w:rPr>
          <w:color w:val="auto"/>
          <w:sz w:val="28"/>
          <w:szCs w:val="28"/>
        </w:rPr>
      </w:pPr>
      <w:r w:rsidRPr="00137D60">
        <w:rPr>
          <w:color w:val="auto"/>
          <w:sz w:val="28"/>
          <w:szCs w:val="28"/>
        </w:rPr>
        <w:t>в)</w:t>
      </w:r>
      <w:r w:rsidRPr="00137D60">
        <w:rPr>
          <w:color w:val="auto"/>
          <w:sz w:val="28"/>
          <w:szCs w:val="28"/>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137D60" w:rsidRPr="00137D60" w:rsidRDefault="00137D60" w:rsidP="00137D60">
      <w:pPr>
        <w:pStyle w:val="Default"/>
        <w:jc w:val="both"/>
        <w:rPr>
          <w:color w:val="auto"/>
          <w:sz w:val="28"/>
          <w:szCs w:val="28"/>
        </w:rPr>
      </w:pPr>
      <w:r w:rsidRPr="00137D60">
        <w:rPr>
          <w:color w:val="auto"/>
          <w:sz w:val="28"/>
          <w:szCs w:val="28"/>
        </w:rPr>
        <w:t>г)</w:t>
      </w:r>
      <w:r w:rsidRPr="00137D60">
        <w:rPr>
          <w:color w:val="auto"/>
          <w:sz w:val="28"/>
          <w:szCs w:val="28"/>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37D60" w:rsidRPr="00137D60" w:rsidRDefault="00137D60" w:rsidP="00137D60">
      <w:pPr>
        <w:pStyle w:val="Default"/>
        <w:jc w:val="both"/>
        <w:rPr>
          <w:color w:val="auto"/>
          <w:sz w:val="28"/>
          <w:szCs w:val="28"/>
        </w:rPr>
      </w:pPr>
      <w:proofErr w:type="spellStart"/>
      <w:proofErr w:type="gramStart"/>
      <w:r w:rsidRPr="00137D60">
        <w:rPr>
          <w:color w:val="auto"/>
          <w:sz w:val="28"/>
          <w:szCs w:val="28"/>
        </w:rPr>
        <w:t>д</w:t>
      </w:r>
      <w:proofErr w:type="spellEnd"/>
      <w:r w:rsidRPr="00137D60">
        <w:rPr>
          <w:color w:val="auto"/>
          <w:sz w:val="28"/>
          <w:szCs w:val="28"/>
        </w:rPr>
        <w:t>)</w:t>
      </w:r>
      <w:r w:rsidRPr="00137D60">
        <w:rPr>
          <w:color w:val="auto"/>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37D60" w:rsidRPr="00137D60" w:rsidRDefault="00137D60" w:rsidP="00137D60">
      <w:pPr>
        <w:pStyle w:val="Default"/>
        <w:jc w:val="both"/>
        <w:rPr>
          <w:color w:val="auto"/>
          <w:sz w:val="28"/>
          <w:szCs w:val="28"/>
        </w:rPr>
      </w:pPr>
      <w:r w:rsidRPr="00137D60">
        <w:rPr>
          <w:color w:val="auto"/>
          <w:sz w:val="28"/>
          <w:szCs w:val="28"/>
        </w:rPr>
        <w:t>е)</w:t>
      </w:r>
      <w:r w:rsidRPr="00137D60">
        <w:rPr>
          <w:color w:val="auto"/>
          <w:sz w:val="28"/>
          <w:szCs w:val="28"/>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137D60" w:rsidRPr="00137D60" w:rsidRDefault="00137D60" w:rsidP="00137D60">
      <w:pPr>
        <w:pStyle w:val="Default"/>
        <w:jc w:val="both"/>
        <w:rPr>
          <w:color w:val="auto"/>
          <w:sz w:val="28"/>
          <w:szCs w:val="28"/>
        </w:rPr>
      </w:pPr>
      <w:r w:rsidRPr="00137D60">
        <w:rPr>
          <w:color w:val="auto"/>
          <w:sz w:val="28"/>
          <w:szCs w:val="28"/>
        </w:rPr>
        <w:t>ж)</w:t>
      </w:r>
      <w:r w:rsidRPr="00137D60">
        <w:rPr>
          <w:color w:val="auto"/>
          <w:sz w:val="28"/>
          <w:szCs w:val="28"/>
        </w:rPr>
        <w:tab/>
        <w:t>границы земельных участков на территориях существующей застройки, не разделенных на земельные участки;</w:t>
      </w:r>
    </w:p>
    <w:p w:rsidR="00137D60" w:rsidRPr="00137D60" w:rsidRDefault="00137D60" w:rsidP="00137D60">
      <w:pPr>
        <w:pStyle w:val="Default"/>
        <w:jc w:val="both"/>
        <w:rPr>
          <w:color w:val="auto"/>
          <w:sz w:val="28"/>
          <w:szCs w:val="28"/>
        </w:rPr>
      </w:pPr>
      <w:proofErr w:type="spellStart"/>
      <w:r w:rsidRPr="00137D60">
        <w:rPr>
          <w:color w:val="auto"/>
          <w:sz w:val="28"/>
          <w:szCs w:val="28"/>
        </w:rPr>
        <w:t>з</w:t>
      </w:r>
      <w:proofErr w:type="spellEnd"/>
      <w:r w:rsidRPr="00137D60">
        <w:rPr>
          <w:color w:val="auto"/>
          <w:sz w:val="28"/>
          <w:szCs w:val="28"/>
        </w:rPr>
        <w:t>)</w:t>
      </w:r>
      <w:r w:rsidRPr="00137D60">
        <w:rPr>
          <w:color w:val="auto"/>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 xml:space="preserve">3) а) часть II главы 2.1 статьи 42 пункта 6 - Ж-1 - Зона размещения </w:t>
      </w:r>
      <w:proofErr w:type="spellStart"/>
      <w:r w:rsidRPr="00137D60">
        <w:rPr>
          <w:color w:val="auto"/>
          <w:sz w:val="28"/>
          <w:szCs w:val="28"/>
        </w:rPr>
        <w:t>среднеэтажной</w:t>
      </w:r>
      <w:proofErr w:type="spellEnd"/>
      <w:r w:rsidRPr="00137D60">
        <w:rPr>
          <w:color w:val="auto"/>
          <w:sz w:val="28"/>
          <w:szCs w:val="28"/>
        </w:rPr>
        <w:t xml:space="preserve"> застройки, после слов «</w:t>
      </w:r>
      <w:proofErr w:type="gramStart"/>
      <w:r w:rsidRPr="00137D60">
        <w:rPr>
          <w:color w:val="auto"/>
          <w:sz w:val="28"/>
          <w:szCs w:val="28"/>
        </w:rPr>
        <w:t>–о</w:t>
      </w:r>
      <w:proofErr w:type="gramEnd"/>
      <w:r w:rsidRPr="00137D60">
        <w:rPr>
          <w:color w:val="auto"/>
          <w:sz w:val="28"/>
          <w:szCs w:val="28"/>
        </w:rPr>
        <w:t>тделение милиции»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lastRenderedPageBreak/>
        <w:t xml:space="preserve">   1</w:t>
      </w:r>
      <w:r w:rsidRPr="00137D60">
        <w:rPr>
          <w:color w:val="auto"/>
          <w:sz w:val="28"/>
          <w:szCs w:val="28"/>
        </w:rPr>
        <w:tab/>
        <w:t>отделения связи;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отделения банков, осуществляющих прием коммунальных платежей;</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административно-управленческие здания;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аптеки;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t>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непродовольственные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8</w:t>
      </w:r>
      <w:r w:rsidRPr="00137D60">
        <w:rPr>
          <w:color w:val="auto"/>
          <w:sz w:val="28"/>
          <w:szCs w:val="28"/>
        </w:rPr>
        <w:tab/>
        <w:t>рынки (продовольственные или сельскохозяйственная продукция);</w:t>
      </w:r>
    </w:p>
    <w:p w:rsidR="00137D60" w:rsidRPr="00137D60" w:rsidRDefault="00137D60" w:rsidP="00137D60">
      <w:pPr>
        <w:pStyle w:val="Default"/>
        <w:jc w:val="both"/>
        <w:rPr>
          <w:color w:val="auto"/>
          <w:sz w:val="28"/>
          <w:szCs w:val="28"/>
        </w:rPr>
      </w:pPr>
      <w:r w:rsidRPr="00137D60">
        <w:rPr>
          <w:color w:val="auto"/>
          <w:sz w:val="28"/>
          <w:szCs w:val="28"/>
        </w:rPr>
        <w:tab/>
        <w:t>9</w:t>
      </w:r>
      <w:r w:rsidRPr="00137D60">
        <w:rPr>
          <w:color w:val="auto"/>
          <w:sz w:val="28"/>
          <w:szCs w:val="28"/>
        </w:rPr>
        <w:tab/>
        <w:t>предприятия общественного питания (рестораны, кафе, бары, закусочные, столовые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10</w:t>
      </w:r>
      <w:r w:rsidRPr="00137D60">
        <w:rPr>
          <w:color w:val="auto"/>
          <w:sz w:val="28"/>
          <w:szCs w:val="28"/>
        </w:rPr>
        <w:tab/>
        <w:t>предприятия бытового обслуживания (пошивочные ателье, ремонтные мастерские бытовой техники, парикмахерские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11</w:t>
      </w:r>
      <w:r w:rsidRPr="00137D60">
        <w:rPr>
          <w:color w:val="auto"/>
          <w:sz w:val="28"/>
          <w:szCs w:val="28"/>
        </w:rPr>
        <w:tab/>
        <w:t>опорные пункты охраны порядка;</w:t>
      </w:r>
    </w:p>
    <w:p w:rsidR="00137D60" w:rsidRPr="00137D60" w:rsidRDefault="00137D60" w:rsidP="00137D60">
      <w:pPr>
        <w:pStyle w:val="Default"/>
        <w:jc w:val="both"/>
        <w:rPr>
          <w:color w:val="auto"/>
          <w:sz w:val="28"/>
          <w:szCs w:val="28"/>
        </w:rPr>
      </w:pPr>
      <w:r w:rsidRPr="00137D60">
        <w:rPr>
          <w:color w:val="auto"/>
          <w:sz w:val="28"/>
          <w:szCs w:val="28"/>
        </w:rPr>
        <w:tab/>
        <w:t>12</w:t>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t>13</w:t>
      </w:r>
      <w:r w:rsidRPr="00137D60">
        <w:rPr>
          <w:color w:val="auto"/>
          <w:sz w:val="28"/>
          <w:szCs w:val="28"/>
        </w:rPr>
        <w:tab/>
        <w:t>культовые сооружения;</w:t>
      </w:r>
    </w:p>
    <w:p w:rsidR="00137D60" w:rsidRPr="00137D60" w:rsidRDefault="00137D60" w:rsidP="00137D60">
      <w:pPr>
        <w:pStyle w:val="Default"/>
        <w:jc w:val="both"/>
        <w:rPr>
          <w:color w:val="auto"/>
          <w:sz w:val="28"/>
          <w:szCs w:val="28"/>
        </w:rPr>
      </w:pPr>
      <w:r w:rsidRPr="00137D60">
        <w:rPr>
          <w:color w:val="auto"/>
          <w:sz w:val="28"/>
          <w:szCs w:val="28"/>
        </w:rPr>
        <w:tab/>
        <w:t>14</w:t>
      </w:r>
      <w:r w:rsidRPr="00137D60">
        <w:rPr>
          <w:color w:val="auto"/>
          <w:sz w:val="28"/>
          <w:szCs w:val="28"/>
        </w:rPr>
        <w:tab/>
        <w:t>автозаправочные станции, объекты автосервиса;</w:t>
      </w:r>
    </w:p>
    <w:p w:rsidR="00137D60" w:rsidRPr="00137D60" w:rsidRDefault="00137D60" w:rsidP="00137D60">
      <w:pPr>
        <w:pStyle w:val="Default"/>
        <w:jc w:val="both"/>
        <w:rPr>
          <w:color w:val="auto"/>
          <w:sz w:val="28"/>
          <w:szCs w:val="28"/>
        </w:rPr>
      </w:pPr>
      <w:r w:rsidRPr="00137D60">
        <w:rPr>
          <w:color w:val="auto"/>
          <w:sz w:val="28"/>
          <w:szCs w:val="28"/>
        </w:rPr>
        <w:tab/>
        <w:t>15</w:t>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t>16</w:t>
      </w:r>
      <w:r w:rsidRPr="00137D60">
        <w:rPr>
          <w:color w:val="auto"/>
          <w:sz w:val="28"/>
          <w:szCs w:val="28"/>
        </w:rPr>
        <w:tab/>
        <w:t>ветлечебницы, ветлаборатории;</w:t>
      </w:r>
    </w:p>
    <w:p w:rsidR="00137D60" w:rsidRPr="00137D60" w:rsidRDefault="00137D60" w:rsidP="00137D60">
      <w:pPr>
        <w:pStyle w:val="Default"/>
        <w:jc w:val="both"/>
        <w:rPr>
          <w:color w:val="auto"/>
          <w:sz w:val="28"/>
          <w:szCs w:val="28"/>
        </w:rPr>
      </w:pPr>
      <w:r w:rsidRPr="00137D60">
        <w:rPr>
          <w:color w:val="auto"/>
          <w:sz w:val="28"/>
          <w:szCs w:val="28"/>
        </w:rPr>
        <w:tab/>
        <w:t>17</w:t>
      </w:r>
      <w:r w:rsidRPr="00137D60">
        <w:rPr>
          <w:color w:val="auto"/>
          <w:sz w:val="28"/>
          <w:szCs w:val="28"/>
        </w:rPr>
        <w:tab/>
        <w:t>площадки для выгула собак</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б) часть II главы 2.1 статьи 42 пункта 6 -  Ж-2 - Зона размещения малоэтажной застройки, после слов «…на улицу шириной не менее 20 метров</w:t>
      </w:r>
      <w:proofErr w:type="gramStart"/>
      <w:r w:rsidRPr="00137D60">
        <w:rPr>
          <w:color w:val="auto"/>
          <w:sz w:val="28"/>
          <w:szCs w:val="28"/>
        </w:rPr>
        <w:t xml:space="preserve">.» </w:t>
      </w:r>
      <w:proofErr w:type="gramEnd"/>
      <w:r w:rsidRPr="00137D60">
        <w:rPr>
          <w:color w:val="auto"/>
          <w:sz w:val="28"/>
          <w:szCs w:val="28"/>
        </w:rPr>
        <w:t>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отделения связи;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отделения банков, осуществляющих прием коммунальных платежей;</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административно-управленческие здания;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аптеки;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t>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непродовольственные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8</w:t>
      </w:r>
      <w:r w:rsidRPr="00137D60">
        <w:rPr>
          <w:color w:val="auto"/>
          <w:sz w:val="28"/>
          <w:szCs w:val="28"/>
        </w:rPr>
        <w:tab/>
        <w:t>рынки (продовольственные или сельскохозяйственная продукция);</w:t>
      </w:r>
    </w:p>
    <w:p w:rsidR="00137D60" w:rsidRPr="00137D60" w:rsidRDefault="00137D60" w:rsidP="00137D60">
      <w:pPr>
        <w:pStyle w:val="Default"/>
        <w:jc w:val="both"/>
        <w:rPr>
          <w:color w:val="auto"/>
          <w:sz w:val="28"/>
          <w:szCs w:val="28"/>
        </w:rPr>
      </w:pPr>
      <w:r w:rsidRPr="00137D60">
        <w:rPr>
          <w:color w:val="auto"/>
          <w:sz w:val="28"/>
          <w:szCs w:val="28"/>
        </w:rPr>
        <w:tab/>
        <w:t>9</w:t>
      </w:r>
      <w:r w:rsidRPr="00137D60">
        <w:rPr>
          <w:color w:val="auto"/>
          <w:sz w:val="28"/>
          <w:szCs w:val="28"/>
        </w:rPr>
        <w:tab/>
        <w:t>предприятия общественного питания (рестораны, кафе, бары, закусочные, столовые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10</w:t>
      </w:r>
      <w:r w:rsidRPr="00137D60">
        <w:rPr>
          <w:color w:val="auto"/>
          <w:sz w:val="28"/>
          <w:szCs w:val="28"/>
        </w:rPr>
        <w:tab/>
        <w:t>предприятия бытового обслуживания (пошивочные ателье, ремонтные мастерские бытовой техники, парикмахерские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11</w:t>
      </w:r>
      <w:r w:rsidRPr="00137D60">
        <w:rPr>
          <w:color w:val="auto"/>
          <w:sz w:val="28"/>
          <w:szCs w:val="28"/>
        </w:rPr>
        <w:tab/>
        <w:t>опорные пункты охраны порядка;</w:t>
      </w:r>
    </w:p>
    <w:p w:rsidR="00137D60" w:rsidRPr="00137D60" w:rsidRDefault="00137D60" w:rsidP="00137D60">
      <w:pPr>
        <w:pStyle w:val="Default"/>
        <w:jc w:val="both"/>
        <w:rPr>
          <w:color w:val="auto"/>
          <w:sz w:val="28"/>
          <w:szCs w:val="28"/>
        </w:rPr>
      </w:pPr>
      <w:r w:rsidRPr="00137D60">
        <w:rPr>
          <w:color w:val="auto"/>
          <w:sz w:val="28"/>
          <w:szCs w:val="28"/>
        </w:rPr>
        <w:tab/>
        <w:t>12</w:t>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t>13</w:t>
      </w:r>
      <w:r w:rsidRPr="00137D60">
        <w:rPr>
          <w:color w:val="auto"/>
          <w:sz w:val="28"/>
          <w:szCs w:val="28"/>
        </w:rPr>
        <w:tab/>
        <w:t>культовые сооружения;</w:t>
      </w:r>
    </w:p>
    <w:p w:rsidR="00137D60" w:rsidRPr="00137D60" w:rsidRDefault="00137D60" w:rsidP="00137D60">
      <w:pPr>
        <w:pStyle w:val="Default"/>
        <w:jc w:val="both"/>
        <w:rPr>
          <w:color w:val="auto"/>
          <w:sz w:val="28"/>
          <w:szCs w:val="28"/>
        </w:rPr>
      </w:pPr>
      <w:r w:rsidRPr="00137D60">
        <w:rPr>
          <w:color w:val="auto"/>
          <w:sz w:val="28"/>
          <w:szCs w:val="28"/>
        </w:rPr>
        <w:tab/>
        <w:t>14</w:t>
      </w:r>
      <w:r w:rsidRPr="00137D60">
        <w:rPr>
          <w:color w:val="auto"/>
          <w:sz w:val="28"/>
          <w:szCs w:val="28"/>
        </w:rPr>
        <w:tab/>
        <w:t>автозаправочные станции, объекты автосервиса;</w:t>
      </w:r>
    </w:p>
    <w:p w:rsidR="00137D60" w:rsidRPr="00137D60" w:rsidRDefault="00137D60" w:rsidP="00137D60">
      <w:pPr>
        <w:pStyle w:val="Default"/>
        <w:jc w:val="both"/>
        <w:rPr>
          <w:color w:val="auto"/>
          <w:sz w:val="28"/>
          <w:szCs w:val="28"/>
        </w:rPr>
      </w:pPr>
      <w:r w:rsidRPr="00137D60">
        <w:rPr>
          <w:color w:val="auto"/>
          <w:sz w:val="28"/>
          <w:szCs w:val="28"/>
        </w:rPr>
        <w:tab/>
        <w:t>15</w:t>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t>16</w:t>
      </w:r>
      <w:r w:rsidRPr="00137D60">
        <w:rPr>
          <w:color w:val="auto"/>
          <w:sz w:val="28"/>
          <w:szCs w:val="28"/>
        </w:rPr>
        <w:tab/>
        <w:t>ветлечебницы, ветлаборатории;</w:t>
      </w:r>
    </w:p>
    <w:p w:rsidR="00137D60" w:rsidRPr="00137D60" w:rsidRDefault="00137D60" w:rsidP="00137D60">
      <w:pPr>
        <w:pStyle w:val="Default"/>
        <w:jc w:val="both"/>
        <w:rPr>
          <w:color w:val="auto"/>
          <w:sz w:val="28"/>
          <w:szCs w:val="28"/>
        </w:rPr>
      </w:pPr>
      <w:r w:rsidRPr="00137D60">
        <w:rPr>
          <w:color w:val="auto"/>
          <w:sz w:val="28"/>
          <w:szCs w:val="28"/>
        </w:rPr>
        <w:lastRenderedPageBreak/>
        <w:tab/>
        <w:t>17</w:t>
      </w:r>
      <w:r w:rsidRPr="00137D60">
        <w:rPr>
          <w:color w:val="auto"/>
          <w:sz w:val="28"/>
          <w:szCs w:val="28"/>
        </w:rPr>
        <w:tab/>
        <w:t>площадки для выгула собак</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в) часть II главы 2.1 статьи 42 пункта 6 - Ж-3 - Зона размещения индивидуальной жилой застройки, после слов «- открытая гостевая стоянка на 1 автомашину</w:t>
      </w:r>
      <w:proofErr w:type="gramStart"/>
      <w:r w:rsidRPr="00137D60">
        <w:rPr>
          <w:color w:val="auto"/>
          <w:sz w:val="28"/>
          <w:szCs w:val="28"/>
        </w:rPr>
        <w:t xml:space="preserve">.» </w:t>
      </w:r>
      <w:proofErr w:type="gramEnd"/>
      <w:r w:rsidRPr="00137D60">
        <w:rPr>
          <w:color w:val="auto"/>
          <w:sz w:val="28"/>
          <w:szCs w:val="28"/>
        </w:rPr>
        <w:t>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отделения связи;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отделения банков, осуществляющих прием коммунальных платежей;</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административно-управленческие здания;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аптеки;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t>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непродовольственные магазины;</w:t>
      </w:r>
    </w:p>
    <w:p w:rsidR="00137D60" w:rsidRPr="00137D60" w:rsidRDefault="00137D60" w:rsidP="00137D60">
      <w:pPr>
        <w:pStyle w:val="Default"/>
        <w:jc w:val="both"/>
        <w:rPr>
          <w:color w:val="auto"/>
          <w:sz w:val="28"/>
          <w:szCs w:val="28"/>
        </w:rPr>
      </w:pPr>
      <w:r w:rsidRPr="00137D60">
        <w:rPr>
          <w:color w:val="auto"/>
          <w:sz w:val="28"/>
          <w:szCs w:val="28"/>
        </w:rPr>
        <w:tab/>
        <w:t>8</w:t>
      </w:r>
      <w:r w:rsidRPr="00137D60">
        <w:rPr>
          <w:color w:val="auto"/>
          <w:sz w:val="28"/>
          <w:szCs w:val="28"/>
        </w:rPr>
        <w:tab/>
        <w:t>рынки (продовольственные или сельскохозяйственная продукция);</w:t>
      </w:r>
    </w:p>
    <w:p w:rsidR="00137D60" w:rsidRPr="00137D60" w:rsidRDefault="00137D60" w:rsidP="00137D60">
      <w:pPr>
        <w:pStyle w:val="Default"/>
        <w:jc w:val="both"/>
        <w:rPr>
          <w:color w:val="auto"/>
          <w:sz w:val="28"/>
          <w:szCs w:val="28"/>
        </w:rPr>
      </w:pPr>
      <w:r w:rsidRPr="00137D60">
        <w:rPr>
          <w:color w:val="auto"/>
          <w:sz w:val="28"/>
          <w:szCs w:val="28"/>
        </w:rPr>
        <w:tab/>
        <w:t>9</w:t>
      </w:r>
      <w:r w:rsidRPr="00137D60">
        <w:rPr>
          <w:color w:val="auto"/>
          <w:sz w:val="28"/>
          <w:szCs w:val="28"/>
        </w:rPr>
        <w:tab/>
        <w:t>предприятия общественного питания (рестораны, кафе, бары, закусочные, столовые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10</w:t>
      </w:r>
      <w:r w:rsidRPr="00137D60">
        <w:rPr>
          <w:color w:val="auto"/>
          <w:sz w:val="28"/>
          <w:szCs w:val="28"/>
        </w:rPr>
        <w:tab/>
        <w:t>предприятия бытового обслуживания (пошивочные ателье, ремонтные мастерские бытовой техники, парикмахерские и иные подобные объекты);</w:t>
      </w:r>
    </w:p>
    <w:p w:rsidR="00137D60" w:rsidRPr="00137D60" w:rsidRDefault="00137D60" w:rsidP="00137D60">
      <w:pPr>
        <w:pStyle w:val="Default"/>
        <w:jc w:val="both"/>
        <w:rPr>
          <w:color w:val="auto"/>
          <w:sz w:val="28"/>
          <w:szCs w:val="28"/>
        </w:rPr>
      </w:pPr>
      <w:r w:rsidRPr="00137D60">
        <w:rPr>
          <w:color w:val="auto"/>
          <w:sz w:val="28"/>
          <w:szCs w:val="28"/>
        </w:rPr>
        <w:tab/>
        <w:t>11</w:t>
      </w:r>
      <w:r w:rsidRPr="00137D60">
        <w:rPr>
          <w:color w:val="auto"/>
          <w:sz w:val="28"/>
          <w:szCs w:val="28"/>
        </w:rPr>
        <w:tab/>
        <w:t>опорные пункты охраны порядка;</w:t>
      </w:r>
    </w:p>
    <w:p w:rsidR="00137D60" w:rsidRPr="00137D60" w:rsidRDefault="00137D60" w:rsidP="00137D60">
      <w:pPr>
        <w:pStyle w:val="Default"/>
        <w:jc w:val="both"/>
        <w:rPr>
          <w:color w:val="auto"/>
          <w:sz w:val="28"/>
          <w:szCs w:val="28"/>
        </w:rPr>
      </w:pPr>
      <w:r w:rsidRPr="00137D60">
        <w:rPr>
          <w:color w:val="auto"/>
          <w:sz w:val="28"/>
          <w:szCs w:val="28"/>
        </w:rPr>
        <w:tab/>
        <w:t>12</w:t>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t>13</w:t>
      </w:r>
      <w:r w:rsidRPr="00137D60">
        <w:rPr>
          <w:color w:val="auto"/>
          <w:sz w:val="28"/>
          <w:szCs w:val="28"/>
        </w:rPr>
        <w:tab/>
        <w:t>культовые сооружения;</w:t>
      </w:r>
    </w:p>
    <w:p w:rsidR="00137D60" w:rsidRPr="00137D60" w:rsidRDefault="00137D60" w:rsidP="00137D60">
      <w:pPr>
        <w:pStyle w:val="Default"/>
        <w:jc w:val="both"/>
        <w:rPr>
          <w:color w:val="auto"/>
          <w:sz w:val="28"/>
          <w:szCs w:val="28"/>
        </w:rPr>
      </w:pPr>
      <w:r w:rsidRPr="00137D60">
        <w:rPr>
          <w:color w:val="auto"/>
          <w:sz w:val="28"/>
          <w:szCs w:val="28"/>
        </w:rPr>
        <w:tab/>
        <w:t>14</w:t>
      </w:r>
      <w:r w:rsidRPr="00137D60">
        <w:rPr>
          <w:color w:val="auto"/>
          <w:sz w:val="28"/>
          <w:szCs w:val="28"/>
        </w:rPr>
        <w:tab/>
        <w:t>автозаправочные станции, объекты автосервиса;</w:t>
      </w:r>
    </w:p>
    <w:p w:rsidR="00137D60" w:rsidRPr="00137D60" w:rsidRDefault="00137D60" w:rsidP="00137D60">
      <w:pPr>
        <w:pStyle w:val="Default"/>
        <w:jc w:val="both"/>
        <w:rPr>
          <w:color w:val="auto"/>
          <w:sz w:val="28"/>
          <w:szCs w:val="28"/>
        </w:rPr>
      </w:pPr>
      <w:r w:rsidRPr="00137D60">
        <w:rPr>
          <w:color w:val="auto"/>
          <w:sz w:val="28"/>
          <w:szCs w:val="28"/>
        </w:rPr>
        <w:tab/>
        <w:t>15</w:t>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t>16</w:t>
      </w:r>
      <w:r w:rsidRPr="00137D60">
        <w:rPr>
          <w:color w:val="auto"/>
          <w:sz w:val="28"/>
          <w:szCs w:val="28"/>
        </w:rPr>
        <w:tab/>
        <w:t>ветлечебницы, ветлаборатории;</w:t>
      </w:r>
    </w:p>
    <w:p w:rsidR="00137D60" w:rsidRPr="00137D60" w:rsidRDefault="00137D60" w:rsidP="00137D60">
      <w:pPr>
        <w:pStyle w:val="Default"/>
        <w:jc w:val="both"/>
        <w:rPr>
          <w:color w:val="auto"/>
          <w:sz w:val="28"/>
          <w:szCs w:val="28"/>
        </w:rPr>
      </w:pPr>
      <w:r w:rsidRPr="00137D60">
        <w:rPr>
          <w:color w:val="auto"/>
          <w:sz w:val="28"/>
          <w:szCs w:val="28"/>
        </w:rPr>
        <w:tab/>
        <w:t>17</w:t>
      </w:r>
      <w:r w:rsidRPr="00137D60">
        <w:rPr>
          <w:color w:val="auto"/>
          <w:sz w:val="28"/>
          <w:szCs w:val="28"/>
        </w:rPr>
        <w:tab/>
        <w:t>площадки для выгула собак</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
    <w:p w:rsidR="00137D60" w:rsidRPr="00137D60" w:rsidRDefault="00137D60" w:rsidP="00137D60">
      <w:pPr>
        <w:pStyle w:val="Default"/>
        <w:jc w:val="both"/>
        <w:rPr>
          <w:color w:val="auto"/>
          <w:sz w:val="28"/>
          <w:szCs w:val="28"/>
        </w:rPr>
      </w:pPr>
      <w:r w:rsidRPr="00137D60">
        <w:rPr>
          <w:color w:val="auto"/>
          <w:sz w:val="28"/>
          <w:szCs w:val="28"/>
        </w:rPr>
        <w:t>г) часть II главы 2.1 статьи 42 пункта 6 - ОД – Зона размещения объектов административно-делового назначения, после слов «- отделения милиции</w:t>
      </w:r>
      <w:proofErr w:type="gramStart"/>
      <w:r w:rsidRPr="00137D60">
        <w:rPr>
          <w:color w:val="auto"/>
          <w:sz w:val="28"/>
          <w:szCs w:val="28"/>
        </w:rPr>
        <w:t xml:space="preserve">.» </w:t>
      </w:r>
      <w:proofErr w:type="gramEnd"/>
      <w:r w:rsidRPr="00137D60">
        <w:rPr>
          <w:color w:val="auto"/>
          <w:sz w:val="28"/>
          <w:szCs w:val="28"/>
        </w:rPr>
        <w:t>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roofErr w:type="spellStart"/>
      <w:r w:rsidRPr="00137D60">
        <w:rPr>
          <w:color w:val="auto"/>
          <w:sz w:val="28"/>
          <w:szCs w:val="28"/>
        </w:rPr>
        <w:t>д</w:t>
      </w:r>
      <w:proofErr w:type="spellEnd"/>
      <w:r w:rsidRPr="00137D60">
        <w:rPr>
          <w:color w:val="auto"/>
          <w:sz w:val="28"/>
          <w:szCs w:val="28"/>
        </w:rPr>
        <w:t>) часть II главы 2.1 статьи 42 пункта 6 - ОД-2 Зона размещения объектов социально-бытового назначения</w:t>
      </w:r>
      <w:proofErr w:type="gramStart"/>
      <w:r w:rsidRPr="00137D60">
        <w:rPr>
          <w:color w:val="auto"/>
          <w:sz w:val="28"/>
          <w:szCs w:val="28"/>
        </w:rPr>
        <w:t xml:space="preserve">:, </w:t>
      </w:r>
      <w:proofErr w:type="gramEnd"/>
      <w:r w:rsidRPr="00137D60">
        <w:rPr>
          <w:color w:val="auto"/>
          <w:sz w:val="28"/>
          <w:szCs w:val="28"/>
        </w:rPr>
        <w:t>после слов «- химчистки.»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lastRenderedPageBreak/>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е) часть II главы 2.1 статьи 42 пункта 6 - ОД–2з  Зона размещения объектов здравоохранения и соцобеспечения</w:t>
      </w:r>
      <w:proofErr w:type="gramStart"/>
      <w:r w:rsidRPr="00137D60">
        <w:rPr>
          <w:color w:val="auto"/>
          <w:sz w:val="28"/>
          <w:szCs w:val="28"/>
        </w:rPr>
        <w:t xml:space="preserve">:, </w:t>
      </w:r>
      <w:proofErr w:type="gramEnd"/>
      <w:r w:rsidRPr="00137D60">
        <w:rPr>
          <w:color w:val="auto"/>
          <w:sz w:val="28"/>
          <w:szCs w:val="28"/>
        </w:rPr>
        <w:t>после слов «- общественные туалеты на участках не более 60 кв. м.»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ж) часть II главы 2.1 статьи 42 пункта 6 - ОД–2к  Зона размещения объектов культового назначения</w:t>
      </w:r>
      <w:proofErr w:type="gramStart"/>
      <w:r w:rsidRPr="00137D60">
        <w:rPr>
          <w:color w:val="auto"/>
          <w:sz w:val="28"/>
          <w:szCs w:val="28"/>
        </w:rPr>
        <w:t xml:space="preserve">:, </w:t>
      </w:r>
      <w:proofErr w:type="gramEnd"/>
      <w:r w:rsidRPr="00137D60">
        <w:rPr>
          <w:color w:val="auto"/>
          <w:sz w:val="28"/>
          <w:szCs w:val="28"/>
        </w:rPr>
        <w:t>после слов «- общественные туалеты на участках не более 60 кв. м.»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
    <w:p w:rsidR="00137D60" w:rsidRPr="00137D60" w:rsidRDefault="00137D60" w:rsidP="00137D60">
      <w:pPr>
        <w:pStyle w:val="Default"/>
        <w:jc w:val="both"/>
        <w:rPr>
          <w:color w:val="auto"/>
          <w:sz w:val="28"/>
          <w:szCs w:val="28"/>
        </w:rPr>
      </w:pPr>
      <w:proofErr w:type="spellStart"/>
      <w:r w:rsidRPr="00137D60">
        <w:rPr>
          <w:color w:val="auto"/>
          <w:sz w:val="28"/>
          <w:szCs w:val="28"/>
        </w:rPr>
        <w:t>з</w:t>
      </w:r>
      <w:proofErr w:type="spellEnd"/>
      <w:r w:rsidRPr="00137D60">
        <w:rPr>
          <w:color w:val="auto"/>
          <w:sz w:val="28"/>
          <w:szCs w:val="28"/>
        </w:rPr>
        <w:t>) часть II главы 2.1 статьи 42 пункта 6 - ОД-2с  Зона размещения объектов спортивного назначения</w:t>
      </w:r>
      <w:proofErr w:type="gramStart"/>
      <w:r w:rsidRPr="00137D60">
        <w:rPr>
          <w:color w:val="auto"/>
          <w:sz w:val="28"/>
          <w:szCs w:val="28"/>
        </w:rPr>
        <w:t xml:space="preserve">:, </w:t>
      </w:r>
      <w:proofErr w:type="gramEnd"/>
      <w:r w:rsidRPr="00137D60">
        <w:rPr>
          <w:color w:val="auto"/>
          <w:sz w:val="28"/>
          <w:szCs w:val="28"/>
        </w:rPr>
        <w:t>после слов «- отделения милиции.»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lastRenderedPageBreak/>
        <w:t>и) часть II главы 2.1 статьи 42 пункта 6 - ОД-2т Зона размещения объектов торгового назначения:</w:t>
      </w:r>
      <w:proofErr w:type="gramStart"/>
      <w:r w:rsidRPr="00137D60">
        <w:rPr>
          <w:color w:val="auto"/>
          <w:sz w:val="28"/>
          <w:szCs w:val="28"/>
        </w:rPr>
        <w:t xml:space="preserve"> ,</w:t>
      </w:r>
      <w:proofErr w:type="gramEnd"/>
      <w:r w:rsidRPr="00137D60">
        <w:rPr>
          <w:color w:val="auto"/>
          <w:sz w:val="28"/>
          <w:szCs w:val="28"/>
        </w:rPr>
        <w:t xml:space="preserve"> после слов «- отделения милиции.»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
    <w:p w:rsidR="00137D60" w:rsidRPr="00137D60" w:rsidRDefault="00137D60" w:rsidP="00137D60">
      <w:pPr>
        <w:pStyle w:val="Default"/>
        <w:jc w:val="both"/>
        <w:rPr>
          <w:color w:val="auto"/>
          <w:sz w:val="28"/>
          <w:szCs w:val="28"/>
        </w:rPr>
      </w:pPr>
      <w:r w:rsidRPr="00137D60">
        <w:rPr>
          <w:color w:val="auto"/>
          <w:sz w:val="28"/>
          <w:szCs w:val="28"/>
        </w:rPr>
        <w:t>к) часть II главы 2.1 статьи 42 пункта 6 - ОД–2у  Зона размещения объектов учебно-образовательного назначения</w:t>
      </w:r>
      <w:proofErr w:type="gramStart"/>
      <w:r w:rsidRPr="00137D60">
        <w:rPr>
          <w:color w:val="auto"/>
          <w:sz w:val="28"/>
          <w:szCs w:val="28"/>
        </w:rPr>
        <w:t xml:space="preserve">:, </w:t>
      </w:r>
      <w:proofErr w:type="gramEnd"/>
      <w:r w:rsidRPr="00137D60">
        <w:rPr>
          <w:color w:val="auto"/>
          <w:sz w:val="28"/>
          <w:szCs w:val="28"/>
        </w:rPr>
        <w:t>после слов «- общественные туалеты на участках не более 60 кв. м»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многоквартирные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индивидуальные жилые дома;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амбулаторно-поликлинические учреждения;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интернаты, приюты для детей и подростков;</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жилищно-эксплуатационные и аварийно-диспетчерские службы;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гаражи;</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сооружения связи, радиовещания и телевидения;</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следственные изоляторы;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автозаправочные станции, объекты автосервиса</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л) часть II главы 2.1 статьи 42 пункта 6 - 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roofErr w:type="gramStart"/>
      <w:r w:rsidRPr="00137D60">
        <w:rPr>
          <w:color w:val="auto"/>
          <w:sz w:val="28"/>
          <w:szCs w:val="28"/>
        </w:rPr>
        <w:t xml:space="preserve">., </w:t>
      </w:r>
      <w:proofErr w:type="gramEnd"/>
      <w:r w:rsidRPr="00137D60">
        <w:rPr>
          <w:color w:val="auto"/>
          <w:sz w:val="28"/>
          <w:szCs w:val="28"/>
        </w:rPr>
        <w:t>после слов «- отделения милиции.»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автозаправочные станции;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киоски, временные павильоны розничной торговли и обслуживания населения;</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площадки отдыха персонала предприятия;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питомники растений для озеленения промышленных территорий и санитарно-защитных зон;</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вышки сотовой, радиорелейной, спутниковой связи.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r>
      <w:proofErr w:type="spellStart"/>
      <w:r w:rsidRPr="00137D60">
        <w:rPr>
          <w:color w:val="auto"/>
          <w:sz w:val="28"/>
          <w:szCs w:val="28"/>
        </w:rPr>
        <w:t>антены</w:t>
      </w:r>
      <w:proofErr w:type="spellEnd"/>
      <w:r w:rsidRPr="00137D60">
        <w:rPr>
          <w:color w:val="auto"/>
          <w:sz w:val="28"/>
          <w:szCs w:val="28"/>
        </w:rPr>
        <w:t xml:space="preserve"> сотовой, радиальной, </w:t>
      </w:r>
      <w:proofErr w:type="spellStart"/>
      <w:r w:rsidRPr="00137D60">
        <w:rPr>
          <w:color w:val="auto"/>
          <w:sz w:val="28"/>
          <w:szCs w:val="28"/>
        </w:rPr>
        <w:t>спуцтниковой</w:t>
      </w:r>
      <w:proofErr w:type="spellEnd"/>
      <w:r w:rsidRPr="00137D60">
        <w:rPr>
          <w:color w:val="auto"/>
          <w:sz w:val="28"/>
          <w:szCs w:val="28"/>
        </w:rPr>
        <w:t xml:space="preserve"> </w:t>
      </w:r>
      <w:proofErr w:type="spellStart"/>
      <w:r w:rsidRPr="00137D60">
        <w:rPr>
          <w:color w:val="auto"/>
          <w:sz w:val="28"/>
          <w:szCs w:val="28"/>
        </w:rPr>
        <w:t>связ</w:t>
      </w:r>
      <w:proofErr w:type="spellEnd"/>
      <w:r w:rsidRPr="00137D60">
        <w:rPr>
          <w:color w:val="auto"/>
          <w:sz w:val="28"/>
          <w:szCs w:val="28"/>
        </w:rPr>
        <w:t>;</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озеленение</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м) часть II главы 2.1 статьи 42 пункта 6 П-2а  Зоны предприятий и складов V-IV классов вредности (санитарн</w:t>
      </w:r>
      <w:proofErr w:type="gramStart"/>
      <w:r w:rsidRPr="00137D60">
        <w:rPr>
          <w:color w:val="auto"/>
          <w:sz w:val="28"/>
          <w:szCs w:val="28"/>
        </w:rPr>
        <w:t>о-</w:t>
      </w:r>
      <w:proofErr w:type="gramEnd"/>
      <w:r w:rsidRPr="00137D60">
        <w:rPr>
          <w:color w:val="auto"/>
          <w:sz w:val="28"/>
          <w:szCs w:val="28"/>
        </w:rPr>
        <w:t xml:space="preserve"> защитные зоны - до 100 м)., после слов «-крематории.»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автозаправочные станции;</w:t>
      </w:r>
    </w:p>
    <w:p w:rsidR="00137D60" w:rsidRPr="00137D60" w:rsidRDefault="00137D60" w:rsidP="00137D60">
      <w:pPr>
        <w:pStyle w:val="Default"/>
        <w:jc w:val="both"/>
        <w:rPr>
          <w:color w:val="auto"/>
          <w:sz w:val="28"/>
          <w:szCs w:val="28"/>
        </w:rPr>
      </w:pPr>
      <w:r w:rsidRPr="00137D60">
        <w:rPr>
          <w:color w:val="auto"/>
          <w:sz w:val="28"/>
          <w:szCs w:val="28"/>
        </w:rPr>
        <w:lastRenderedPageBreak/>
        <w:tab/>
        <w:t>2</w:t>
      </w:r>
      <w:r w:rsidRPr="00137D60">
        <w:rPr>
          <w:color w:val="auto"/>
          <w:sz w:val="28"/>
          <w:szCs w:val="28"/>
        </w:rPr>
        <w:tab/>
        <w:t>киоски, временные павильоны розничной торговли и обслуживания населения;</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площадки отдыха персонала предприятия;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питомники растений для озеленения промышленных территорий и санитарно-защитных зон;</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вышки сотовой, радиорелейной, спутниковой связи.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r>
      <w:proofErr w:type="spellStart"/>
      <w:r w:rsidRPr="00137D60">
        <w:rPr>
          <w:color w:val="auto"/>
          <w:sz w:val="28"/>
          <w:szCs w:val="28"/>
        </w:rPr>
        <w:t>антены</w:t>
      </w:r>
      <w:proofErr w:type="spellEnd"/>
      <w:r w:rsidRPr="00137D60">
        <w:rPr>
          <w:color w:val="auto"/>
          <w:sz w:val="28"/>
          <w:szCs w:val="28"/>
        </w:rPr>
        <w:t xml:space="preserve"> сотовой, радиальной, </w:t>
      </w:r>
      <w:proofErr w:type="spellStart"/>
      <w:r w:rsidRPr="00137D60">
        <w:rPr>
          <w:color w:val="auto"/>
          <w:sz w:val="28"/>
          <w:szCs w:val="28"/>
        </w:rPr>
        <w:t>спуцтниковой</w:t>
      </w:r>
      <w:proofErr w:type="spellEnd"/>
      <w:r w:rsidRPr="00137D60">
        <w:rPr>
          <w:color w:val="auto"/>
          <w:sz w:val="28"/>
          <w:szCs w:val="28"/>
        </w:rPr>
        <w:t xml:space="preserve"> </w:t>
      </w:r>
      <w:proofErr w:type="spellStart"/>
      <w:r w:rsidRPr="00137D60">
        <w:rPr>
          <w:color w:val="auto"/>
          <w:sz w:val="28"/>
          <w:szCs w:val="28"/>
        </w:rPr>
        <w:t>связ</w:t>
      </w:r>
      <w:proofErr w:type="spellEnd"/>
      <w:r w:rsidRPr="00137D60">
        <w:rPr>
          <w:color w:val="auto"/>
          <w:sz w:val="28"/>
          <w:szCs w:val="28"/>
        </w:rPr>
        <w:t>;</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озеленение</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roofErr w:type="spellStart"/>
      <w:r w:rsidRPr="00137D60">
        <w:rPr>
          <w:color w:val="auto"/>
          <w:sz w:val="28"/>
          <w:szCs w:val="28"/>
        </w:rPr>
        <w:t>н</w:t>
      </w:r>
      <w:proofErr w:type="spellEnd"/>
      <w:r w:rsidRPr="00137D60">
        <w:rPr>
          <w:color w:val="auto"/>
          <w:sz w:val="28"/>
          <w:szCs w:val="28"/>
        </w:rPr>
        <w:t>) часть II главы 2.1 статьи 42 пункта 6 - П-2б  Зоны предприятий и складов III класса вредности (санитарно - защитные зоны - до 300м).</w:t>
      </w:r>
      <w:proofErr w:type="gramStart"/>
      <w:r w:rsidRPr="00137D60">
        <w:rPr>
          <w:color w:val="auto"/>
          <w:sz w:val="28"/>
          <w:szCs w:val="28"/>
        </w:rPr>
        <w:t xml:space="preserve"> ,</w:t>
      </w:r>
      <w:proofErr w:type="gramEnd"/>
      <w:r w:rsidRPr="00137D60">
        <w:rPr>
          <w:color w:val="auto"/>
          <w:sz w:val="28"/>
          <w:szCs w:val="28"/>
        </w:rPr>
        <w:t xml:space="preserve"> после слов «- аэродромы.»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автозаправочные станции;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киоски, временные павильоны розничной торговли и обслуживания населения;</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площадки отдыха персонала предприятия;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питомники растений для озеленения промышленных территорий и санитарно-защитных зон;</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вышки сотовой, радиорелейной, спутниковой связи.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r>
      <w:proofErr w:type="spellStart"/>
      <w:r w:rsidRPr="00137D60">
        <w:rPr>
          <w:color w:val="auto"/>
          <w:sz w:val="28"/>
          <w:szCs w:val="28"/>
        </w:rPr>
        <w:t>антены</w:t>
      </w:r>
      <w:proofErr w:type="spellEnd"/>
      <w:r w:rsidRPr="00137D60">
        <w:rPr>
          <w:color w:val="auto"/>
          <w:sz w:val="28"/>
          <w:szCs w:val="28"/>
        </w:rPr>
        <w:t xml:space="preserve"> сотовой, радиальной, </w:t>
      </w:r>
      <w:proofErr w:type="spellStart"/>
      <w:r w:rsidRPr="00137D60">
        <w:rPr>
          <w:color w:val="auto"/>
          <w:sz w:val="28"/>
          <w:szCs w:val="28"/>
        </w:rPr>
        <w:t>спуцтниковой</w:t>
      </w:r>
      <w:proofErr w:type="spellEnd"/>
      <w:r w:rsidRPr="00137D60">
        <w:rPr>
          <w:color w:val="auto"/>
          <w:sz w:val="28"/>
          <w:szCs w:val="28"/>
        </w:rPr>
        <w:t xml:space="preserve"> </w:t>
      </w:r>
      <w:proofErr w:type="spellStart"/>
      <w:r w:rsidRPr="00137D60">
        <w:rPr>
          <w:color w:val="auto"/>
          <w:sz w:val="28"/>
          <w:szCs w:val="28"/>
        </w:rPr>
        <w:t>связ</w:t>
      </w:r>
      <w:proofErr w:type="spellEnd"/>
      <w:r w:rsidRPr="00137D60">
        <w:rPr>
          <w:color w:val="auto"/>
          <w:sz w:val="28"/>
          <w:szCs w:val="28"/>
        </w:rPr>
        <w:t>;</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озеленение</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о) часть II главы 2.1 статьи 42 пункта 6 - П-2в  Зоны предприятий и складов II-I классов вредности (санитарн</w:t>
      </w:r>
      <w:proofErr w:type="gramStart"/>
      <w:r w:rsidRPr="00137D60">
        <w:rPr>
          <w:color w:val="auto"/>
          <w:sz w:val="28"/>
          <w:szCs w:val="28"/>
        </w:rPr>
        <w:t>о-</w:t>
      </w:r>
      <w:proofErr w:type="gramEnd"/>
      <w:r w:rsidRPr="00137D60">
        <w:rPr>
          <w:color w:val="auto"/>
          <w:sz w:val="28"/>
          <w:szCs w:val="28"/>
        </w:rPr>
        <w:t xml:space="preserve"> защитные зоны - до 500м и более). , после слов «-- аэродромы.»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автозаправочные станции;</w:t>
      </w:r>
    </w:p>
    <w:p w:rsidR="00137D60" w:rsidRPr="00137D60" w:rsidRDefault="00137D60" w:rsidP="00137D60">
      <w:pPr>
        <w:pStyle w:val="Default"/>
        <w:jc w:val="both"/>
        <w:rPr>
          <w:color w:val="auto"/>
          <w:sz w:val="28"/>
          <w:szCs w:val="28"/>
        </w:rPr>
      </w:pPr>
      <w:r w:rsidRPr="00137D60">
        <w:rPr>
          <w:color w:val="auto"/>
          <w:sz w:val="28"/>
          <w:szCs w:val="28"/>
        </w:rPr>
        <w:tab/>
        <w:t>2</w:t>
      </w:r>
      <w:r w:rsidRPr="00137D60">
        <w:rPr>
          <w:color w:val="auto"/>
          <w:sz w:val="28"/>
          <w:szCs w:val="28"/>
        </w:rPr>
        <w:tab/>
        <w:t>киоски, временные павильоны розничной торговли и обслуживания населения;</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площадки отдыха персонала предприятия;</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питомники растений для озеленения промышленных территорий и санитарно-защитных зон;</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вышки сотовой, радиорелейной, спутниковой связи.</w:t>
      </w:r>
    </w:p>
    <w:p w:rsidR="00137D60" w:rsidRPr="00137D60" w:rsidRDefault="00137D60" w:rsidP="00137D60">
      <w:pPr>
        <w:pStyle w:val="Default"/>
        <w:jc w:val="both"/>
        <w:rPr>
          <w:color w:val="auto"/>
          <w:sz w:val="28"/>
          <w:szCs w:val="28"/>
        </w:rPr>
      </w:pPr>
      <w:r w:rsidRPr="00137D60">
        <w:rPr>
          <w:color w:val="auto"/>
          <w:sz w:val="28"/>
          <w:szCs w:val="28"/>
        </w:rPr>
        <w:tab/>
        <w:t>6</w:t>
      </w:r>
      <w:r w:rsidRPr="00137D60">
        <w:rPr>
          <w:color w:val="auto"/>
          <w:sz w:val="28"/>
          <w:szCs w:val="28"/>
        </w:rPr>
        <w:tab/>
      </w:r>
      <w:proofErr w:type="spellStart"/>
      <w:r w:rsidRPr="00137D60">
        <w:rPr>
          <w:color w:val="auto"/>
          <w:sz w:val="28"/>
          <w:szCs w:val="28"/>
        </w:rPr>
        <w:t>антены</w:t>
      </w:r>
      <w:proofErr w:type="spellEnd"/>
      <w:r w:rsidRPr="00137D60">
        <w:rPr>
          <w:color w:val="auto"/>
          <w:sz w:val="28"/>
          <w:szCs w:val="28"/>
        </w:rPr>
        <w:t xml:space="preserve"> сотовой, радиальной, </w:t>
      </w:r>
      <w:proofErr w:type="spellStart"/>
      <w:r w:rsidRPr="00137D60">
        <w:rPr>
          <w:color w:val="auto"/>
          <w:sz w:val="28"/>
          <w:szCs w:val="28"/>
        </w:rPr>
        <w:t>спуцтниковой</w:t>
      </w:r>
      <w:proofErr w:type="spellEnd"/>
      <w:r w:rsidRPr="00137D60">
        <w:rPr>
          <w:color w:val="auto"/>
          <w:sz w:val="28"/>
          <w:szCs w:val="28"/>
        </w:rPr>
        <w:t xml:space="preserve"> </w:t>
      </w:r>
      <w:proofErr w:type="spellStart"/>
      <w:r w:rsidRPr="00137D60">
        <w:rPr>
          <w:color w:val="auto"/>
          <w:sz w:val="28"/>
          <w:szCs w:val="28"/>
        </w:rPr>
        <w:t>связ</w:t>
      </w:r>
      <w:proofErr w:type="spellEnd"/>
      <w:r w:rsidRPr="00137D60">
        <w:rPr>
          <w:color w:val="auto"/>
          <w:sz w:val="28"/>
          <w:szCs w:val="28"/>
        </w:rPr>
        <w:t>;</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озеленение</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roofErr w:type="spellStart"/>
      <w:proofErr w:type="gramStart"/>
      <w:r w:rsidRPr="00137D60">
        <w:rPr>
          <w:color w:val="auto"/>
          <w:sz w:val="28"/>
          <w:szCs w:val="28"/>
        </w:rPr>
        <w:t>п</w:t>
      </w:r>
      <w:proofErr w:type="spellEnd"/>
      <w:r w:rsidRPr="00137D60">
        <w:rPr>
          <w:color w:val="auto"/>
          <w:sz w:val="28"/>
          <w:szCs w:val="28"/>
        </w:rPr>
        <w:t>) часть II главы 2.1 статьи 42 пункта 6 - СХ-2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после слов «- временные павильоны для розничной торговли и обслуживания.» дополнить словами:</w:t>
      </w:r>
      <w:proofErr w:type="gramEnd"/>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1</w:t>
      </w:r>
      <w:r w:rsidRPr="00137D60">
        <w:rPr>
          <w:color w:val="auto"/>
          <w:sz w:val="28"/>
          <w:szCs w:val="28"/>
        </w:rPr>
        <w:tab/>
        <w:t xml:space="preserve">внутрихозяйственные </w:t>
      </w:r>
      <w:proofErr w:type="spellStart"/>
      <w:r w:rsidRPr="00137D60">
        <w:rPr>
          <w:color w:val="auto"/>
          <w:sz w:val="28"/>
          <w:szCs w:val="28"/>
        </w:rPr>
        <w:t>ороги</w:t>
      </w:r>
      <w:proofErr w:type="spellEnd"/>
      <w:r w:rsidRPr="00137D60">
        <w:rPr>
          <w:color w:val="auto"/>
          <w:sz w:val="28"/>
          <w:szCs w:val="28"/>
        </w:rPr>
        <w:t>.</w:t>
      </w:r>
    </w:p>
    <w:p w:rsidR="00137D60" w:rsidRPr="00137D60" w:rsidRDefault="00137D60" w:rsidP="00137D60">
      <w:pPr>
        <w:pStyle w:val="Default"/>
        <w:jc w:val="both"/>
        <w:rPr>
          <w:color w:val="auto"/>
          <w:sz w:val="28"/>
          <w:szCs w:val="28"/>
        </w:rPr>
      </w:pPr>
      <w:r w:rsidRPr="00137D60">
        <w:rPr>
          <w:color w:val="auto"/>
          <w:sz w:val="28"/>
          <w:szCs w:val="28"/>
        </w:rPr>
        <w:t xml:space="preserve">   2</w:t>
      </w:r>
      <w:r w:rsidRPr="00137D60">
        <w:rPr>
          <w:color w:val="auto"/>
          <w:sz w:val="28"/>
          <w:szCs w:val="28"/>
        </w:rPr>
        <w:tab/>
        <w:t>коллективные овощехранилища;</w:t>
      </w:r>
    </w:p>
    <w:p w:rsidR="00137D60" w:rsidRPr="00137D60" w:rsidRDefault="00137D60" w:rsidP="00137D60">
      <w:pPr>
        <w:pStyle w:val="Default"/>
        <w:jc w:val="both"/>
        <w:rPr>
          <w:color w:val="auto"/>
          <w:sz w:val="28"/>
          <w:szCs w:val="28"/>
        </w:rPr>
      </w:pPr>
      <w:r w:rsidRPr="00137D60">
        <w:rPr>
          <w:color w:val="auto"/>
          <w:sz w:val="28"/>
          <w:szCs w:val="28"/>
        </w:rPr>
        <w:tab/>
        <w:t>3</w:t>
      </w:r>
      <w:r w:rsidRPr="00137D60">
        <w:rPr>
          <w:color w:val="auto"/>
          <w:sz w:val="28"/>
          <w:szCs w:val="28"/>
        </w:rPr>
        <w:tab/>
        <w:t>открытые гостевые автостоянки;</w:t>
      </w:r>
    </w:p>
    <w:p w:rsidR="00137D60" w:rsidRPr="00137D60" w:rsidRDefault="00137D60" w:rsidP="00137D60">
      <w:pPr>
        <w:pStyle w:val="Default"/>
        <w:jc w:val="both"/>
        <w:rPr>
          <w:color w:val="auto"/>
          <w:sz w:val="28"/>
          <w:szCs w:val="28"/>
        </w:rPr>
      </w:pPr>
      <w:r w:rsidRPr="00137D60">
        <w:rPr>
          <w:color w:val="auto"/>
          <w:sz w:val="28"/>
          <w:szCs w:val="28"/>
        </w:rPr>
        <w:tab/>
        <w:t>4</w:t>
      </w:r>
      <w:r w:rsidRPr="00137D60">
        <w:rPr>
          <w:color w:val="auto"/>
          <w:sz w:val="28"/>
          <w:szCs w:val="28"/>
        </w:rPr>
        <w:tab/>
        <w:t>магазины, киоски, лоточная торговля, временные (сезонные) объекты обслуживания населения;</w:t>
      </w:r>
    </w:p>
    <w:p w:rsidR="00137D60" w:rsidRPr="00137D60" w:rsidRDefault="00137D60" w:rsidP="00137D60">
      <w:pPr>
        <w:pStyle w:val="Default"/>
        <w:jc w:val="both"/>
        <w:rPr>
          <w:color w:val="auto"/>
          <w:sz w:val="28"/>
          <w:szCs w:val="28"/>
        </w:rPr>
      </w:pPr>
      <w:r w:rsidRPr="00137D60">
        <w:rPr>
          <w:color w:val="auto"/>
          <w:sz w:val="28"/>
          <w:szCs w:val="28"/>
        </w:rPr>
        <w:tab/>
        <w:t>5</w:t>
      </w:r>
      <w:r w:rsidRPr="00137D60">
        <w:rPr>
          <w:color w:val="auto"/>
          <w:sz w:val="28"/>
          <w:szCs w:val="28"/>
        </w:rPr>
        <w:tab/>
        <w:t>детские площадки, площадки для отдыха, спортивных занятий;</w:t>
      </w:r>
    </w:p>
    <w:p w:rsidR="00137D60" w:rsidRPr="00137D60" w:rsidRDefault="00137D60" w:rsidP="00137D60">
      <w:pPr>
        <w:pStyle w:val="Default"/>
        <w:jc w:val="both"/>
        <w:rPr>
          <w:color w:val="auto"/>
          <w:sz w:val="28"/>
          <w:szCs w:val="28"/>
        </w:rPr>
      </w:pPr>
      <w:r w:rsidRPr="00137D60">
        <w:rPr>
          <w:color w:val="auto"/>
          <w:sz w:val="28"/>
          <w:szCs w:val="28"/>
        </w:rPr>
        <w:lastRenderedPageBreak/>
        <w:tab/>
        <w:t>6</w:t>
      </w:r>
      <w:r w:rsidRPr="00137D60">
        <w:rPr>
          <w:color w:val="auto"/>
          <w:sz w:val="28"/>
          <w:szCs w:val="28"/>
        </w:rPr>
        <w:tab/>
        <w:t>физкультурно-оздоровительные сооружения;</w:t>
      </w:r>
    </w:p>
    <w:p w:rsidR="00137D60" w:rsidRPr="00137D60" w:rsidRDefault="00137D60" w:rsidP="00137D60">
      <w:pPr>
        <w:pStyle w:val="Default"/>
        <w:jc w:val="both"/>
        <w:rPr>
          <w:color w:val="auto"/>
          <w:sz w:val="28"/>
          <w:szCs w:val="28"/>
        </w:rPr>
      </w:pPr>
      <w:r w:rsidRPr="00137D60">
        <w:rPr>
          <w:color w:val="auto"/>
          <w:sz w:val="28"/>
          <w:szCs w:val="28"/>
        </w:rPr>
        <w:tab/>
        <w:t>7</w:t>
      </w:r>
      <w:r w:rsidRPr="00137D60">
        <w:rPr>
          <w:color w:val="auto"/>
          <w:sz w:val="28"/>
          <w:szCs w:val="28"/>
        </w:rPr>
        <w:tab/>
        <w:t>пункты оказания первой медицинской помощи;</w:t>
      </w:r>
    </w:p>
    <w:p w:rsidR="00137D60" w:rsidRPr="00137D60" w:rsidRDefault="00137D60" w:rsidP="00137D60">
      <w:pPr>
        <w:pStyle w:val="Default"/>
        <w:jc w:val="both"/>
        <w:rPr>
          <w:color w:val="auto"/>
          <w:sz w:val="28"/>
          <w:szCs w:val="28"/>
        </w:rPr>
      </w:pPr>
      <w:r w:rsidRPr="00137D60">
        <w:rPr>
          <w:color w:val="auto"/>
          <w:sz w:val="28"/>
          <w:szCs w:val="28"/>
        </w:rPr>
        <w:tab/>
        <w:t>8</w:t>
      </w:r>
      <w:r w:rsidRPr="00137D60">
        <w:rPr>
          <w:color w:val="auto"/>
          <w:sz w:val="28"/>
          <w:szCs w:val="28"/>
        </w:rPr>
        <w:tab/>
        <w:t>постройки для содержания мелких домашних животных;</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ветлечебницы без содержания животных</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proofErr w:type="spellStart"/>
      <w:r w:rsidRPr="00137D60">
        <w:rPr>
          <w:color w:val="auto"/>
          <w:sz w:val="28"/>
          <w:szCs w:val="28"/>
        </w:rPr>
        <w:t>р</w:t>
      </w:r>
      <w:proofErr w:type="spellEnd"/>
      <w:r w:rsidRPr="00137D60">
        <w:rPr>
          <w:color w:val="auto"/>
          <w:sz w:val="28"/>
          <w:szCs w:val="28"/>
        </w:rPr>
        <w:t xml:space="preserve">) часть II главы 2.1 статьи 42 пункта 6 - Р-1 Места отдыха общего пользования (парки, бульвары, объекты отдыха):, после слов </w:t>
      </w:r>
      <w:proofErr w:type="gramStart"/>
      <w:r w:rsidRPr="00137D60">
        <w:rPr>
          <w:color w:val="auto"/>
          <w:sz w:val="28"/>
          <w:szCs w:val="28"/>
        </w:rPr>
        <w:t>«-</w:t>
      </w:r>
      <w:proofErr w:type="gramEnd"/>
      <w:r w:rsidRPr="00137D60">
        <w:rPr>
          <w:color w:val="auto"/>
          <w:sz w:val="28"/>
          <w:szCs w:val="28"/>
        </w:rPr>
        <w:t>автостоянки для временного хранения туристических автобусов.»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объекты мелкорозничной торговли во временных сооружениях, рассчитанные на малый поток посетителей;</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предприятия общественного питания (кафе, рестораны);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парковки автотранспорта перед объектами обслуживающих, оздоровительных и спортивных видов использования</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с) часть II главы 2.1 статьи 42 пункта 6 - Р-2 Зона акваторий (пруды, озера, водохранилища, пляжи), после слов «- общественные туалеты</w:t>
      </w:r>
      <w:proofErr w:type="gramStart"/>
      <w:r w:rsidRPr="00137D60">
        <w:rPr>
          <w:color w:val="auto"/>
          <w:sz w:val="28"/>
          <w:szCs w:val="28"/>
        </w:rPr>
        <w:t xml:space="preserve">.» </w:t>
      </w:r>
      <w:proofErr w:type="gramEnd"/>
      <w:r w:rsidRPr="00137D60">
        <w:rPr>
          <w:color w:val="auto"/>
          <w:sz w:val="28"/>
          <w:szCs w:val="28"/>
        </w:rPr>
        <w:t>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объекты мелкорозничной торговли во временных сооружениях, рассчитанные на малый поток посетителей;</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предприятия общественного питания (кафе, рестораны);</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парковки автотранспорта перед объектами обслуживающих, оздоровительных и спортивных видов использования</w:t>
      </w:r>
      <w:proofErr w:type="gramStart"/>
      <w:r w:rsidRPr="00137D60">
        <w:rPr>
          <w:color w:val="auto"/>
          <w:sz w:val="28"/>
          <w:szCs w:val="28"/>
        </w:rPr>
        <w:t>.»</w:t>
      </w:r>
      <w:proofErr w:type="gramEnd"/>
    </w:p>
    <w:p w:rsidR="00137D60" w:rsidRPr="00137D60" w:rsidRDefault="00137D60" w:rsidP="00137D60">
      <w:pPr>
        <w:pStyle w:val="Default"/>
        <w:jc w:val="both"/>
        <w:rPr>
          <w:color w:val="auto"/>
          <w:sz w:val="28"/>
          <w:szCs w:val="28"/>
        </w:rPr>
      </w:pPr>
      <w:r w:rsidRPr="00137D60">
        <w:rPr>
          <w:color w:val="auto"/>
          <w:sz w:val="28"/>
          <w:szCs w:val="28"/>
        </w:rPr>
        <w:t>т) часть II главы 2.1 статьи 42 пункта 6 - СН-1   Зона размещения кладбищ, скотомогильников, крематориев</w:t>
      </w:r>
      <w:proofErr w:type="gramStart"/>
      <w:r w:rsidRPr="00137D60">
        <w:rPr>
          <w:color w:val="auto"/>
          <w:sz w:val="28"/>
          <w:szCs w:val="28"/>
        </w:rPr>
        <w:t xml:space="preserve">., </w:t>
      </w:r>
      <w:proofErr w:type="gramEnd"/>
      <w:r w:rsidRPr="00137D60">
        <w:rPr>
          <w:color w:val="auto"/>
          <w:sz w:val="28"/>
          <w:szCs w:val="28"/>
        </w:rPr>
        <w:t>после слов «- автостоянки для временного хранения индивидуальных легковых автомобилей.» дополнить словами:</w:t>
      </w:r>
    </w:p>
    <w:p w:rsidR="00137D60" w:rsidRPr="00137D60" w:rsidRDefault="00137D60" w:rsidP="00137D60">
      <w:pPr>
        <w:pStyle w:val="Default"/>
        <w:jc w:val="both"/>
        <w:rPr>
          <w:color w:val="auto"/>
          <w:sz w:val="28"/>
          <w:szCs w:val="28"/>
        </w:rPr>
      </w:pPr>
      <w:r w:rsidRPr="00137D60">
        <w:rPr>
          <w:color w:val="auto"/>
          <w:sz w:val="28"/>
          <w:szCs w:val="28"/>
        </w:rPr>
        <w:t>«Условно разрешенные виды</w:t>
      </w:r>
      <w:r w:rsidRPr="00137D60">
        <w:rPr>
          <w:color w:val="auto"/>
          <w:sz w:val="28"/>
          <w:szCs w:val="28"/>
        </w:rPr>
        <w:tab/>
      </w:r>
      <w:r w:rsidRPr="00137D60">
        <w:rPr>
          <w:color w:val="auto"/>
          <w:sz w:val="28"/>
          <w:szCs w:val="28"/>
        </w:rPr>
        <w:tab/>
      </w:r>
    </w:p>
    <w:p w:rsidR="00137D60" w:rsidRPr="00137D60" w:rsidRDefault="00137D60" w:rsidP="00137D60">
      <w:pPr>
        <w:pStyle w:val="Default"/>
        <w:jc w:val="both"/>
        <w:rPr>
          <w:color w:val="auto"/>
          <w:sz w:val="28"/>
          <w:szCs w:val="28"/>
        </w:rPr>
      </w:pPr>
      <w:r w:rsidRPr="00137D60">
        <w:rPr>
          <w:color w:val="auto"/>
          <w:sz w:val="28"/>
          <w:szCs w:val="28"/>
        </w:rPr>
        <w:t xml:space="preserve">              объекты, связанные с отправлением культа;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мастерские по изготовлению и продаже ритуальных принадлежностей;</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хозяйственные корпуса;</w:t>
      </w:r>
    </w:p>
    <w:p w:rsidR="00137D60" w:rsidRPr="00137D60"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общественные туалеты;</w:t>
      </w:r>
    </w:p>
    <w:p w:rsidR="008205DD" w:rsidRDefault="00137D60" w:rsidP="00137D60">
      <w:pPr>
        <w:pStyle w:val="Default"/>
        <w:jc w:val="both"/>
        <w:rPr>
          <w:color w:val="auto"/>
          <w:sz w:val="28"/>
          <w:szCs w:val="28"/>
        </w:rPr>
      </w:pPr>
      <w:r w:rsidRPr="00137D60">
        <w:rPr>
          <w:color w:val="auto"/>
          <w:sz w:val="28"/>
          <w:szCs w:val="28"/>
        </w:rPr>
        <w:tab/>
      </w:r>
      <w:r w:rsidRPr="00137D60">
        <w:rPr>
          <w:color w:val="auto"/>
          <w:sz w:val="28"/>
          <w:szCs w:val="28"/>
        </w:rPr>
        <w:tab/>
        <w:t>парковки автотранспорта</w:t>
      </w:r>
      <w:proofErr w:type="gramStart"/>
      <w:r w:rsidRPr="00137D60">
        <w:rPr>
          <w:color w:val="auto"/>
          <w:sz w:val="28"/>
          <w:szCs w:val="28"/>
        </w:rPr>
        <w:t>.»</w:t>
      </w:r>
      <w:r w:rsidR="008205DD">
        <w:rPr>
          <w:color w:val="auto"/>
          <w:sz w:val="28"/>
          <w:szCs w:val="28"/>
        </w:rPr>
        <w:t xml:space="preserve">      </w:t>
      </w:r>
      <w:proofErr w:type="gramEnd"/>
    </w:p>
    <w:p w:rsidR="00C65113" w:rsidRDefault="008205DD" w:rsidP="009437DB">
      <w:pPr>
        <w:pStyle w:val="Default"/>
        <w:jc w:val="both"/>
        <w:rPr>
          <w:color w:val="auto"/>
          <w:sz w:val="28"/>
          <w:szCs w:val="28"/>
        </w:rPr>
      </w:pPr>
      <w:r>
        <w:rPr>
          <w:color w:val="auto"/>
          <w:sz w:val="28"/>
          <w:szCs w:val="28"/>
        </w:rPr>
        <w:t xml:space="preserve">    </w:t>
      </w:r>
      <w:proofErr w:type="gramStart"/>
      <w:r w:rsidR="00C65113">
        <w:rPr>
          <w:color w:val="auto"/>
          <w:sz w:val="28"/>
          <w:szCs w:val="28"/>
        </w:rPr>
        <w:t>Участники публичных слушаний предложений и замечаний, касающихся проекта</w:t>
      </w:r>
      <w:r w:rsidR="00137D60">
        <w:rPr>
          <w:color w:val="auto"/>
          <w:sz w:val="28"/>
          <w:szCs w:val="28"/>
        </w:rPr>
        <w:t xml:space="preserve"> </w:t>
      </w:r>
      <w:r w:rsidR="0077215C">
        <w:rPr>
          <w:color w:val="auto"/>
          <w:sz w:val="28"/>
          <w:szCs w:val="28"/>
        </w:rPr>
        <w:t>«</w:t>
      </w:r>
      <w:r w:rsidR="0077215C" w:rsidRPr="00137D60">
        <w:rPr>
          <w:color w:val="auto"/>
          <w:sz w:val="28"/>
          <w:szCs w:val="28"/>
        </w:rPr>
        <w:t xml:space="preserve">О внесении изменений в решение Совета депутатов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Смоленской области Генерального плана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Смоленской области»</w:t>
      </w:r>
      <w:r w:rsidR="00C65113">
        <w:rPr>
          <w:color w:val="auto"/>
          <w:sz w:val="28"/>
          <w:szCs w:val="28"/>
        </w:rPr>
        <w:t xml:space="preserve">, для включения их в протокол публичных слушаний </w:t>
      </w:r>
      <w:r w:rsidR="00C65113">
        <w:rPr>
          <w:b/>
          <w:bCs/>
          <w:color w:val="auto"/>
          <w:sz w:val="28"/>
          <w:szCs w:val="28"/>
        </w:rPr>
        <w:t>не выразили</w:t>
      </w:r>
      <w:r w:rsidR="00C65113">
        <w:rPr>
          <w:color w:val="auto"/>
          <w:sz w:val="28"/>
          <w:szCs w:val="28"/>
        </w:rPr>
        <w:t xml:space="preserve">. </w:t>
      </w:r>
      <w:proofErr w:type="gramEnd"/>
    </w:p>
    <w:p w:rsidR="00C65113" w:rsidRDefault="00C65113" w:rsidP="009437DB">
      <w:pPr>
        <w:pStyle w:val="Default"/>
        <w:jc w:val="both"/>
        <w:rPr>
          <w:color w:val="auto"/>
          <w:sz w:val="28"/>
          <w:szCs w:val="28"/>
        </w:rPr>
      </w:pPr>
      <w:proofErr w:type="gramStart"/>
      <w:r>
        <w:rPr>
          <w:color w:val="auto"/>
          <w:sz w:val="28"/>
          <w:szCs w:val="28"/>
        </w:rPr>
        <w:t>По результатам публичн</w:t>
      </w:r>
      <w:r w:rsidR="008205DD">
        <w:rPr>
          <w:color w:val="auto"/>
          <w:sz w:val="28"/>
          <w:szCs w:val="28"/>
        </w:rPr>
        <w:t>ых слушаний Главе муниципального образования</w:t>
      </w:r>
      <w:r>
        <w:rPr>
          <w:color w:val="auto"/>
          <w:sz w:val="28"/>
          <w:szCs w:val="28"/>
        </w:rPr>
        <w:t xml:space="preserve"> было рекомендовано принять решение о согласии с проектом</w:t>
      </w:r>
      <w:r w:rsidR="0077215C">
        <w:rPr>
          <w:color w:val="auto"/>
          <w:sz w:val="28"/>
          <w:szCs w:val="28"/>
        </w:rPr>
        <w:t xml:space="preserve"> «</w:t>
      </w:r>
      <w:r w:rsidR="0077215C" w:rsidRPr="00137D60">
        <w:rPr>
          <w:color w:val="auto"/>
          <w:sz w:val="28"/>
          <w:szCs w:val="28"/>
        </w:rPr>
        <w:t xml:space="preserve">О внесении изменений в решение Совета депутатов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Смоленской области Генерального плана </w:t>
      </w:r>
      <w:proofErr w:type="spellStart"/>
      <w:r w:rsidR="0077215C" w:rsidRPr="00137D60">
        <w:rPr>
          <w:color w:val="auto"/>
          <w:sz w:val="28"/>
          <w:szCs w:val="28"/>
        </w:rPr>
        <w:t>Игоревского</w:t>
      </w:r>
      <w:proofErr w:type="spellEnd"/>
      <w:r w:rsidR="0077215C" w:rsidRPr="00137D60">
        <w:rPr>
          <w:color w:val="auto"/>
          <w:sz w:val="28"/>
          <w:szCs w:val="28"/>
        </w:rPr>
        <w:t xml:space="preserve"> сельского поселения Холм-Жирковского района </w:t>
      </w:r>
      <w:r w:rsidR="0077215C" w:rsidRPr="00137D60">
        <w:rPr>
          <w:color w:val="auto"/>
          <w:sz w:val="28"/>
          <w:szCs w:val="28"/>
        </w:rPr>
        <w:lastRenderedPageBreak/>
        <w:t>Смоленской области»</w:t>
      </w:r>
      <w:r w:rsidR="0077215C">
        <w:rPr>
          <w:color w:val="auto"/>
          <w:sz w:val="28"/>
          <w:szCs w:val="28"/>
        </w:rPr>
        <w:t xml:space="preserve"> </w:t>
      </w:r>
      <w:r>
        <w:rPr>
          <w:color w:val="auto"/>
          <w:sz w:val="28"/>
          <w:szCs w:val="28"/>
        </w:rPr>
        <w:t>и направлении его в Совет депутатов</w:t>
      </w:r>
      <w:proofErr w:type="gramEnd"/>
      <w:r>
        <w:rPr>
          <w:color w:val="auto"/>
          <w:sz w:val="28"/>
          <w:szCs w:val="28"/>
        </w:rPr>
        <w:t xml:space="preserve"> сельского поселения для утверждения. </w:t>
      </w:r>
    </w:p>
    <w:p w:rsidR="00C65113" w:rsidRDefault="008205DD" w:rsidP="009437DB">
      <w:pPr>
        <w:pStyle w:val="Default"/>
        <w:jc w:val="both"/>
        <w:rPr>
          <w:color w:val="auto"/>
          <w:sz w:val="28"/>
          <w:szCs w:val="28"/>
        </w:rPr>
      </w:pPr>
      <w:r>
        <w:rPr>
          <w:color w:val="auto"/>
          <w:sz w:val="28"/>
          <w:szCs w:val="28"/>
        </w:rPr>
        <w:t xml:space="preserve">   </w:t>
      </w:r>
      <w:r w:rsidR="00C65113">
        <w:rPr>
          <w:color w:val="auto"/>
          <w:sz w:val="28"/>
          <w:szCs w:val="28"/>
        </w:rPr>
        <w:t>Настоящий прот</w:t>
      </w:r>
      <w:r>
        <w:rPr>
          <w:color w:val="auto"/>
          <w:sz w:val="28"/>
          <w:szCs w:val="28"/>
        </w:rPr>
        <w:t xml:space="preserve">окол </w:t>
      </w:r>
      <w:r w:rsidR="00C65113">
        <w:rPr>
          <w:color w:val="auto"/>
          <w:sz w:val="28"/>
          <w:szCs w:val="28"/>
        </w:rPr>
        <w:t xml:space="preserve"> подлежит обнародованию и размещению на </w:t>
      </w:r>
      <w:r>
        <w:rPr>
          <w:color w:val="auto"/>
          <w:sz w:val="28"/>
          <w:szCs w:val="28"/>
        </w:rPr>
        <w:t>официальном сайте муниципального образования и в сети «Интернет».</w:t>
      </w:r>
      <w:r w:rsidR="00C65113">
        <w:rPr>
          <w:color w:val="auto"/>
          <w:sz w:val="28"/>
          <w:szCs w:val="28"/>
        </w:rPr>
        <w:t xml:space="preserve"> </w:t>
      </w:r>
    </w:p>
    <w:p w:rsidR="008205DD" w:rsidRDefault="008205DD" w:rsidP="009437DB">
      <w:pPr>
        <w:pStyle w:val="Default"/>
        <w:jc w:val="both"/>
        <w:rPr>
          <w:b/>
          <w:bCs/>
          <w:color w:val="auto"/>
          <w:sz w:val="28"/>
          <w:szCs w:val="28"/>
        </w:rPr>
      </w:pPr>
    </w:p>
    <w:p w:rsidR="00C65113" w:rsidRPr="008205DD" w:rsidRDefault="008A502C" w:rsidP="009437DB">
      <w:pPr>
        <w:pStyle w:val="Default"/>
        <w:jc w:val="both"/>
        <w:rPr>
          <w:color w:val="auto"/>
          <w:sz w:val="28"/>
          <w:szCs w:val="28"/>
        </w:rPr>
      </w:pPr>
      <w:r>
        <w:rPr>
          <w:b/>
          <w:bCs/>
          <w:color w:val="auto"/>
          <w:sz w:val="28"/>
          <w:szCs w:val="28"/>
        </w:rPr>
        <w:t>Председател</w:t>
      </w:r>
      <w:r w:rsidR="00347744">
        <w:rPr>
          <w:b/>
          <w:bCs/>
          <w:color w:val="auto"/>
          <w:sz w:val="28"/>
          <w:szCs w:val="28"/>
        </w:rPr>
        <w:t>ь</w:t>
      </w:r>
      <w:r w:rsidR="00C65113" w:rsidRPr="008205DD">
        <w:rPr>
          <w:b/>
          <w:bCs/>
          <w:color w:val="auto"/>
          <w:sz w:val="28"/>
          <w:szCs w:val="28"/>
        </w:rPr>
        <w:t xml:space="preserve"> </w:t>
      </w:r>
    </w:p>
    <w:p w:rsidR="00C65113" w:rsidRPr="008205DD" w:rsidRDefault="00C65113" w:rsidP="009437DB">
      <w:pPr>
        <w:pStyle w:val="Default"/>
        <w:jc w:val="both"/>
        <w:rPr>
          <w:color w:val="auto"/>
          <w:sz w:val="28"/>
          <w:szCs w:val="28"/>
        </w:rPr>
      </w:pPr>
      <w:r w:rsidRPr="008205DD">
        <w:rPr>
          <w:b/>
          <w:bCs/>
          <w:color w:val="auto"/>
          <w:sz w:val="28"/>
          <w:szCs w:val="28"/>
        </w:rPr>
        <w:t xml:space="preserve">публичных слушаний </w:t>
      </w:r>
      <w:r w:rsidR="008205DD" w:rsidRPr="008205DD">
        <w:rPr>
          <w:b/>
          <w:bCs/>
          <w:color w:val="auto"/>
          <w:sz w:val="28"/>
          <w:szCs w:val="28"/>
        </w:rPr>
        <w:t xml:space="preserve">                                </w:t>
      </w:r>
      <w:r w:rsidR="00FC1DE4">
        <w:rPr>
          <w:b/>
          <w:bCs/>
          <w:color w:val="auto"/>
          <w:sz w:val="28"/>
          <w:szCs w:val="28"/>
        </w:rPr>
        <w:t xml:space="preserve">                     </w:t>
      </w:r>
      <w:r w:rsidR="007755AB">
        <w:rPr>
          <w:b/>
          <w:bCs/>
          <w:color w:val="auto"/>
          <w:sz w:val="28"/>
          <w:szCs w:val="28"/>
        </w:rPr>
        <w:t>Т. А. Семёнова</w:t>
      </w:r>
    </w:p>
    <w:p w:rsidR="008205DD" w:rsidRPr="008205DD" w:rsidRDefault="008205DD" w:rsidP="009437DB">
      <w:pPr>
        <w:jc w:val="both"/>
        <w:rPr>
          <w:rFonts w:ascii="Times New Roman" w:hAnsi="Times New Roman" w:cs="Times New Roman"/>
          <w:b/>
          <w:bCs/>
          <w:sz w:val="28"/>
          <w:szCs w:val="28"/>
        </w:rPr>
      </w:pPr>
    </w:p>
    <w:p w:rsidR="00932392" w:rsidRPr="008205DD" w:rsidRDefault="00C65113" w:rsidP="009437DB">
      <w:pPr>
        <w:jc w:val="both"/>
        <w:rPr>
          <w:rFonts w:ascii="Times New Roman" w:hAnsi="Times New Roman" w:cs="Times New Roman"/>
        </w:rPr>
      </w:pPr>
      <w:r w:rsidRPr="008205DD">
        <w:rPr>
          <w:rFonts w:ascii="Times New Roman" w:hAnsi="Times New Roman" w:cs="Times New Roman"/>
          <w:b/>
          <w:bCs/>
          <w:sz w:val="28"/>
          <w:szCs w:val="28"/>
        </w:rPr>
        <w:t xml:space="preserve">Секретарь публичных слушаний </w:t>
      </w:r>
      <w:r w:rsidR="008205DD" w:rsidRPr="008205DD">
        <w:rPr>
          <w:rFonts w:ascii="Times New Roman" w:hAnsi="Times New Roman" w:cs="Times New Roman"/>
          <w:b/>
          <w:bCs/>
          <w:sz w:val="28"/>
          <w:szCs w:val="28"/>
        </w:rPr>
        <w:t xml:space="preserve">        </w:t>
      </w:r>
      <w:r w:rsidR="008205DD">
        <w:rPr>
          <w:rFonts w:ascii="Times New Roman" w:hAnsi="Times New Roman" w:cs="Times New Roman"/>
          <w:b/>
          <w:bCs/>
          <w:sz w:val="28"/>
          <w:szCs w:val="28"/>
        </w:rPr>
        <w:t xml:space="preserve">                        </w:t>
      </w:r>
      <w:r w:rsidR="008205DD" w:rsidRPr="008205DD">
        <w:rPr>
          <w:rFonts w:ascii="Times New Roman" w:hAnsi="Times New Roman" w:cs="Times New Roman"/>
          <w:b/>
          <w:bCs/>
          <w:sz w:val="28"/>
          <w:szCs w:val="28"/>
        </w:rPr>
        <w:t xml:space="preserve"> </w:t>
      </w:r>
      <w:r w:rsidR="007755AB">
        <w:rPr>
          <w:rFonts w:ascii="Times New Roman" w:hAnsi="Times New Roman" w:cs="Times New Roman"/>
          <w:b/>
          <w:bCs/>
          <w:sz w:val="28"/>
          <w:szCs w:val="28"/>
        </w:rPr>
        <w:t xml:space="preserve">Т. А. </w:t>
      </w:r>
      <w:proofErr w:type="spellStart"/>
      <w:r w:rsidR="007755AB">
        <w:rPr>
          <w:rFonts w:ascii="Times New Roman" w:hAnsi="Times New Roman" w:cs="Times New Roman"/>
          <w:b/>
          <w:bCs/>
          <w:sz w:val="28"/>
          <w:szCs w:val="28"/>
        </w:rPr>
        <w:t>Афонасьева</w:t>
      </w:r>
      <w:proofErr w:type="spellEnd"/>
    </w:p>
    <w:sectPr w:rsidR="00932392" w:rsidRPr="008205DD" w:rsidSect="00243A9F">
      <w:pgSz w:w="11906" w:h="16838" w:code="9"/>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65113"/>
    <w:rsid w:val="000D64E9"/>
    <w:rsid w:val="00137D60"/>
    <w:rsid w:val="00183837"/>
    <w:rsid w:val="00194CA3"/>
    <w:rsid w:val="001A4121"/>
    <w:rsid w:val="00243A9F"/>
    <w:rsid w:val="00347744"/>
    <w:rsid w:val="00693F3C"/>
    <w:rsid w:val="0077215C"/>
    <w:rsid w:val="007755AB"/>
    <w:rsid w:val="008205DD"/>
    <w:rsid w:val="008A502C"/>
    <w:rsid w:val="00926207"/>
    <w:rsid w:val="00932392"/>
    <w:rsid w:val="009437DB"/>
    <w:rsid w:val="00A06661"/>
    <w:rsid w:val="00BC2771"/>
    <w:rsid w:val="00C60B97"/>
    <w:rsid w:val="00C65113"/>
    <w:rsid w:val="00CB610F"/>
    <w:rsid w:val="00DA7D7E"/>
    <w:rsid w:val="00DC154A"/>
    <w:rsid w:val="00FC1DE4"/>
    <w:rsid w:val="00FC46F3"/>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1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2016-10-21T06:29:00Z</cp:lastPrinted>
  <dcterms:created xsi:type="dcterms:W3CDTF">2016-10-21T06:43:00Z</dcterms:created>
  <dcterms:modified xsi:type="dcterms:W3CDTF">2017-04-18T11:45:00Z</dcterms:modified>
</cp:coreProperties>
</file>