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D8" w:rsidRDefault="004174D8" w:rsidP="00841877">
      <w:pPr>
        <w:ind w:left="-709" w:firstLine="567"/>
        <w:jc w:val="center"/>
      </w:pPr>
      <w:r>
        <w:rPr>
          <w:noProof/>
        </w:rPr>
        <w:drawing>
          <wp:inline distT="0" distB="0" distL="0" distR="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4D8" w:rsidRDefault="004174D8" w:rsidP="00841877"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 ДЕПУТАТОВ  ИГОРЕВСКОГО СЕЛЬСКОГО ПОСЕЛЕНИЯ </w:t>
      </w:r>
    </w:p>
    <w:p w:rsidR="004174D8" w:rsidRDefault="004174D8" w:rsidP="004174D8"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ХОЛМ-ЖИРКОВСКОГО РАЙОНА СМОЛЕНСКОЙ ОБЛАСТИ</w:t>
      </w:r>
    </w:p>
    <w:p w:rsidR="00FC2480" w:rsidRDefault="00FC2480" w:rsidP="00417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4174D8" w:rsidRPr="00D73580" w:rsidRDefault="00FC2480" w:rsidP="00417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gramStart"/>
      <w:r w:rsidR="0084187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41877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FC2480" w:rsidRPr="003C3596" w:rsidRDefault="00BE0F20" w:rsidP="00A64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04.05.2023г</w:t>
      </w:r>
      <w:r w:rsidR="00841877">
        <w:rPr>
          <w:rFonts w:ascii="Times New Roman" w:hAnsi="Times New Roman" w:cs="Times New Roman"/>
          <w:sz w:val="28"/>
          <w:szCs w:val="28"/>
        </w:rPr>
        <w:t xml:space="preserve">.       </w:t>
      </w:r>
      <w:r>
        <w:rPr>
          <w:rFonts w:ascii="Times New Roman" w:hAnsi="Times New Roman" w:cs="Times New Roman"/>
          <w:sz w:val="28"/>
          <w:szCs w:val="28"/>
        </w:rPr>
        <w:t xml:space="preserve"> №10</w:t>
      </w:r>
    </w:p>
    <w:p w:rsidR="004174D8" w:rsidRPr="00EF23E6" w:rsidRDefault="004174D8" w:rsidP="00F46A0B">
      <w:pPr>
        <w:pStyle w:val="4"/>
        <w:ind w:right="4819"/>
        <w:jc w:val="left"/>
        <w:rPr>
          <w:rFonts w:ascii="Times New Roman" w:hAnsi="Times New Roman" w:cs="Times New Roman"/>
          <w:b w:val="0"/>
          <w:bCs w:val="0"/>
        </w:rPr>
      </w:pPr>
      <w:r w:rsidRPr="00EF23E6">
        <w:rPr>
          <w:rFonts w:ascii="Times New Roman" w:hAnsi="Times New Roman" w:cs="Times New Roman"/>
          <w:b w:val="0"/>
          <w:bCs w:val="0"/>
        </w:rPr>
        <w:t xml:space="preserve">Об исполнении бюджета муниципального образования             </w:t>
      </w:r>
      <w:r w:rsidR="00F46A0B" w:rsidRPr="00EF23E6">
        <w:rPr>
          <w:rFonts w:ascii="Times New Roman" w:hAnsi="Times New Roman" w:cs="Times New Roman"/>
          <w:b w:val="0"/>
          <w:bCs w:val="0"/>
        </w:rPr>
        <w:t xml:space="preserve">          Игоревского сельского </w:t>
      </w:r>
      <w:r w:rsidRPr="00EF23E6">
        <w:rPr>
          <w:rFonts w:ascii="Times New Roman" w:hAnsi="Times New Roman" w:cs="Times New Roman"/>
          <w:b w:val="0"/>
          <w:bCs w:val="0"/>
        </w:rPr>
        <w:t>поселения Холм-Жирковского ра</w:t>
      </w:r>
      <w:r w:rsidR="003953B3" w:rsidRPr="00EF23E6">
        <w:rPr>
          <w:rFonts w:ascii="Times New Roman" w:hAnsi="Times New Roman" w:cs="Times New Roman"/>
          <w:b w:val="0"/>
          <w:bCs w:val="0"/>
        </w:rPr>
        <w:t>йона  Смоленской области за 2022</w:t>
      </w:r>
      <w:r w:rsidR="00841877" w:rsidRPr="00EF23E6">
        <w:rPr>
          <w:rFonts w:ascii="Times New Roman" w:hAnsi="Times New Roman" w:cs="Times New Roman"/>
          <w:b w:val="0"/>
          <w:bCs w:val="0"/>
        </w:rPr>
        <w:t xml:space="preserve"> </w:t>
      </w:r>
      <w:r w:rsidRPr="00EF23E6">
        <w:rPr>
          <w:rFonts w:ascii="Times New Roman" w:hAnsi="Times New Roman" w:cs="Times New Roman"/>
          <w:b w:val="0"/>
          <w:bCs w:val="0"/>
        </w:rPr>
        <w:t>год</w:t>
      </w:r>
    </w:p>
    <w:p w:rsidR="004174D8" w:rsidRDefault="004174D8" w:rsidP="004174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74D8" w:rsidRDefault="00841877" w:rsidP="00F46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174D8">
        <w:rPr>
          <w:rFonts w:ascii="Times New Roman" w:hAnsi="Times New Roman" w:cs="Times New Roman"/>
          <w:sz w:val="28"/>
          <w:szCs w:val="28"/>
        </w:rPr>
        <w:t>Заслушав и обсудив отчет главы муниципального образования Игоревского сельского поселения Холм-Жирковс</w:t>
      </w:r>
      <w:r w:rsidR="00DF5FA9">
        <w:rPr>
          <w:rFonts w:ascii="Times New Roman" w:hAnsi="Times New Roman" w:cs="Times New Roman"/>
          <w:sz w:val="28"/>
          <w:szCs w:val="28"/>
        </w:rPr>
        <w:t>кого района Смоленской области Н.М.Анисимовой</w:t>
      </w:r>
      <w:r w:rsidR="004174D8">
        <w:rPr>
          <w:rFonts w:ascii="Times New Roman" w:hAnsi="Times New Roman" w:cs="Times New Roman"/>
          <w:sz w:val="28"/>
          <w:szCs w:val="28"/>
        </w:rPr>
        <w:t xml:space="preserve"> об исполнении бюджета Игоревского сельского поселения Холм-Жирковского района Смоленской области</w:t>
      </w:r>
      <w:r w:rsidR="0000537E">
        <w:rPr>
          <w:rFonts w:ascii="Times New Roman" w:hAnsi="Times New Roman" w:cs="Times New Roman"/>
          <w:sz w:val="28"/>
          <w:szCs w:val="28"/>
        </w:rPr>
        <w:t xml:space="preserve"> за 2022 год</w:t>
      </w:r>
      <w:r w:rsidR="00F46A0B">
        <w:rPr>
          <w:rFonts w:ascii="Times New Roman" w:hAnsi="Times New Roman" w:cs="Times New Roman"/>
          <w:sz w:val="28"/>
          <w:szCs w:val="28"/>
        </w:rPr>
        <w:t>, Совет депутатов Игоревского сельского поселения Холм-Жирковского района Смоленской области</w:t>
      </w:r>
    </w:p>
    <w:p w:rsidR="004174D8" w:rsidRDefault="004174D8" w:rsidP="00F46A0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46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6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F46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46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Л:</w:t>
      </w:r>
    </w:p>
    <w:p w:rsidR="004174D8" w:rsidRDefault="004174D8" w:rsidP="00841877">
      <w:pPr>
        <w:pStyle w:val="11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муниципального образования Игоревского сельского поселения Холм-Жирковского </w:t>
      </w:r>
      <w:r w:rsidR="00DF5FA9">
        <w:rPr>
          <w:rFonts w:ascii="Times New Roman" w:hAnsi="Times New Roman" w:cs="Times New Roman"/>
          <w:sz w:val="28"/>
          <w:szCs w:val="28"/>
        </w:rPr>
        <w:t>р</w:t>
      </w:r>
      <w:r w:rsidR="003953B3">
        <w:rPr>
          <w:rFonts w:ascii="Times New Roman" w:hAnsi="Times New Roman" w:cs="Times New Roman"/>
          <w:sz w:val="28"/>
          <w:szCs w:val="28"/>
        </w:rPr>
        <w:t>айона Смоленской области за 2022</w:t>
      </w:r>
      <w:r>
        <w:rPr>
          <w:rFonts w:ascii="Times New Roman" w:hAnsi="Times New Roman" w:cs="Times New Roman"/>
          <w:sz w:val="28"/>
          <w:szCs w:val="28"/>
        </w:rPr>
        <w:t xml:space="preserve"> год по доходам в </w:t>
      </w:r>
      <w:r w:rsidR="00E41193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F4C5C">
        <w:rPr>
          <w:rFonts w:ascii="Times New Roman" w:hAnsi="Times New Roman" w:cs="Times New Roman"/>
          <w:sz w:val="28"/>
          <w:szCs w:val="28"/>
        </w:rPr>
        <w:t>26 936 005,39</w:t>
      </w:r>
      <w:r w:rsidR="00E41193">
        <w:rPr>
          <w:rFonts w:ascii="Times New Roman" w:hAnsi="Times New Roman" w:cs="Times New Roman"/>
          <w:sz w:val="28"/>
          <w:szCs w:val="28"/>
        </w:rPr>
        <w:t xml:space="preserve"> рублей, по расходам  </w:t>
      </w:r>
      <w:r w:rsidR="00FF4C5C">
        <w:rPr>
          <w:rFonts w:ascii="Times New Roman" w:hAnsi="Times New Roman" w:cs="Times New Roman"/>
          <w:sz w:val="28"/>
          <w:szCs w:val="28"/>
        </w:rPr>
        <w:t xml:space="preserve">25 665 788,27 </w:t>
      </w:r>
      <w:r w:rsidR="00E41193">
        <w:rPr>
          <w:rFonts w:ascii="Times New Roman" w:hAnsi="Times New Roman" w:cs="Times New Roman"/>
          <w:sz w:val="28"/>
          <w:szCs w:val="28"/>
        </w:rPr>
        <w:t xml:space="preserve">рублей с превышением </w:t>
      </w:r>
      <w:r w:rsidR="00EC1938">
        <w:rPr>
          <w:rFonts w:ascii="Times New Roman" w:hAnsi="Times New Roman" w:cs="Times New Roman"/>
          <w:sz w:val="28"/>
          <w:szCs w:val="28"/>
        </w:rPr>
        <w:t xml:space="preserve">доходов над расходами (профицит бюджета) в сумме </w:t>
      </w:r>
      <w:r w:rsidR="00A416D3">
        <w:rPr>
          <w:rFonts w:ascii="Times New Roman" w:hAnsi="Times New Roman" w:cs="Times New Roman"/>
          <w:sz w:val="28"/>
          <w:szCs w:val="28"/>
        </w:rPr>
        <w:t>1 270 217,12</w:t>
      </w:r>
      <w:r w:rsidR="00FB4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087719" w:rsidRDefault="00087719" w:rsidP="00087719">
      <w:pPr>
        <w:pStyle w:val="21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показатели:</w:t>
      </w:r>
    </w:p>
    <w:p w:rsidR="00087719" w:rsidRDefault="00087719" w:rsidP="00087719">
      <w:pPr>
        <w:pStyle w:val="21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доходов бюджета Игоревского сельского поселения Холм-Жирковского </w:t>
      </w:r>
      <w:r w:rsidR="00DF5FA9">
        <w:rPr>
          <w:rFonts w:ascii="Times New Roman" w:hAnsi="Times New Roman" w:cs="Times New Roman"/>
          <w:sz w:val="28"/>
          <w:szCs w:val="28"/>
        </w:rPr>
        <w:t>района Смоленской области за 2022</w:t>
      </w:r>
      <w:r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бюджетов согласно приложению 1 к настоящему решению;</w:t>
      </w:r>
    </w:p>
    <w:p w:rsidR="00087719" w:rsidRDefault="00087719" w:rsidP="00087719">
      <w:pPr>
        <w:pStyle w:val="21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расходов бюджета Игоревского сельского поселения Холм-Жирковского </w:t>
      </w:r>
      <w:r w:rsidR="00DF5FA9">
        <w:rPr>
          <w:rFonts w:ascii="Times New Roman" w:hAnsi="Times New Roman" w:cs="Times New Roman"/>
          <w:sz w:val="28"/>
          <w:szCs w:val="28"/>
        </w:rPr>
        <w:t>района Смоленской области за 2022</w:t>
      </w:r>
      <w:r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 расходов бюджетов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к настоящему решению;</w:t>
      </w:r>
    </w:p>
    <w:p w:rsidR="00087719" w:rsidRDefault="00087719" w:rsidP="00087719">
      <w:pPr>
        <w:pStyle w:val="21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 бюджета м</w:t>
      </w:r>
      <w:r w:rsidR="00DF5FA9">
        <w:rPr>
          <w:rFonts w:ascii="Times New Roman" w:hAnsi="Times New Roman" w:cs="Times New Roman"/>
          <w:sz w:val="28"/>
          <w:szCs w:val="28"/>
        </w:rPr>
        <w:t>униципального образования за 2022</w:t>
      </w:r>
      <w:r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классификации расходов бюджетов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к настоящему решению;</w:t>
      </w:r>
    </w:p>
    <w:p w:rsidR="003029B1" w:rsidRDefault="003029B1" w:rsidP="00087719">
      <w:pPr>
        <w:pStyle w:val="21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источников финансирования дефицита бюджета муниципального образования в </w:t>
      </w:r>
      <w:r w:rsidR="00DF5FA9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году по кодам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</w:t>
      </w:r>
      <w:r w:rsidR="002505E1">
        <w:rPr>
          <w:rFonts w:ascii="Times New Roman" w:hAnsi="Times New Roman" w:cs="Times New Roman"/>
          <w:sz w:val="28"/>
          <w:szCs w:val="28"/>
        </w:rPr>
        <w:t>иложения 4 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7719" w:rsidRPr="0000537E" w:rsidRDefault="0000537E" w:rsidP="00392E93">
      <w:pPr>
        <w:pStyle w:val="11"/>
        <w:numPr>
          <w:ilvl w:val="0"/>
          <w:numId w:val="4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37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626F" w:rsidRDefault="0069626F" w:rsidP="0084187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626F" w:rsidRDefault="0069626F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0DB0" w:rsidRDefault="00330DB0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0DB0" w:rsidRDefault="00330DB0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0DB0" w:rsidRDefault="00330DB0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0DB0" w:rsidRDefault="00330DB0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0DB0" w:rsidRDefault="00330DB0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626F" w:rsidRDefault="0069626F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4D8" w:rsidRPr="00087719" w:rsidRDefault="004174D8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71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174D8" w:rsidRDefault="004174D8" w:rsidP="00087719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4174D8" w:rsidRDefault="004174D8" w:rsidP="00087719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4174D8" w:rsidRDefault="004174D8" w:rsidP="00087719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</w:t>
      </w:r>
      <w:r w:rsidR="00DF5FA9">
        <w:rPr>
          <w:rFonts w:ascii="Times New Roman" w:hAnsi="Times New Roman" w:cs="Times New Roman"/>
          <w:sz w:val="28"/>
          <w:szCs w:val="28"/>
        </w:rPr>
        <w:t xml:space="preserve">                               Н.М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5FA9">
        <w:rPr>
          <w:rFonts w:ascii="Times New Roman" w:hAnsi="Times New Roman" w:cs="Times New Roman"/>
          <w:sz w:val="28"/>
          <w:szCs w:val="28"/>
        </w:rPr>
        <w:t>Анисимова</w:t>
      </w:r>
    </w:p>
    <w:p w:rsidR="00330DB0" w:rsidRDefault="00330DB0" w:rsidP="00087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C33" w:rsidRDefault="00330DB0" w:rsidP="000877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771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20A4" w:rsidRDefault="00E40C33" w:rsidP="000877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841877" w:rsidRDefault="00841877" w:rsidP="00087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877" w:rsidRDefault="00841877" w:rsidP="00087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877" w:rsidRDefault="00841877" w:rsidP="00087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877" w:rsidRDefault="00841877" w:rsidP="00087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A0B" w:rsidRDefault="00F46A0B" w:rsidP="006962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6A0B" w:rsidRDefault="00F46A0B" w:rsidP="006962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6A0B" w:rsidRDefault="00F46A0B" w:rsidP="006962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6A0B" w:rsidRDefault="001920A4" w:rsidP="006962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</w:p>
    <w:p w:rsidR="006F63C1" w:rsidRPr="003029B1" w:rsidRDefault="001920A4" w:rsidP="006962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29B1">
        <w:rPr>
          <w:rFonts w:ascii="Times New Roman" w:hAnsi="Times New Roman" w:cs="Times New Roman"/>
          <w:sz w:val="28"/>
          <w:szCs w:val="28"/>
        </w:rPr>
        <w:t xml:space="preserve"> </w:t>
      </w:r>
      <w:r w:rsidR="006F63C1">
        <w:rPr>
          <w:rFonts w:ascii="Times New Roman" w:hAnsi="Times New Roman" w:cs="Times New Roman"/>
          <w:sz w:val="18"/>
          <w:szCs w:val="18"/>
        </w:rPr>
        <w:t>Приложение 1</w:t>
      </w:r>
    </w:p>
    <w:p w:rsidR="006F63C1" w:rsidRDefault="006F63C1" w:rsidP="0069626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="003C3596">
        <w:rPr>
          <w:rFonts w:ascii="Times New Roman" w:hAnsi="Times New Roman" w:cs="Times New Roman"/>
          <w:sz w:val="18"/>
          <w:szCs w:val="18"/>
        </w:rPr>
        <w:t xml:space="preserve">  решению</w:t>
      </w:r>
      <w:r w:rsidR="00841877">
        <w:rPr>
          <w:rFonts w:ascii="Times New Roman" w:hAnsi="Times New Roman" w:cs="Times New Roman"/>
          <w:sz w:val="18"/>
          <w:szCs w:val="18"/>
        </w:rPr>
        <w:t xml:space="preserve"> Совета д</w:t>
      </w:r>
      <w:r>
        <w:rPr>
          <w:rFonts w:ascii="Times New Roman" w:hAnsi="Times New Roman" w:cs="Times New Roman"/>
          <w:sz w:val="18"/>
          <w:szCs w:val="18"/>
        </w:rPr>
        <w:t xml:space="preserve">епутатов Игоревского сельского </w:t>
      </w:r>
    </w:p>
    <w:p w:rsidR="00841877" w:rsidRDefault="003029B1" w:rsidP="0069626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F63C1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841877">
        <w:rPr>
          <w:rFonts w:ascii="Times New Roman" w:hAnsi="Times New Roman" w:cs="Times New Roman"/>
          <w:sz w:val="18"/>
          <w:szCs w:val="18"/>
        </w:rPr>
        <w:t xml:space="preserve">Холм-Жирковского района Смоленской области </w:t>
      </w:r>
    </w:p>
    <w:p w:rsidR="006F63C1" w:rsidRDefault="006F63C1" w:rsidP="0069626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«Об исполнении бюджета муниципального</w:t>
      </w:r>
    </w:p>
    <w:p w:rsidR="006F63C1" w:rsidRDefault="006F63C1" w:rsidP="0069626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образования Игоревского сельского поселения Холм-</w:t>
      </w:r>
    </w:p>
    <w:p w:rsidR="00F46A0B" w:rsidRDefault="000B4447" w:rsidP="0069626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3029B1">
        <w:rPr>
          <w:rFonts w:ascii="Times New Roman" w:hAnsi="Times New Roman" w:cs="Times New Roman"/>
          <w:sz w:val="18"/>
          <w:szCs w:val="18"/>
        </w:rPr>
        <w:t xml:space="preserve"> </w:t>
      </w:r>
      <w:r w:rsidR="006F63C1">
        <w:rPr>
          <w:rFonts w:ascii="Times New Roman" w:hAnsi="Times New Roman" w:cs="Times New Roman"/>
          <w:sz w:val="18"/>
          <w:szCs w:val="18"/>
        </w:rPr>
        <w:t>Жирковского р</w:t>
      </w:r>
      <w:r w:rsidR="00DF5FA9">
        <w:rPr>
          <w:rFonts w:ascii="Times New Roman" w:hAnsi="Times New Roman" w:cs="Times New Roman"/>
          <w:sz w:val="18"/>
          <w:szCs w:val="18"/>
        </w:rPr>
        <w:t>айона Смоленской области</w:t>
      </w:r>
    </w:p>
    <w:p w:rsidR="006F63C1" w:rsidRDefault="00DF5FA9" w:rsidP="0069626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за 2022</w:t>
      </w:r>
      <w:r w:rsidR="006F63C1">
        <w:rPr>
          <w:rFonts w:ascii="Times New Roman" w:hAnsi="Times New Roman" w:cs="Times New Roman"/>
          <w:sz w:val="18"/>
          <w:szCs w:val="18"/>
        </w:rPr>
        <w:t xml:space="preserve"> год»</w:t>
      </w:r>
      <w:r w:rsidR="00F46A0B">
        <w:rPr>
          <w:rFonts w:ascii="Times New Roman" w:hAnsi="Times New Roman" w:cs="Times New Roman"/>
          <w:sz w:val="18"/>
          <w:szCs w:val="18"/>
        </w:rPr>
        <w:t xml:space="preserve"> от 04.05.2023г. №10</w:t>
      </w: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ДОХОДЫ БЮДЖЕТА МУНИЦИПАЛЬНОГО ОБРАЗОВАНИЯ ИГОРЕВСКОГО СЕЛЬСКОГО ПОСЕЛЕНИЯ ХОЛМ-ЖИРКОВСКОГО Р</w:t>
      </w:r>
      <w:r w:rsidR="003953B3">
        <w:rPr>
          <w:rFonts w:ascii="Times New Roman" w:hAnsi="Times New Roman" w:cs="Times New Roman"/>
          <w:b/>
          <w:bCs/>
          <w:sz w:val="20"/>
          <w:szCs w:val="20"/>
        </w:rPr>
        <w:t>АЙОНА СМОЛЕНСКОЙ ОБЛАСТИ ЗА 2022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ГОД ПО КОДАМ КЛАССИФИКАЦИИ ДОХОДОВ БЮДЖЕТА </w:t>
      </w: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0"/>
        <w:gridCol w:w="2417"/>
        <w:gridCol w:w="1276"/>
        <w:gridCol w:w="1417"/>
        <w:gridCol w:w="993"/>
      </w:tblGrid>
      <w:tr w:rsidR="006F63C1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</w:tr>
      <w:tr w:rsidR="006F63C1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– всего</w:t>
            </w:r>
          </w:p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том числе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302360" w:rsidRDefault="0030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23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26 251 863,0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302360" w:rsidRDefault="0030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23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26 936 005,39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302360" w:rsidP="0030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</w:t>
            </w:r>
            <w:r w:rsidR="00EC19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6F63C1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30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100 103 022310</w:t>
            </w:r>
            <w:r w:rsidR="006F63C1">
              <w:rPr>
                <w:rFonts w:ascii="Times New Roman" w:hAnsi="Times New Roman" w:cs="Times New Roman"/>
                <w:sz w:val="20"/>
                <w:szCs w:val="20"/>
              </w:rPr>
              <w:t>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302360" w:rsidP="00E4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458 160,00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30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586 206,55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30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</w:tr>
      <w:tr w:rsidR="006F63C1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30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100 103 02241</w:t>
            </w:r>
            <w:r w:rsidR="006F63C1">
              <w:rPr>
                <w:rFonts w:ascii="Times New Roman" w:hAnsi="Times New Roman" w:cs="Times New Roman"/>
                <w:sz w:val="20"/>
                <w:szCs w:val="20"/>
              </w:rPr>
              <w:t>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4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2360">
              <w:rPr>
                <w:rFonts w:ascii="Times New Roman" w:hAnsi="Times New Roman" w:cs="Times New Roman"/>
                <w:sz w:val="20"/>
                <w:szCs w:val="20"/>
              </w:rPr>
              <w:t> 54</w:t>
            </w:r>
            <w:r w:rsidR="00EC19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302360" w:rsidP="0030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3 166</w:t>
            </w:r>
            <w:r w:rsidR="00EC19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30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124,6</w:t>
            </w:r>
            <w:r w:rsidR="00EC193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F63C1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30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100 103 02251</w:t>
            </w:r>
            <w:r w:rsidR="006F63C1">
              <w:rPr>
                <w:rFonts w:ascii="Times New Roman" w:hAnsi="Times New Roman" w:cs="Times New Roman"/>
                <w:sz w:val="20"/>
                <w:szCs w:val="20"/>
              </w:rPr>
              <w:t>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30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610 110</w:t>
            </w:r>
            <w:r w:rsidR="00EC193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30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647 238</w:t>
            </w:r>
            <w:r w:rsidR="00EC19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41193" w:rsidP="00EC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023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11BF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F63C1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30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100 103 02261</w:t>
            </w:r>
            <w:r w:rsidR="006F63C1">
              <w:rPr>
                <w:rFonts w:ascii="Times New Roman" w:hAnsi="Times New Roman" w:cs="Times New Roman"/>
                <w:sz w:val="20"/>
                <w:szCs w:val="20"/>
              </w:rPr>
              <w:t>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41193" w:rsidP="00EC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2360">
              <w:rPr>
                <w:rFonts w:ascii="Times New Roman" w:hAnsi="Times New Roman" w:cs="Times New Roman"/>
                <w:sz w:val="20"/>
                <w:szCs w:val="20"/>
              </w:rPr>
              <w:t>57 450</w:t>
            </w:r>
            <w:r w:rsidR="00EC193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41193" w:rsidP="00EC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2360">
              <w:rPr>
                <w:rFonts w:ascii="Times New Roman" w:hAnsi="Times New Roman" w:cs="Times New Roman"/>
                <w:sz w:val="20"/>
                <w:szCs w:val="20"/>
              </w:rPr>
              <w:t>67 254</w:t>
            </w:r>
            <w:r w:rsidR="00EC19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236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30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EC193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F63C1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182 101 0201</w:t>
            </w:r>
            <w:r w:rsidR="00FC796E">
              <w:rPr>
                <w:rFonts w:ascii="Times New Roman" w:hAnsi="Times New Roman" w:cs="Times New Roman"/>
                <w:sz w:val="20"/>
                <w:szCs w:val="20"/>
              </w:rPr>
              <w:t>001 1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30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3 224 679,11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30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3 807 242,86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30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="00EC193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F63C1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743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</w:t>
            </w:r>
            <w:r w:rsidR="00F46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источником которых является налоговый агент,</w:t>
            </w:r>
            <w:r w:rsidR="00F46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исключением доходов,</w:t>
            </w:r>
            <w:r w:rsidR="00F46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отношении которых исчисление и уплата налога осуществляется в соответствии со статьями 227,227,1 и 228 Налогового кодекса Российской Федерации</w:t>
            </w:r>
            <w:r w:rsidR="00F46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(пени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латежу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74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182 10102010012100 </w:t>
            </w:r>
            <w:r w:rsidR="006F63C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30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30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-1 273,18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97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400B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C796E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E" w:rsidRDefault="0084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</w:t>
            </w:r>
            <w:r w:rsidR="00F46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источником которых является налоговый агент,</w:t>
            </w:r>
            <w:r w:rsidR="00F46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исключением доходов,</w:t>
            </w:r>
            <w:r w:rsidR="00F46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отношении которых исчисление и уплата налога осуществляется в соответствии со статьями 227,227,1 и 228 Налогового кодекса Российской Федераци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суммы денежных взысканий(штрафов)по соответствующему платежу согласно законодательству Российской Федерации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E" w:rsidRDefault="0097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182 10102010013</w:t>
            </w:r>
            <w:r w:rsidR="008400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400B8">
              <w:rPr>
                <w:rFonts w:ascii="Times New Roman" w:hAnsi="Times New Roman" w:cs="Times New Roman"/>
                <w:sz w:val="20"/>
                <w:szCs w:val="20"/>
              </w:rPr>
              <w:t xml:space="preserve">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E" w:rsidRDefault="0097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E" w:rsidRDefault="0097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-5 009,83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E" w:rsidRDefault="0097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400B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400B8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8" w:rsidRDefault="0084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B8" w:rsidRDefault="008400B8" w:rsidP="00240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</w:t>
            </w:r>
            <w:r w:rsidR="002408CE">
              <w:rPr>
                <w:rFonts w:ascii="Times New Roman" w:hAnsi="Times New Roman" w:cs="Times New Roman"/>
                <w:sz w:val="20"/>
                <w:szCs w:val="20"/>
              </w:rPr>
              <w:t xml:space="preserve"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</w:t>
            </w:r>
            <w:r w:rsidR="00F671E5">
              <w:rPr>
                <w:rFonts w:ascii="Times New Roman" w:hAnsi="Times New Roman" w:cs="Times New Roman"/>
                <w:sz w:val="20"/>
                <w:szCs w:val="20"/>
              </w:rPr>
              <w:t>кабинеты, и</w:t>
            </w:r>
            <w:r w:rsidR="002408CE">
              <w:rPr>
                <w:rFonts w:ascii="Times New Roman" w:hAnsi="Times New Roman" w:cs="Times New Roman"/>
                <w:sz w:val="20"/>
                <w:szCs w:val="20"/>
              </w:rPr>
              <w:t xml:space="preserve"> других </w:t>
            </w:r>
            <w:r w:rsidR="00F671E5">
              <w:rPr>
                <w:rFonts w:ascii="Times New Roman" w:hAnsi="Times New Roman" w:cs="Times New Roman"/>
                <w:sz w:val="20"/>
                <w:szCs w:val="20"/>
              </w:rPr>
              <w:t>лиц, занимающихся</w:t>
            </w:r>
            <w:r w:rsidR="002408CE">
              <w:rPr>
                <w:rFonts w:ascii="Times New Roman" w:hAnsi="Times New Roman" w:cs="Times New Roman"/>
                <w:sz w:val="20"/>
                <w:szCs w:val="20"/>
              </w:rPr>
              <w:t xml:space="preserve"> частной практикой в соответствии со статьей 227 Налогового кодекса Российской Федераци</w:t>
            </w:r>
            <w:proofErr w:type="gramStart"/>
            <w:r w:rsidR="002408CE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="002408CE">
              <w:rPr>
                <w:rFonts w:ascii="Times New Roman" w:hAnsi="Times New Roman" w:cs="Times New Roman"/>
                <w:sz w:val="20"/>
                <w:szCs w:val="20"/>
              </w:rPr>
              <w:t>сумма платежа)(</w:t>
            </w:r>
            <w:r w:rsidR="00F671E5">
              <w:rPr>
                <w:rFonts w:ascii="Times New Roman" w:hAnsi="Times New Roman" w:cs="Times New Roman"/>
                <w:sz w:val="20"/>
                <w:szCs w:val="20"/>
              </w:rPr>
              <w:t>перерасчеты, недоимка</w:t>
            </w:r>
            <w:r w:rsidR="002408C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2408CE">
              <w:rPr>
                <w:rFonts w:ascii="Times New Roman" w:hAnsi="Times New Roman" w:cs="Times New Roman"/>
                <w:sz w:val="20"/>
                <w:szCs w:val="20"/>
              </w:rPr>
              <w:t>задолжность</w:t>
            </w:r>
            <w:proofErr w:type="spellEnd"/>
            <w:r w:rsidR="002408CE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F671E5">
              <w:rPr>
                <w:rFonts w:ascii="Times New Roman" w:hAnsi="Times New Roman" w:cs="Times New Roman"/>
                <w:sz w:val="20"/>
                <w:szCs w:val="20"/>
              </w:rPr>
              <w:t>соответствующему</w:t>
            </w:r>
            <w:r w:rsidR="00240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71E5">
              <w:rPr>
                <w:rFonts w:ascii="Times New Roman" w:hAnsi="Times New Roman" w:cs="Times New Roman"/>
                <w:sz w:val="20"/>
                <w:szCs w:val="20"/>
              </w:rPr>
              <w:t>платежу, в</w:t>
            </w:r>
            <w:r w:rsidR="002408CE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по отмененному)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8" w:rsidRDefault="0092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182 1010202</w:t>
            </w:r>
            <w:r w:rsidR="008400B8">
              <w:rPr>
                <w:rFonts w:ascii="Times New Roman" w:hAnsi="Times New Roman" w:cs="Times New Roman"/>
                <w:sz w:val="20"/>
                <w:szCs w:val="20"/>
              </w:rPr>
              <w:t>0011000 110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8" w:rsidRDefault="00924485" w:rsidP="0075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8" w:rsidRDefault="0092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-1 257,51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8" w:rsidRDefault="0092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400B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671E5" w:rsidTr="00F671E5">
        <w:trPr>
          <w:trHeight w:val="659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E5" w:rsidRDefault="00F67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от осуществления </w:t>
            </w:r>
            <w:r w:rsidR="00F46A0B">
              <w:rPr>
                <w:rFonts w:ascii="Times New Roman" w:hAnsi="Times New Roman" w:cs="Times New Roman"/>
                <w:sz w:val="20"/>
                <w:szCs w:val="20"/>
              </w:rPr>
              <w:t>деятельности физическими лицами, зар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E5" w:rsidRDefault="00F67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182 10102020012100110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E5" w:rsidRDefault="00F671E5" w:rsidP="0075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E5" w:rsidRDefault="00F67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E5" w:rsidRDefault="00F67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71E5" w:rsidTr="00F671E5">
        <w:trPr>
          <w:trHeight w:val="659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E5" w:rsidRDefault="00F67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сумма платежа</w:t>
            </w:r>
            <w:r w:rsidR="00F46A0B">
              <w:rPr>
                <w:rFonts w:ascii="Times New Roman" w:hAnsi="Times New Roman" w:cs="Times New Roman"/>
                <w:sz w:val="20"/>
                <w:szCs w:val="20"/>
              </w:rPr>
              <w:t xml:space="preserve"> (перерасчеты,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недоимка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задолжность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соответствующему платежу,</w:t>
            </w:r>
            <w:r w:rsidR="00F46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 отмененному)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E5" w:rsidRDefault="00F67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182 10102030011000110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E5" w:rsidRDefault="00F671E5" w:rsidP="0075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18 370,00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E5" w:rsidRDefault="00F67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18 365,12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E5" w:rsidRDefault="000E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0E2828" w:rsidTr="00F671E5">
        <w:trPr>
          <w:trHeight w:val="659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8" w:rsidRDefault="000E2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</w:t>
            </w:r>
            <w:r w:rsidR="00F46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полученных физическими лицами в </w:t>
            </w:r>
            <w:r w:rsidR="00F46A0B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статьей 228 Налогового кодекса Российской Федерации (пени по </w:t>
            </w:r>
            <w:r w:rsidR="00F46A0B">
              <w:rPr>
                <w:rFonts w:ascii="Times New Roman" w:hAnsi="Times New Roman" w:cs="Times New Roman"/>
                <w:sz w:val="20"/>
                <w:szCs w:val="20"/>
              </w:rPr>
              <w:t>соответствующему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платежу)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8" w:rsidRDefault="000E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182 10102030012100110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8" w:rsidRDefault="000E2828" w:rsidP="0075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8" w:rsidRDefault="000E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8" w:rsidRDefault="000E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2828" w:rsidTr="00F671E5">
        <w:trPr>
          <w:trHeight w:val="659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8" w:rsidRDefault="000E2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части суммы налога, превышающей 650 000рублей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тносящейся к части налоговой базы, превышающей 5 000 000рублей(сумма платежа(перерасчеты, недоимка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задолжность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соответствующему платежу, в том числе по отмененному)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8" w:rsidRDefault="000E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182 10102080011000110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8" w:rsidRDefault="000E2828" w:rsidP="0075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17 124,00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8" w:rsidRDefault="000E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18 903,10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8" w:rsidRDefault="000E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</w:tr>
      <w:tr w:rsidR="000E2828" w:rsidTr="00F671E5">
        <w:trPr>
          <w:trHeight w:val="659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8" w:rsidRDefault="000E2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части суммы налога, превышающей 650 000рублей,</w:t>
            </w:r>
            <w:r w:rsidR="00F46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относящейся к части налоговой базы, превышающей 5 000 000рублей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8" w:rsidRDefault="000E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182 10102080014000140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8" w:rsidRDefault="000E2828" w:rsidP="0075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8" w:rsidRDefault="000E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8" w:rsidRDefault="000E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438F5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7438F5" w:rsidP="00123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границах поселений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0E2828" w:rsidP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182 106 0103010 1</w:t>
            </w:r>
            <w:r w:rsidR="007438F5">
              <w:rPr>
                <w:rFonts w:ascii="Times New Roman" w:hAnsi="Times New Roman" w:cs="Times New Roman"/>
                <w:sz w:val="20"/>
                <w:szCs w:val="20"/>
              </w:rPr>
              <w:t>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8400B8" w:rsidP="000E28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E2828">
              <w:rPr>
                <w:rFonts w:ascii="Times New Roman" w:hAnsi="Times New Roman" w:cs="Times New Roman"/>
                <w:sz w:val="20"/>
                <w:szCs w:val="20"/>
              </w:rPr>
              <w:t>229 850,00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8" w:rsidRDefault="000E2828" w:rsidP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8F5" w:rsidRDefault="000E2828" w:rsidP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242 675,97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7438F5" w:rsidP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828" w:rsidRDefault="000E2828" w:rsidP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</w:tr>
      <w:tr w:rsidR="000E2828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8" w:rsidRDefault="000E2828" w:rsidP="00123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828" w:rsidRDefault="000E2828" w:rsidP="00123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  <w:r w:rsidR="00F46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(пени по </w:t>
            </w:r>
            <w:r w:rsidR="00301873">
              <w:rPr>
                <w:rFonts w:ascii="Times New Roman" w:hAnsi="Times New Roman" w:cs="Times New Roman"/>
                <w:sz w:val="20"/>
                <w:szCs w:val="20"/>
              </w:rPr>
              <w:t>соответствующему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платежу)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8" w:rsidRDefault="000E2828" w:rsidP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182 10601030102100110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8" w:rsidRDefault="000E2828" w:rsidP="000E28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8" w:rsidRDefault="000E2828" w:rsidP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8" w:rsidRDefault="000E2828" w:rsidP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125,5</w:t>
            </w:r>
          </w:p>
        </w:tc>
      </w:tr>
      <w:tr w:rsidR="00301873" w:rsidTr="00301873">
        <w:trPr>
          <w:trHeight w:val="132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73" w:rsidRDefault="00301873" w:rsidP="00123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73" w:rsidRDefault="00301873" w:rsidP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182 10606033101000110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73" w:rsidRDefault="00301873" w:rsidP="000E28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2 057 500,00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73" w:rsidRDefault="00301873" w:rsidP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2 060 486,18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73" w:rsidRDefault="00301873" w:rsidP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</w:tr>
      <w:tr w:rsidR="007438F5" w:rsidTr="005D091D">
        <w:trPr>
          <w:trHeight w:val="1184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743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5D091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5D091D">
              <w:rPr>
                <w:rFonts w:ascii="Times New Roman" w:hAnsi="Times New Roman" w:cs="Times New Roman"/>
                <w:sz w:val="20"/>
                <w:szCs w:val="20"/>
              </w:rPr>
              <w:t>пени по соответс</w:t>
            </w:r>
            <w:r w:rsidR="00F46A0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D091D">
              <w:rPr>
                <w:rFonts w:ascii="Times New Roman" w:hAnsi="Times New Roman" w:cs="Times New Roman"/>
                <w:sz w:val="20"/>
                <w:szCs w:val="20"/>
              </w:rPr>
              <w:t>вующему платежу)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5D0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182 106 0603310 21</w:t>
            </w:r>
            <w:r w:rsidR="007438F5">
              <w:rPr>
                <w:rFonts w:ascii="Times New Roman" w:hAnsi="Times New Roman" w:cs="Times New Roman"/>
                <w:sz w:val="20"/>
                <w:szCs w:val="20"/>
              </w:rPr>
              <w:t>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E40363" w:rsidP="005D0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D091D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5D0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7 204,86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5D091D" w:rsidP="005D0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E4036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01873" w:rsidTr="005D091D">
        <w:trPr>
          <w:trHeight w:val="1184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73" w:rsidRDefault="00301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сумма платежа(перерасчеты,</w:t>
            </w:r>
            <w:r w:rsidR="00F46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недоимка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задолжность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соответствующему платежу,</w:t>
            </w:r>
            <w:r w:rsidR="00F46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отмененному)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73" w:rsidRDefault="00301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182 10606043101000110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73" w:rsidRDefault="00301873" w:rsidP="005D0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73" w:rsidRDefault="00301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228 935,83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73" w:rsidRDefault="00301873" w:rsidP="005D0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116,00</w:t>
            </w:r>
          </w:p>
        </w:tc>
      </w:tr>
      <w:tr w:rsidR="0087255A" w:rsidTr="005D091D">
        <w:trPr>
          <w:trHeight w:val="1184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5A" w:rsidRDefault="00872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пени по соответс</w:t>
            </w:r>
            <w:r w:rsidR="00F46A0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вующему платежу)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5A" w:rsidRDefault="00872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182 10606043102100110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5A" w:rsidRDefault="0087255A" w:rsidP="005D0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5A" w:rsidRDefault="00872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2 823,11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5A" w:rsidRDefault="0087255A" w:rsidP="005D0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112,92</w:t>
            </w:r>
          </w:p>
        </w:tc>
      </w:tr>
      <w:tr w:rsidR="007438F5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7438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муниципального образования Игоревского сельского поселения Холм-Жирковского района Смоленской области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74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B55A12" w:rsidP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19481429,89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B55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19429074,56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B55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99,73</w:t>
            </w:r>
          </w:p>
        </w:tc>
      </w:tr>
      <w:tr w:rsidR="0087255A" w:rsidTr="00D6278E">
        <w:trPr>
          <w:trHeight w:val="1004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5A" w:rsidRPr="00D6278E" w:rsidRDefault="00D627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78E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сдачи в аренду имущества, составляющего казну сельских поселени</w:t>
            </w:r>
            <w:proofErr w:type="gramStart"/>
            <w:r w:rsidRPr="00D6278E">
              <w:rPr>
                <w:rFonts w:ascii="Times New Roman" w:hAnsi="Times New Roman" w:cs="Times New Roman"/>
                <w:bCs/>
                <w:sz w:val="20"/>
                <w:szCs w:val="20"/>
              </w:rPr>
              <w:t>й(</w:t>
            </w:r>
            <w:proofErr w:type="gramEnd"/>
            <w:r w:rsidRPr="00D6278E">
              <w:rPr>
                <w:rFonts w:ascii="Times New Roman" w:hAnsi="Times New Roman" w:cs="Times New Roman"/>
                <w:bCs/>
                <w:sz w:val="20"/>
                <w:szCs w:val="20"/>
              </w:rPr>
              <w:t>за исключением земельных участков)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5A" w:rsidRPr="00D6278E" w:rsidRDefault="00D62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78E">
              <w:rPr>
                <w:rFonts w:ascii="Times New Roman" w:hAnsi="Times New Roman" w:cs="Times New Roman"/>
                <w:bCs/>
                <w:sz w:val="20"/>
                <w:szCs w:val="20"/>
              </w:rPr>
              <w:t>912 111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05075100000120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5A" w:rsidRPr="00D6278E" w:rsidRDefault="00D6278E" w:rsidP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78E">
              <w:rPr>
                <w:rFonts w:ascii="Times New Roman" w:hAnsi="Times New Roman" w:cs="Times New Roman"/>
                <w:bCs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5A" w:rsidRPr="00D6278E" w:rsidRDefault="00D62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78E">
              <w:rPr>
                <w:rFonts w:ascii="Times New Roman" w:hAnsi="Times New Roman" w:cs="Times New Roman"/>
                <w:bCs/>
                <w:sz w:val="20"/>
                <w:szCs w:val="20"/>
              </w:rPr>
              <w:t>200 000,00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5A" w:rsidRPr="00D6278E" w:rsidRDefault="00D62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</w:tr>
      <w:tr w:rsidR="007438F5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743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7438F5" w:rsidP="00E40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912 202 </w:t>
            </w:r>
            <w:r w:rsidR="0087255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40363">
              <w:rPr>
                <w:rFonts w:ascii="Times New Roman" w:hAnsi="Times New Roman" w:cs="Times New Roman"/>
                <w:sz w:val="20"/>
                <w:szCs w:val="20"/>
              </w:rPr>
              <w:t>001100000</w:t>
            </w:r>
            <w:r w:rsidR="0087255A">
              <w:rPr>
                <w:rFonts w:ascii="Times New Roman" w:hAnsi="Times New Roman" w:cs="Times New Roman"/>
                <w:sz w:val="20"/>
                <w:szCs w:val="20"/>
              </w:rPr>
              <w:t xml:space="preserve">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872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4 021 400,00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872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4 021 400,00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61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438F5" w:rsidTr="0000537E">
        <w:trPr>
          <w:trHeight w:val="101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743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7438F5" w:rsidP="00E40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912 202 </w:t>
            </w:r>
            <w:r w:rsidR="00E40363">
              <w:rPr>
                <w:rFonts w:ascii="Times New Roman" w:hAnsi="Times New Roman" w:cs="Times New Roman"/>
                <w:sz w:val="20"/>
                <w:szCs w:val="20"/>
              </w:rPr>
              <w:t>35118100000</w:t>
            </w:r>
            <w:r w:rsidR="0087255A">
              <w:rPr>
                <w:rFonts w:ascii="Times New Roman" w:hAnsi="Times New Roman" w:cs="Times New Roman"/>
                <w:sz w:val="20"/>
                <w:szCs w:val="20"/>
              </w:rPr>
              <w:t xml:space="preserve">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87255A" w:rsidP="00E40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87255A" w:rsidP="00E40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294 600,00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74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0537E" w:rsidTr="0000537E">
        <w:trPr>
          <w:trHeight w:val="698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7E" w:rsidRDefault="00005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из резервного фонда Администрации Смоленской области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7E" w:rsidRDefault="0000537E" w:rsidP="00E40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37E">
              <w:rPr>
                <w:rFonts w:ascii="Times New Roman" w:hAnsi="Times New Roman" w:cs="Times New Roman"/>
                <w:sz w:val="20"/>
                <w:szCs w:val="20"/>
              </w:rPr>
              <w:t>91220229999100002150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7E" w:rsidRDefault="0000537E" w:rsidP="00E40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37E">
              <w:rPr>
                <w:rFonts w:ascii="Times New Roman" w:hAnsi="Times New Roman" w:cs="Times New Roman"/>
                <w:sz w:val="20"/>
                <w:szCs w:val="20"/>
              </w:rPr>
              <w:t>4976829,89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7E" w:rsidRDefault="0000537E" w:rsidP="00E40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37E">
              <w:rPr>
                <w:rFonts w:ascii="Times New Roman" w:hAnsi="Times New Roman" w:cs="Times New Roman"/>
                <w:sz w:val="20"/>
                <w:szCs w:val="20"/>
              </w:rPr>
              <w:t>4924474,56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7E" w:rsidRDefault="00005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98,94</w:t>
            </w:r>
          </w:p>
        </w:tc>
      </w:tr>
      <w:tr w:rsidR="0000537E" w:rsidTr="0000537E">
        <w:trPr>
          <w:trHeight w:val="698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7E" w:rsidRDefault="004D4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C8C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7E" w:rsidRPr="0000537E" w:rsidRDefault="004D4C8C" w:rsidP="00E40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8C">
              <w:rPr>
                <w:rFonts w:ascii="Times New Roman" w:hAnsi="Times New Roman" w:cs="Times New Roman"/>
                <w:sz w:val="20"/>
                <w:szCs w:val="20"/>
              </w:rPr>
              <w:t>91220229999100005150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7E" w:rsidRPr="0000537E" w:rsidRDefault="004D4C8C" w:rsidP="00E40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9 988 600,00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7E" w:rsidRPr="0000537E" w:rsidRDefault="004D4C8C" w:rsidP="00E40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9 988 600,00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7E" w:rsidRDefault="004D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</w:tbl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E7506" w:rsidRDefault="007E7506" w:rsidP="001B206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E7506" w:rsidRDefault="007E7506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E7506" w:rsidRDefault="007E7506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20A4" w:rsidRDefault="001B2066" w:rsidP="0038535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38535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385353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</w:p>
    <w:p w:rsidR="001920A4" w:rsidRDefault="001920A4" w:rsidP="0038535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F63C1" w:rsidRPr="00546992" w:rsidRDefault="001920A4" w:rsidP="00F46A0B">
      <w:pPr>
        <w:spacing w:after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</w:t>
      </w:r>
      <w:r w:rsidR="006F63C1" w:rsidRPr="00546992">
        <w:rPr>
          <w:rFonts w:ascii="Times New Roman" w:hAnsi="Times New Roman" w:cs="Times New Roman"/>
          <w:color w:val="000000" w:themeColor="text1"/>
          <w:sz w:val="18"/>
          <w:szCs w:val="18"/>
        </w:rPr>
        <w:t>Приложение 2</w:t>
      </w:r>
    </w:p>
    <w:p w:rsidR="006F63C1" w:rsidRPr="00546992" w:rsidRDefault="00044B57" w:rsidP="002805E1">
      <w:pPr>
        <w:spacing w:after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 </w:t>
      </w:r>
      <w:r w:rsidR="003C3596">
        <w:rPr>
          <w:rFonts w:ascii="Times New Roman" w:hAnsi="Times New Roman" w:cs="Times New Roman"/>
          <w:color w:val="000000" w:themeColor="text1"/>
          <w:sz w:val="18"/>
          <w:szCs w:val="18"/>
        </w:rPr>
        <w:t>решению</w:t>
      </w:r>
      <w:r w:rsidR="006F63C1" w:rsidRPr="0054699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Совета депутатов Игоревского</w:t>
      </w:r>
    </w:p>
    <w:p w:rsidR="00F46A0B" w:rsidRDefault="006F63C1" w:rsidP="002805E1">
      <w:pPr>
        <w:spacing w:after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4699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сельского поселения </w:t>
      </w:r>
      <w:r w:rsidR="00F46A0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Холм-Жирковского района </w:t>
      </w:r>
    </w:p>
    <w:p w:rsidR="006F63C1" w:rsidRPr="00546992" w:rsidRDefault="00F46A0B" w:rsidP="00F46A0B">
      <w:pPr>
        <w:spacing w:after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Смоленской области </w:t>
      </w:r>
      <w:r w:rsidR="006F63C1" w:rsidRPr="00546992">
        <w:rPr>
          <w:rFonts w:ascii="Times New Roman" w:hAnsi="Times New Roman" w:cs="Times New Roman"/>
          <w:color w:val="000000" w:themeColor="text1"/>
          <w:sz w:val="18"/>
          <w:szCs w:val="18"/>
        </w:rPr>
        <w:t>«Об исполнении бюджета</w:t>
      </w:r>
    </w:p>
    <w:p w:rsidR="006F63C1" w:rsidRPr="00546992" w:rsidRDefault="006F63C1" w:rsidP="002805E1">
      <w:pPr>
        <w:spacing w:after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46992">
        <w:rPr>
          <w:rFonts w:ascii="Times New Roman" w:hAnsi="Times New Roman" w:cs="Times New Roman"/>
          <w:color w:val="000000" w:themeColor="text1"/>
          <w:sz w:val="18"/>
          <w:szCs w:val="18"/>
        </w:rPr>
        <w:t>муниципального образования Игоревского</w:t>
      </w:r>
    </w:p>
    <w:p w:rsidR="006F63C1" w:rsidRPr="00546992" w:rsidRDefault="006F63C1" w:rsidP="002805E1">
      <w:pPr>
        <w:spacing w:after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46992">
        <w:rPr>
          <w:rFonts w:ascii="Times New Roman" w:hAnsi="Times New Roman" w:cs="Times New Roman"/>
          <w:color w:val="000000" w:themeColor="text1"/>
          <w:sz w:val="18"/>
          <w:szCs w:val="18"/>
        </w:rPr>
        <w:t>сельского поселения Холм-Жирковского района</w:t>
      </w:r>
    </w:p>
    <w:p w:rsidR="006F63C1" w:rsidRDefault="001B2066" w:rsidP="002805E1">
      <w:pPr>
        <w:spacing w:after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Смоленской области за 2022</w:t>
      </w:r>
      <w:r w:rsidR="006F63C1" w:rsidRPr="0054699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год»</w:t>
      </w:r>
    </w:p>
    <w:p w:rsidR="00F46A0B" w:rsidRDefault="00F46A0B" w:rsidP="002805E1">
      <w:pPr>
        <w:spacing w:after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от 04.05.2023г. №10</w:t>
      </w:r>
    </w:p>
    <w:p w:rsidR="00F46A0B" w:rsidRPr="00546992" w:rsidRDefault="00F46A0B" w:rsidP="002805E1">
      <w:pPr>
        <w:spacing w:after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F63C1" w:rsidRPr="00546992" w:rsidRDefault="006F63C1" w:rsidP="006F63C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46992">
        <w:rPr>
          <w:rFonts w:ascii="Times New Roman" w:hAnsi="Times New Roman" w:cs="Times New Roman"/>
          <w:b/>
          <w:bCs/>
          <w:color w:val="000000" w:themeColor="text1"/>
        </w:rPr>
        <w:t>Ведомственная структура расходов бюджета муниципального образования Игоревского сельского поселения Холм-Жирковского р</w:t>
      </w:r>
      <w:r w:rsidR="00044B57">
        <w:rPr>
          <w:rFonts w:ascii="Times New Roman" w:hAnsi="Times New Roman" w:cs="Times New Roman"/>
          <w:b/>
          <w:bCs/>
          <w:color w:val="000000" w:themeColor="text1"/>
        </w:rPr>
        <w:t>айона Смоленской области за 2022</w:t>
      </w:r>
      <w:r w:rsidRPr="00546992">
        <w:rPr>
          <w:rFonts w:ascii="Times New Roman" w:hAnsi="Times New Roman" w:cs="Times New Roman"/>
          <w:b/>
          <w:bCs/>
          <w:color w:val="000000" w:themeColor="text1"/>
        </w:rPr>
        <w:t xml:space="preserve"> год</w:t>
      </w:r>
    </w:p>
    <w:p w:rsidR="006F63C1" w:rsidRPr="00232960" w:rsidRDefault="006F63C1" w:rsidP="006F63C1">
      <w:pPr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6F63C1" w:rsidRPr="00546992" w:rsidRDefault="006F63C1" w:rsidP="006F63C1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6992">
        <w:rPr>
          <w:rFonts w:ascii="Times New Roman" w:hAnsi="Times New Roman" w:cs="Times New Roman"/>
          <w:color w:val="000000" w:themeColor="text1"/>
          <w:sz w:val="20"/>
          <w:szCs w:val="20"/>
        </w:rPr>
        <w:t>(Рублей)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41"/>
        <w:gridCol w:w="656"/>
        <w:gridCol w:w="616"/>
        <w:gridCol w:w="1416"/>
        <w:gridCol w:w="545"/>
        <w:gridCol w:w="1366"/>
        <w:gridCol w:w="1366"/>
        <w:gridCol w:w="766"/>
      </w:tblGrid>
      <w:tr w:rsidR="00D810AD" w:rsidRPr="00232960" w:rsidTr="00E23CEB">
        <w:trPr>
          <w:cantSplit/>
          <w:trHeight w:val="2427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546992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63C1" w:rsidRPr="00546992" w:rsidRDefault="006F6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Код главного распорядителя средств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63C1" w:rsidRPr="00546992" w:rsidRDefault="006F6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Раздел, подраздел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63C1" w:rsidRPr="00546992" w:rsidRDefault="006F6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Целевая статья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63C1" w:rsidRPr="00546992" w:rsidRDefault="006F6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Вид расходов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63C1" w:rsidRPr="00546992" w:rsidRDefault="006F6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Уточненная роспись, план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63C1" w:rsidRPr="00546992" w:rsidRDefault="006F6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Кассовый расход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63C1" w:rsidRPr="00546992" w:rsidRDefault="006F6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Исполнение, %</w:t>
            </w:r>
          </w:p>
        </w:tc>
      </w:tr>
      <w:tr w:rsidR="00D810AD" w:rsidRPr="00232960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546992" w:rsidRDefault="006F6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Совет депутатов Игоревского сельского поселения Холм-Жирковского района Смоленской области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546992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546992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546992" w:rsidRDefault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546992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1B2066" w:rsidRDefault="001B2066" w:rsidP="00385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B206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26 251 863,00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546992" w:rsidRDefault="001B2066" w:rsidP="007E7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25 665 788,27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546992" w:rsidRDefault="001B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97,8</w:t>
            </w:r>
          </w:p>
        </w:tc>
      </w:tr>
      <w:tr w:rsidR="00D810AD" w:rsidRPr="00232960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546992" w:rsidRDefault="006F6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546992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546992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546992" w:rsidRDefault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546992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546992" w:rsidRDefault="001B2066" w:rsidP="006F2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3 041 258,00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546992" w:rsidRDefault="005E6F3D" w:rsidP="001B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1B20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920 222,18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546992" w:rsidRDefault="001B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96</w:t>
            </w:r>
            <w:r w:rsidR="005E6F3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D810AD" w:rsidRPr="00232960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546992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546992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546992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546992" w:rsidRDefault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546992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546992" w:rsidRDefault="00363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609 491,00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546992" w:rsidRDefault="00363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609 491,00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546992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D810AD" w:rsidRPr="00232960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546992" w:rsidRDefault="00385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546992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546992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546992" w:rsidRDefault="00046F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77001</w:t>
            </w:r>
            <w:r w:rsidR="00385353" w:rsidRPr="005469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00140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546992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546992" w:rsidRDefault="000C6E66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609 491,00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546992" w:rsidRDefault="000C6E66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609 491,00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546992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D810AD" w:rsidRPr="00232960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546992" w:rsidRDefault="00385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546992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546992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546992" w:rsidRDefault="00046F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77001</w:t>
            </w:r>
            <w:r w:rsidR="00385353" w:rsidRPr="005469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00140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546992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546992" w:rsidRDefault="000C6E66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609 491,00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546992" w:rsidRDefault="000C6E66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609 491,00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546992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E61C8D" w:rsidRDefault="00385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E61C8D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E61C8D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E61C8D" w:rsidRDefault="00046F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77001</w:t>
            </w:r>
            <w:r w:rsidR="00385353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00140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E61C8D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546992" w:rsidRDefault="000C6E66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609 491,00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546992" w:rsidRDefault="000C6E66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609 491,00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E61C8D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D810AD" w:rsidRPr="00E61C8D" w:rsidTr="00E23CEB">
        <w:trPr>
          <w:trHeight w:val="689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46F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77001</w:t>
            </w:r>
            <w:r w:rsidR="00507EF1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00140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C6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468 119,00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C6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468 119,00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F1" w:rsidRPr="00E61C8D" w:rsidRDefault="00507E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F1" w:rsidRPr="00E61C8D" w:rsidRDefault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F1" w:rsidRPr="00E61C8D" w:rsidRDefault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F1" w:rsidRPr="00E61C8D" w:rsidRDefault="00046F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77001</w:t>
            </w:r>
            <w:r w:rsidR="00507EF1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00140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F1" w:rsidRPr="00E61C8D" w:rsidRDefault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F1" w:rsidRPr="00E61C8D" w:rsidRDefault="000C6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141 372,00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F1" w:rsidRPr="00E61C8D" w:rsidRDefault="000C6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141 371,31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F1" w:rsidRPr="00E61C8D" w:rsidRDefault="000C6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99,9</w:t>
            </w:r>
          </w:p>
        </w:tc>
      </w:tr>
      <w:tr w:rsidR="00D810AD" w:rsidRPr="00E61C8D" w:rsidTr="00E23CEB">
        <w:trPr>
          <w:trHeight w:val="1499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C6E66" w:rsidP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2 296 533,00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C6E66" w:rsidP="006F2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2 176 616,07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C6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  <w:r w:rsidR="003853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C3" w:rsidRPr="00E61C8D" w:rsidRDefault="00690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«Комплексное развитие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C3" w:rsidRPr="00E61C8D" w:rsidRDefault="00690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C3" w:rsidRPr="00E61C8D" w:rsidRDefault="00690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C3" w:rsidRPr="00E61C8D" w:rsidRDefault="00FA6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</w:t>
            </w:r>
            <w:r w:rsidR="00E22451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C3" w:rsidRPr="00E61C8D" w:rsidRDefault="00E22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C3" w:rsidRPr="00E61C8D" w:rsidRDefault="00FA6164" w:rsidP="00D11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2 296 533,00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C3" w:rsidRPr="00E61C8D" w:rsidRDefault="00FA6164" w:rsidP="00D11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2 176 616,07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C3" w:rsidRPr="00E61C8D" w:rsidRDefault="00FA6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  <w:r w:rsidR="003359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Расходы на обеспечение функций </w:t>
            </w: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органов местного самоуправления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046F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</w:t>
            </w:r>
            <w:r w:rsidR="0033598F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0100140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 w:rsidP="00F26C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26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296 533,00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F26C5A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2 176 616,07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F26C5A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  <w:r w:rsidR="003359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E22451" w:rsidP="00E224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46F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</w:t>
            </w: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0100140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33598F" w:rsidP="00046F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46F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471 568,00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33598F" w:rsidP="00046F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46F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422 639,65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46F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  <w:r w:rsidR="003359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 w:rsidP="00E224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выплаты по персоналу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046F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</w:t>
            </w:r>
            <w:r w:rsidR="0033598F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0100140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 w:rsidP="00355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559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471 568,00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 w:rsidP="00355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559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422 639,65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559F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96,6</w:t>
            </w:r>
            <w:r w:rsidR="003359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344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EB45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</w:t>
            </w:r>
            <w:r w:rsidR="004D0379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0100140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</w:t>
            </w:r>
          </w:p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26" w:rsidRPr="00E61C8D" w:rsidRDefault="00EB4513" w:rsidP="00EB45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1 130 236</w:t>
            </w:r>
            <w:r w:rsidR="003359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EB45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1 130 236,00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123149" w:rsidRDefault="006344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123149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123149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123149" w:rsidRDefault="00EB45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</w:t>
            </w:r>
            <w:r w:rsidR="004D0379" w:rsidRPr="00123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0100140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123149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123149" w:rsidRDefault="00EB45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341 332,00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123149" w:rsidRDefault="00EB45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292 403,65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123149" w:rsidRDefault="00EB4513" w:rsidP="006D7C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86,6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содержание органов местного самоуправления (за исключением расходов на выплаты по оплате труда)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EB45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</w:t>
            </w:r>
            <w:r w:rsidR="004D0379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0100140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33598F" w:rsidP="00A72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979 550,00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803 054,77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82,00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EB45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</w:t>
            </w:r>
            <w:r w:rsidR="004D0379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0100140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EB45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770 765,00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EB45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705 343,42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EB45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91,5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EB45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</w:t>
            </w:r>
            <w:r w:rsidR="0033598F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0100140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EB4513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770 765,00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EB4513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705 343,42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EB4513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91,5</w:t>
            </w:r>
          </w:p>
        </w:tc>
      </w:tr>
      <w:tr w:rsidR="00D810AD" w:rsidRPr="00E61C8D" w:rsidTr="00E23CEB">
        <w:trPr>
          <w:trHeight w:val="1066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EB45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</w:t>
            </w:r>
            <w:r w:rsidR="0033598F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0100140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EB4513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705 635,00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EB4513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652 050,38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EB4513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  <w:r w:rsidR="003359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D810AD" w:rsidRPr="00E61C8D" w:rsidTr="00E23CEB">
        <w:trPr>
          <w:trHeight w:val="401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13" w:rsidRPr="00E61C8D" w:rsidRDefault="007F0F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13" w:rsidRPr="00E61C8D" w:rsidRDefault="00EB45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13" w:rsidRPr="00E61C8D" w:rsidRDefault="00EB45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13" w:rsidRPr="00E61C8D" w:rsidRDefault="00EB45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2040100140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13" w:rsidRPr="00E61C8D" w:rsidRDefault="00EB45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13" w:rsidRDefault="00EB4513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65 130,00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13" w:rsidRDefault="00EB4513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53 293,04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13" w:rsidRDefault="00EB4513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81,8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7F0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</w:t>
            </w:r>
            <w:r w:rsidR="00123149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0100140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E21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54 200,00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E21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48 633,20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E21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89,7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E21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</w:t>
            </w:r>
            <w:r w:rsidR="0033598F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0100140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570369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54 200,00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570369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48 633,20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570369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89,7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Уплата налога на  имущество организаций и земельного налога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912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E21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</w:t>
            </w:r>
            <w:r w:rsidR="0033598F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0100140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570369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36 700,00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570369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36 700,00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570369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E21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</w:t>
            </w:r>
            <w:r w:rsidR="00123149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0100140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570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123149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33598F" w:rsidP="00570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="00570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1 420,00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570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71,00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E21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</w:t>
            </w:r>
            <w:r w:rsidR="00123149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0100140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570369" w:rsidP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15 500</w:t>
            </w:r>
            <w:r w:rsidR="00123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570369" w:rsidP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10 512,20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570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67,82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570369" w:rsidP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32 934,00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570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32 934,00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8200000000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570369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32 934,00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570369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32 934,00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82200П1050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570369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19 934,00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570369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19 934,00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82200П1050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8117D7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19 934,00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8117D7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19 934,00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D810AD" w:rsidRPr="00E61C8D" w:rsidTr="00E23CEB">
        <w:trPr>
          <w:trHeight w:val="285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82200П1050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8117D7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19 934,00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8117D7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19 934,00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D7" w:rsidRPr="00E61C8D" w:rsidRDefault="008117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Расходы бюджеты Игоревского сельского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исполнения бюджета поселения и осуществления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внутреннено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финансового контроля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D7" w:rsidRPr="00E61C8D" w:rsidRDefault="00811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D7" w:rsidRPr="00E61C8D" w:rsidRDefault="00811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D7" w:rsidRPr="00E61C8D" w:rsidRDefault="00811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82002П2050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D7" w:rsidRPr="00E61C8D" w:rsidRDefault="00811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D7" w:rsidRDefault="008117D7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D7" w:rsidRDefault="008117D7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13 000,00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D7" w:rsidRDefault="008117D7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D810AD" w:rsidRPr="00E61C8D" w:rsidTr="00E23CEB">
        <w:trPr>
          <w:trHeight w:val="42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D7" w:rsidRDefault="008117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Межбюджетные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трансферы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D7" w:rsidRDefault="00811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D7" w:rsidRDefault="00811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D7" w:rsidRDefault="00811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82002П2050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D7" w:rsidRPr="00E61C8D" w:rsidRDefault="00811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D7" w:rsidRDefault="008117D7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D7" w:rsidRDefault="008117D7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13 000,00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D7" w:rsidRDefault="008117D7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D810AD" w:rsidRPr="00E61C8D" w:rsidTr="00E23CEB">
        <w:trPr>
          <w:trHeight w:val="41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D7" w:rsidRDefault="00A104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Иные межбюджетные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трансферы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D7" w:rsidRDefault="00A10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D7" w:rsidRDefault="00A10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D7" w:rsidRDefault="00A10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82002П2050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D7" w:rsidRDefault="00A10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D7" w:rsidRDefault="00A104F4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D7" w:rsidRDefault="00A104F4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13 000,00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D7" w:rsidRDefault="00A104F4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D810AD" w:rsidRPr="00E61C8D" w:rsidTr="00E23CEB">
        <w:trPr>
          <w:trHeight w:val="559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C3" w:rsidRDefault="004D7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программа «Комплексное развитие территории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C3" w:rsidRDefault="00DF5F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C3" w:rsidRDefault="00DF5F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C3" w:rsidRDefault="00DF5F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204000000000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C3" w:rsidRDefault="00A82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C3" w:rsidRDefault="00F915C7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102 300,00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C3" w:rsidRDefault="006B2E15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101 181,60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C3" w:rsidRDefault="006B2E15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98,90</w:t>
            </w:r>
          </w:p>
        </w:tc>
      </w:tr>
      <w:tr w:rsidR="00D810AD" w:rsidRPr="00E61C8D" w:rsidTr="00E23CEB">
        <w:trPr>
          <w:trHeight w:val="559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7B" w:rsidRDefault="004D7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Комплекс  процессных мероприятий» Обеспечение организационных условий для реализации муниципальной программы»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7B" w:rsidRDefault="00695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7B" w:rsidRDefault="00847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7B" w:rsidRDefault="00847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20401000</w:t>
            </w:r>
            <w:r w:rsidR="00F91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7B" w:rsidRDefault="00A82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7B" w:rsidRDefault="00F915C7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102 300,00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7B" w:rsidRDefault="006B2E15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</w:t>
            </w:r>
            <w:r w:rsidR="00F91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181,60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7B" w:rsidRDefault="006B2E15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98,9</w:t>
            </w:r>
            <w:r w:rsidR="00F91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810AD" w:rsidRPr="00E61C8D" w:rsidTr="00E23CEB">
        <w:trPr>
          <w:trHeight w:val="559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0" w:rsidRDefault="004D7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0" w:rsidRDefault="00A82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0" w:rsidRDefault="00A82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0" w:rsidRDefault="00A82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2040100140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0" w:rsidRDefault="00A82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0" w:rsidRDefault="00A82010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102 300,00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0" w:rsidRDefault="006B2E15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</w:t>
            </w:r>
            <w:r w:rsidR="00A82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181,60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0" w:rsidRDefault="006B2E15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  <w:r w:rsidR="00A82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,60</w:t>
            </w:r>
          </w:p>
        </w:tc>
      </w:tr>
      <w:tr w:rsidR="00D810AD" w:rsidRPr="00E61C8D" w:rsidTr="00E23CEB">
        <w:trPr>
          <w:trHeight w:val="559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0" w:rsidRDefault="004D7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0" w:rsidRDefault="00A82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0" w:rsidRDefault="00A82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0" w:rsidRDefault="00A82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2040100140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0" w:rsidRDefault="00A82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0" w:rsidRDefault="004D7EB0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102 300,00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0" w:rsidRDefault="006B2E15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</w:t>
            </w:r>
            <w:r w:rsidR="004D7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181,60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10" w:rsidRDefault="006B2E15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98,60</w:t>
            </w:r>
          </w:p>
        </w:tc>
      </w:tr>
      <w:tr w:rsidR="00D810AD" w:rsidRPr="00E61C8D" w:rsidTr="00E23CEB">
        <w:trPr>
          <w:trHeight w:val="559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B0" w:rsidRDefault="004D7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B0" w:rsidRDefault="004D7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B0" w:rsidRDefault="004D7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B0" w:rsidRDefault="004D7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2040100140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B0" w:rsidRDefault="004D7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B0" w:rsidRDefault="004D7EB0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B0" w:rsidRDefault="004D7EB0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45 381,60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B0" w:rsidRDefault="004D7EB0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98,65</w:t>
            </w:r>
          </w:p>
        </w:tc>
      </w:tr>
      <w:tr w:rsidR="00D810AD" w:rsidRPr="00E61C8D" w:rsidTr="00E23CEB">
        <w:trPr>
          <w:trHeight w:val="559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B0" w:rsidRPr="00D60C57" w:rsidRDefault="004D7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C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B0" w:rsidRPr="00D60C57" w:rsidRDefault="004D7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C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B0" w:rsidRPr="00D60C57" w:rsidRDefault="004D7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C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B0" w:rsidRPr="00D60C57" w:rsidRDefault="004D7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C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2040100140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B0" w:rsidRPr="00D60C57" w:rsidRDefault="004D7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C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B0" w:rsidRPr="00D60C57" w:rsidRDefault="004D7EB0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C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51 300,00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B0" w:rsidRPr="00D60C57" w:rsidRDefault="004D7EB0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C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50 800,00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B0" w:rsidRPr="00D60C57" w:rsidRDefault="004D7EB0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C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99,00</w:t>
            </w:r>
          </w:p>
        </w:tc>
      </w:tr>
      <w:tr w:rsidR="00D60C57" w:rsidRPr="00E61C8D" w:rsidTr="00E23CEB">
        <w:trPr>
          <w:trHeight w:val="559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57" w:rsidRPr="00CE1A9F" w:rsidRDefault="00D60C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60C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Резервный фонд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57" w:rsidRPr="00D60C57" w:rsidRDefault="00D60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C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57" w:rsidRPr="00D60C57" w:rsidRDefault="00D60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C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57" w:rsidRPr="00D60C57" w:rsidRDefault="00D60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C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8700000000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57" w:rsidRPr="00D60C57" w:rsidRDefault="00D60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57" w:rsidRPr="00D60C57" w:rsidRDefault="00D60C57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C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57" w:rsidRPr="00D60C57" w:rsidRDefault="00D60C57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C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57" w:rsidRPr="00D60C57" w:rsidRDefault="00D60C57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C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D60C57" w:rsidRPr="00E61C8D" w:rsidTr="00E23CEB">
        <w:trPr>
          <w:trHeight w:val="559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57" w:rsidRPr="00D60C57" w:rsidRDefault="001262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Резервные</w:t>
            </w:r>
            <w:r w:rsidR="00D60C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фонд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 местных администраций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57" w:rsidRPr="00D60C57" w:rsidRDefault="00D60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57" w:rsidRPr="00D60C57" w:rsidRDefault="00D60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57" w:rsidRPr="00D60C57" w:rsidRDefault="00D60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8700100000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57" w:rsidRPr="00D60C57" w:rsidRDefault="00D60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57" w:rsidRPr="00D60C57" w:rsidRDefault="00D60C57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57" w:rsidRPr="00D60C57" w:rsidRDefault="00D60C57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57" w:rsidRPr="00D60C57" w:rsidRDefault="00D60C57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C55511" w:rsidRPr="00E61C8D" w:rsidTr="00E23CEB">
        <w:trPr>
          <w:trHeight w:val="559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11" w:rsidRDefault="001262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за счет резервного фонда Администрации муниципального образования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11" w:rsidRDefault="00C55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11" w:rsidRDefault="00C55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11" w:rsidRDefault="00126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870012880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11" w:rsidRPr="00D60C57" w:rsidRDefault="00C55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11" w:rsidRDefault="00126259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11" w:rsidRDefault="00126259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11" w:rsidRDefault="00126259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7D025F" w:rsidRPr="00E61C8D" w:rsidTr="00E23CEB">
        <w:trPr>
          <w:trHeight w:val="559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5F" w:rsidRDefault="00F177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77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5F" w:rsidRDefault="007D0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5F" w:rsidRDefault="007D0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5F" w:rsidRDefault="007D0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8700128880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5F" w:rsidRPr="00D60C57" w:rsidRDefault="00BC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5F" w:rsidRDefault="007D025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5F" w:rsidRDefault="007D025F" w:rsidP="007D0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5F" w:rsidRDefault="007D025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7D025F" w:rsidRPr="00E61C8D" w:rsidTr="00E23CEB">
        <w:trPr>
          <w:trHeight w:val="559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5F" w:rsidRDefault="00F177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77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5F" w:rsidRDefault="007D0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5F" w:rsidRDefault="007D0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5F" w:rsidRDefault="007D0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8700128880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5F" w:rsidRDefault="00BC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5F" w:rsidRDefault="007D025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5F" w:rsidRDefault="007D025F" w:rsidP="007D0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5F" w:rsidRDefault="007D025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7B" w:rsidRDefault="006956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7B" w:rsidRDefault="00695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7B" w:rsidRDefault="00695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7B" w:rsidRDefault="00695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7B" w:rsidRDefault="00695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7B" w:rsidRDefault="0069567B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7B" w:rsidRDefault="0069567B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7B" w:rsidRDefault="0069567B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CE1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294 600,00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337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294 600</w:t>
            </w:r>
            <w:r w:rsidR="004D16D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CE1A9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294 6</w:t>
            </w:r>
            <w:r w:rsidR="004D16D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33770B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294 6</w:t>
            </w:r>
            <w:r w:rsidR="004D16D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CE1A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820</w:t>
            </w:r>
            <w:r w:rsidR="004D16DF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CE1A9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294 6</w:t>
            </w:r>
            <w:r w:rsidR="004D16D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33770B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294 6</w:t>
            </w:r>
            <w:r w:rsidR="004D16D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CE1A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  <w:r w:rsidR="004D16DF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D16DF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51180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CE1A9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294 6</w:t>
            </w:r>
            <w:r w:rsidR="004D16D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33770B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294 6</w:t>
            </w:r>
            <w:r w:rsidR="004D16D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CE1A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  <w:r w:rsidR="00123149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23149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51180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337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251 940,00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337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251 940,00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8210051180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33770B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251 940,00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33770B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251 940,00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8210051180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337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193 502,00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337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193 502,00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8210051180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337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58 438,00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337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58 438,00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8210051180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337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42 660,00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337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42 660,00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8210051180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33770B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42 660,00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33770B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42 660,00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8210051180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33770B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42 660,00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33770B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42 660,00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060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11 001 960,00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060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10 765 056,66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060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97,84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D91DD0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11 001 960,00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D91DD0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10 765 056,66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D91DD0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97,84</w:t>
            </w:r>
          </w:p>
        </w:tc>
      </w:tr>
      <w:tr w:rsidR="00D810AD" w:rsidRPr="00E61C8D" w:rsidTr="00E23CEB">
        <w:trPr>
          <w:trHeight w:val="1308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AD5D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программа «Комплексное развитие </w:t>
            </w:r>
            <w:r w:rsidR="00AD5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систем транспортной инфраструктуры на территории </w:t>
            </w: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Игоревского сельского поселения Холм-Жирковского района Смоленской области»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AD5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="004D16DF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AD5D98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11 001 960,00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AD5D98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10 765 056,66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AD5D98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97,84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EE62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Комплекс процессных мероприятий «Приведение в норматив</w:t>
            </w:r>
            <w:r w:rsidR="00AB1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ное состояние, развитие и увеличение пропускной </w:t>
            </w:r>
            <w:proofErr w:type="gramStart"/>
            <w:r w:rsidR="00AB1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способности сети автомобильных дорог общего пользования местного значения</w:t>
            </w:r>
            <w:proofErr w:type="gramEnd"/>
            <w:r w:rsidR="00AB1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Игоревского сельского поселения Холм-Жирковского района Смоленской </w:t>
            </w:r>
            <w:proofErr w:type="spellStart"/>
            <w:r w:rsidR="00AB1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обласласти</w:t>
            </w:r>
            <w:proofErr w:type="spellEnd"/>
            <w:r w:rsidR="00AB1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EE6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224</w:t>
            </w:r>
            <w:r w:rsidR="004D16DF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D16DF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EE620C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11 001 960,00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EE620C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10 765 056,66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EE620C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97,84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6F4E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AB1033" w:rsidP="00C72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224</w:t>
            </w:r>
            <w:r w:rsidR="004D16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0120600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AB1033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1 003 311,60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AB1033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766 408,26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AB1033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76,38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5D" w:rsidRDefault="004D16DF" w:rsidP="00CD67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Закупка товаров, работ и услуг для </w:t>
            </w:r>
            <w:r w:rsidR="00CD67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обеспечения государственных</w:t>
            </w:r>
            <w:r w:rsidR="003C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D67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(муниципальных)</w:t>
            </w:r>
          </w:p>
          <w:p w:rsidR="004D16DF" w:rsidRPr="00E61C8D" w:rsidRDefault="00CD675D" w:rsidP="00CD67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6F4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224</w:t>
            </w:r>
            <w:r w:rsidR="004D16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0120600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4D16DF" w:rsidP="006F4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D16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  <w:r w:rsidR="006F4ED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003 311,60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6F4EDD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766 408,26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6F4EDD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76,38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B37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4D16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4D16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0120600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4D16DF" w:rsidP="00B374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D16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  <w:r w:rsidR="00B3743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003 311,60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B37436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766 408,26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B37436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76,38</w:t>
            </w:r>
          </w:p>
        </w:tc>
      </w:tr>
      <w:tr w:rsidR="00D810AD" w:rsidRPr="00E61C8D" w:rsidTr="00E23CEB">
        <w:trPr>
          <w:trHeight w:val="95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Default="000568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Расходы на </w:t>
            </w:r>
            <w:r w:rsidR="00867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проектировании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867369" w:rsidRDefault="00867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Строительство,</w:t>
            </w:r>
            <w:r w:rsidR="00F46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реконструкцию,</w:t>
            </w:r>
          </w:p>
          <w:p w:rsidR="00867369" w:rsidRDefault="00867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Капитальный ремонт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орог</w:t>
            </w:r>
            <w:proofErr w:type="spellEnd"/>
          </w:p>
          <w:p w:rsidR="00867369" w:rsidRPr="00E61C8D" w:rsidRDefault="00867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Общего пользования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0568E1" w:rsidRDefault="00056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22401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0568E1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9 998 648,40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0568E1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9 998 648,40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0568E1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100</w:t>
            </w:r>
            <w:r w:rsidR="004D16DF" w:rsidRPr="004D16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ED671A" w:rsidRPr="00E61C8D" w:rsidTr="00E23CEB">
        <w:trPr>
          <w:trHeight w:val="95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3E" w:rsidRDefault="00B369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</w:t>
            </w:r>
            <w:r w:rsidR="00F46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муниципальных)</w:t>
            </w:r>
          </w:p>
          <w:p w:rsidR="00B3693E" w:rsidRDefault="00B369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3E" w:rsidRPr="00E61C8D" w:rsidRDefault="00B36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3E" w:rsidRPr="00E61C8D" w:rsidRDefault="00B36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3E" w:rsidRDefault="00B36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22401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3E" w:rsidRPr="00E61C8D" w:rsidRDefault="00B36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3E" w:rsidRDefault="00B3693E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9 998 648,40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3E" w:rsidRDefault="00B3693E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9 998 648,40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3E" w:rsidRDefault="00B3693E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80436D" w:rsidRPr="00E61C8D" w:rsidTr="00E23CEB">
        <w:trPr>
          <w:trHeight w:val="95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D" w:rsidRDefault="008043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Иные закупки товаров, работ и услуг для </w:t>
            </w:r>
            <w:r w:rsidR="00432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обеспечения государственны</w:t>
            </w:r>
            <w:proofErr w:type="gramStart"/>
            <w:r w:rsidR="00432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х(</w:t>
            </w:r>
            <w:proofErr w:type="gramEnd"/>
            <w:r w:rsidR="00432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D" w:rsidRDefault="008043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D" w:rsidRDefault="008043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D" w:rsidRDefault="008043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22401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D" w:rsidRDefault="008043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D" w:rsidRDefault="00432A53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9 998 648,40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D" w:rsidRDefault="00432A53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9 998 648,40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D" w:rsidRDefault="00432A53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D0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  <w:r w:rsidR="003A660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737</w:t>
            </w:r>
            <w:r w:rsidR="003A660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="001600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  <w:r w:rsidR="003A660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D074B" w:rsidP="006F2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11 509 000,41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D0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98</w:t>
            </w:r>
            <w:r w:rsidR="004D16D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D810AD" w:rsidRPr="00E61C8D" w:rsidTr="00E23CEB">
        <w:trPr>
          <w:trHeight w:val="423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Жилищное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D0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466 000,00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D0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463 586,25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D0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</w:t>
            </w:r>
            <w:r w:rsidR="004D16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«Комплексное развитие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2000000000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1D074B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466 000,00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1D074B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463 586,25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1D074B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</w:t>
            </w:r>
            <w:r w:rsidR="004D16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243053" w:rsidP="00243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Комплекс процессных мероприятий </w:t>
            </w:r>
            <w:r w:rsidR="004D16DF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«Благоустройство территории</w:t>
            </w:r>
            <w:r w:rsidR="00F46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Игоревского сельского поселения</w:t>
            </w:r>
            <w:r w:rsidR="004D16DF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243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20403</w:t>
            </w:r>
            <w:r w:rsidR="004D16DF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243053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466 000,00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243053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463 586,25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2430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9,48</w:t>
            </w:r>
          </w:p>
        </w:tc>
      </w:tr>
      <w:tr w:rsidR="00D810AD" w:rsidRPr="00E61C8D" w:rsidTr="00E23CEB">
        <w:trPr>
          <w:trHeight w:val="657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243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20403</w:t>
            </w:r>
            <w:r w:rsidR="00123149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4A2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  <w:r w:rsidR="00E00E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4A2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117 809,05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4A2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  <w:r w:rsidR="00E00E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Закупка товаров, работ и услуг для </w:t>
            </w: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4A2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20403</w:t>
            </w:r>
            <w:r w:rsidR="00E00E66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4A2575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120 </w:t>
            </w:r>
            <w:r w:rsidR="00E00E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4A2575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117 809,05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4A2575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  <w:r w:rsidR="00E00E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4A2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20403</w:t>
            </w:r>
            <w:r w:rsidR="00E00E66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4A2575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  <w:r w:rsidR="00E00E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 w:rsidP="004A2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4A2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7 809,05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4A2575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  <w:r w:rsidR="00E00E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D810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проведение текущего ремонта муниципального жилья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D81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2040320740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D810AD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346 000,00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D810AD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345 777,20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66" w:rsidRPr="00E61C8D" w:rsidRDefault="00D810AD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99,9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0C51DC" w:rsidP="00D810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Закупка товаров  </w:t>
            </w:r>
            <w:r w:rsidR="00D810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 и услуг для обеспечения государственных</w:t>
            </w:r>
            <w:r w:rsidR="00F46A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810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(муниципальных)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6749F5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9F5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6749F5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9F5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6749F5" w:rsidRDefault="00D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2040320740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6749F5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9F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6749F5" w:rsidRDefault="00D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6749F5" w:rsidRDefault="00D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345 777,20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9" w:rsidRPr="006749F5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</w:t>
            </w:r>
            <w:r w:rsidR="00D810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23C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Иная з</w:t>
            </w:r>
            <w:r w:rsidR="00E00E66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акупка товаров, работ и услуг для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обеспечения</w:t>
            </w:r>
            <w:r w:rsidR="00E00E66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162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20403</w:t>
            </w:r>
            <w:r w:rsidR="00E00E66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20740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6749F5" w:rsidRDefault="0016290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6749F5" w:rsidRDefault="0016290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345 777,20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66" w:rsidRPr="006749F5" w:rsidRDefault="00E00E66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</w:t>
            </w:r>
            <w:r w:rsidR="001629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8C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7 326 405</w:t>
            </w:r>
            <w:r w:rsidR="00E23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E23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7 237 429,00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E23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  <w:r w:rsidR="00E00E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</w:p>
        </w:tc>
      </w:tr>
      <w:tr w:rsidR="00D810AD" w:rsidRPr="00E61C8D" w:rsidTr="00E23CEB">
        <w:trPr>
          <w:trHeight w:val="1366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«Комплексное развитие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2000000000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27113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1 974 975,00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27113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1 942 295,06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2711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8,34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2711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Комплекс процессных мероприятий</w:t>
            </w:r>
            <w:r w:rsidR="00E00E66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«Благоустройство территории Игоревского сельского поселения»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271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20403</w:t>
            </w:r>
            <w:r w:rsidR="00E00E66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B72789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1 974 975,00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B72789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1 942 295,06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B72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8,34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A92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20403205</w:t>
            </w:r>
            <w:r w:rsidR="00123149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A3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1 974 975,00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A3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1 942 295,06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A3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  <w:r w:rsidR="00E00E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026AA0" w:rsidP="0027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20403</w:t>
            </w:r>
            <w:r w:rsidR="00E00E66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026AA0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1 974 975,00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026AA0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1 942 295,06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026AA0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98,34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F94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20403</w:t>
            </w:r>
            <w:r w:rsidR="00E00E66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F94555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1 974 975,00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F94555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1 942 295,06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F945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8,34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F945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Резервный фонд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F94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87 00000000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F94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5 351 430,00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F94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5 295 133,94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F94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98,9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F945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Резервный фонд Администрации Смоленской области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F94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8700200000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F94555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5 351 430,00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F94555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5 295 133,94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F94555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98,9</w:t>
            </w:r>
          </w:p>
        </w:tc>
      </w:tr>
      <w:tr w:rsidR="00D810AD" w:rsidRPr="00E61C8D" w:rsidTr="00E23CEB">
        <w:trPr>
          <w:trHeight w:val="849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504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FA6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8700229990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FA61C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4 976 829,89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9B185B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4 924 474,56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9B185B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98,94</w:t>
            </w:r>
          </w:p>
        </w:tc>
      </w:tr>
      <w:tr w:rsidR="00D810AD" w:rsidRPr="00E61C8D" w:rsidTr="00E5040A">
        <w:trPr>
          <w:trHeight w:val="611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504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E00E66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504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870022999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504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5040A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4 976 829,89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5040A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4 924 474,56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5040A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98,94</w:t>
            </w:r>
          </w:p>
        </w:tc>
      </w:tr>
      <w:tr w:rsidR="00E5040A" w:rsidRPr="00E61C8D" w:rsidTr="00ED671A">
        <w:trPr>
          <w:trHeight w:val="777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0A" w:rsidRDefault="00E504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закупки</w:t>
            </w: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0A" w:rsidRPr="00E61C8D" w:rsidRDefault="00E504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0A" w:rsidRPr="00E61C8D" w:rsidRDefault="00E504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0A" w:rsidRDefault="00E504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870022999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0A" w:rsidRDefault="00E504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0A" w:rsidRDefault="00E5040A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4 976 829,89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0A" w:rsidRDefault="00E5040A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4 924 474,56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0A" w:rsidRDefault="00E5040A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98,94</w:t>
            </w:r>
          </w:p>
        </w:tc>
      </w:tr>
      <w:tr w:rsidR="00ED671A" w:rsidRPr="00E61C8D" w:rsidTr="00ED671A">
        <w:trPr>
          <w:trHeight w:val="405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1A" w:rsidRDefault="001B06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Расходы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субсидии из резервного фонда Администрации Смоленской области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1A" w:rsidRDefault="00ED6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1A" w:rsidRDefault="00ED6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1A" w:rsidRPr="00ED671A" w:rsidRDefault="00ED6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8700</w:t>
            </w:r>
            <w:r w:rsidR="001B06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1A" w:rsidRDefault="00ED6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1A" w:rsidRPr="00ED671A" w:rsidRDefault="00ED671A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374</w:t>
            </w:r>
            <w:r w:rsidR="001B06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600</w:t>
            </w:r>
            <w:r w:rsidR="001B06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,11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1A" w:rsidRDefault="001B0657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370 659,38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1A" w:rsidRDefault="001B0657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98,94</w:t>
            </w:r>
          </w:p>
        </w:tc>
      </w:tr>
      <w:tr w:rsidR="001B0657" w:rsidRPr="00E61C8D" w:rsidTr="00ED671A">
        <w:trPr>
          <w:trHeight w:val="405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7" w:rsidRDefault="003300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7" w:rsidRDefault="004569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7" w:rsidRDefault="004569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7" w:rsidRDefault="004569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7" w:rsidRDefault="004569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7" w:rsidRPr="004569C8" w:rsidRDefault="004569C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374 600,11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7" w:rsidRDefault="004569C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370 659,38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7" w:rsidRDefault="004569C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98,94</w:t>
            </w:r>
          </w:p>
        </w:tc>
      </w:tr>
      <w:tr w:rsidR="00396919" w:rsidRPr="00E61C8D" w:rsidTr="00ED671A">
        <w:trPr>
          <w:trHeight w:val="405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19" w:rsidRDefault="003969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19" w:rsidRDefault="00396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19" w:rsidRDefault="00396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19" w:rsidRDefault="00396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19" w:rsidRDefault="00396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19" w:rsidRDefault="00396919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374 600,11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19" w:rsidRDefault="00396919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370 659,38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19" w:rsidRDefault="00396919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98,94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3D133B" w:rsidP="006749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3 944 730,00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3D1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3 807 985,16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3D1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  <w:r w:rsidR="00E00E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«Комплексное развитие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2000000000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BF6B24" w:rsidP="00537D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3 944 730,00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BF6B24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3 807 985,16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BF6B24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  <w:r w:rsidR="00E00E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C" w:rsidRPr="00E61C8D" w:rsidRDefault="004E4D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Комплекс процессных мероприятий </w:t>
            </w:r>
            <w:r w:rsidR="00086A6C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«Благоустройство территории Игоревского сельского поселения»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C" w:rsidRPr="00E61C8D" w:rsidRDefault="0008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C" w:rsidRPr="00E61C8D" w:rsidRDefault="0008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C" w:rsidRPr="00E61C8D" w:rsidRDefault="00820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20403</w:t>
            </w:r>
            <w:r w:rsidR="00086A6C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C" w:rsidRPr="00E61C8D" w:rsidRDefault="0008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C" w:rsidRPr="00E61C8D" w:rsidRDefault="0082097F" w:rsidP="00F967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3 944 730,00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C" w:rsidRPr="00E61C8D" w:rsidRDefault="0082097F" w:rsidP="00F967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3 944 730,00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C" w:rsidRPr="00E61C8D" w:rsidRDefault="0082097F" w:rsidP="00F967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  <w:r w:rsidR="00E00E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3" w:rsidRPr="00E61C8D" w:rsidRDefault="003B69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Расходы на уличное освещение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3" w:rsidRPr="00E61C8D" w:rsidRDefault="003B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3" w:rsidRPr="00E61C8D" w:rsidRDefault="003B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3" w:rsidRPr="00E61C8D" w:rsidRDefault="004E4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20403</w:t>
            </w:r>
            <w:r w:rsidR="003B69A3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3" w:rsidRPr="00E61C8D" w:rsidRDefault="003B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3" w:rsidRPr="00E61C8D" w:rsidRDefault="004E4DEF" w:rsidP="003B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2 203 230,00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3" w:rsidRPr="00E61C8D" w:rsidRDefault="004E4DEF" w:rsidP="003B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2 101 418,03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3" w:rsidRPr="00E61C8D" w:rsidRDefault="00E00E66" w:rsidP="003B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4E4D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5,37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3" w:rsidRPr="00E61C8D" w:rsidRDefault="003B69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3" w:rsidRPr="00E61C8D" w:rsidRDefault="003B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3" w:rsidRPr="00E61C8D" w:rsidRDefault="003B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3" w:rsidRPr="00E61C8D" w:rsidRDefault="005D5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20403</w:t>
            </w:r>
            <w:r w:rsidR="003B69A3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3" w:rsidRPr="00E61C8D" w:rsidRDefault="003B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3" w:rsidRPr="00E61C8D" w:rsidRDefault="005D5847" w:rsidP="003B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2 203 230,00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3" w:rsidRPr="00E61C8D" w:rsidRDefault="005D5847" w:rsidP="003B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2 101 418,03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3" w:rsidRPr="00E61C8D" w:rsidRDefault="00A84923" w:rsidP="003B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5D58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5,37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FF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20403</w:t>
            </w:r>
            <w:r w:rsidR="00A84923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FF35F5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2 203 230,00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FF35F5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2 101 418,03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FF35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5,37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6B0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20403</w:t>
            </w:r>
            <w:r w:rsidR="00A84923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6B059D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2 203 23</w:t>
            </w:r>
            <w:r w:rsid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6B059D" w:rsidP="006B0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2  101 418</w:t>
            </w:r>
            <w:r w:rsid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6B059D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95,37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344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20403</w:t>
            </w:r>
            <w:r w:rsidR="00123149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20560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344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  <w:r w:rsid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344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27 160</w:t>
            </w:r>
            <w:r w:rsid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344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  <w:r w:rsid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344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20403</w:t>
            </w:r>
            <w:r w:rsidR="00A84923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20560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34482D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  <w:r w:rsid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34482D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27 160</w:t>
            </w:r>
            <w:r w:rsid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34482D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71,47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B675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20403</w:t>
            </w:r>
            <w:r w:rsidR="00A84923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20560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B675C7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  <w:r w:rsid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B675C7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27 160,00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B675C7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71,74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1B3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20403</w:t>
            </w:r>
            <w:r w:rsidR="00A84923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20560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1B3A55" w:rsidP="001B3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  <w:r w:rsid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1B3A55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27 160,00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1B3A55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71,74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прочие мероприятия по благоустройству поселения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8726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20403</w:t>
            </w:r>
            <w:r w:rsidR="00123149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8726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1 703 500,00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8726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1 679 407,13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8726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  <w:r w:rsid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Закупка товаров, работ и услуг для </w:t>
            </w:r>
            <w:r w:rsidR="008726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обеспечения </w:t>
            </w: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8726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20403</w:t>
            </w:r>
            <w:r w:rsidR="00A84923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87262A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1 703 500,00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87262A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1 679 407,13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87262A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  <w:r w:rsid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</w:t>
            </w:r>
            <w:r w:rsidR="00C41B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государственных</w:t>
            </w:r>
          </w:p>
          <w:p w:rsidR="00C41B50" w:rsidRPr="00E61C8D" w:rsidRDefault="00C41B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(муниципальных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8726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20403</w:t>
            </w:r>
            <w:r w:rsidR="00A84923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87262A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1 703 500,00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87262A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1 679 407,13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87262A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  <w:r w:rsid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C41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20403</w:t>
            </w:r>
            <w:r w:rsidR="00A84923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C41B50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1 703 500,00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C41B50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1 679 407,13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C41B50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  <w:r w:rsid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D810AD" w:rsidRPr="00E61C8D" w:rsidTr="00E23CEB">
        <w:trPr>
          <w:trHeight w:val="7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Подпрограмма «Благоустройство территории Игоревского сельского поселения»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2060000000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D810AD" w:rsidRPr="00E61C8D" w:rsidTr="00E23CEB">
        <w:trPr>
          <w:trHeight w:val="563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2060120720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D810AD" w:rsidRPr="00E61C8D" w:rsidTr="00E23CEB">
        <w:trPr>
          <w:trHeight w:val="827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2060120720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D810AD" w:rsidRPr="00E61C8D" w:rsidTr="00E23CEB">
        <w:trPr>
          <w:trHeight w:val="569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2060120720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D810AD" w:rsidRPr="00E61C8D" w:rsidTr="00E23CEB">
        <w:trPr>
          <w:trHeight w:val="97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2060120720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D810AD" w:rsidRPr="00E61C8D" w:rsidTr="00E23CEB">
        <w:trPr>
          <w:trHeight w:val="265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КУЛЬТУРА И СПОРТ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 w:rsidP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C24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="00A849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C24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C24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  <w:r w:rsidR="00A849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D810AD" w:rsidRPr="00E61C8D" w:rsidTr="00E23CEB">
        <w:trPr>
          <w:trHeight w:val="283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C24D0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A84923" w:rsidRP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C24D0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C24D0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  <w:r w:rsidR="00A84923" w:rsidRP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D810AD" w:rsidRPr="00E61C8D" w:rsidTr="00E23CEB">
        <w:trPr>
          <w:trHeight w:val="1138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«Комплексное развитие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2000000000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C24D0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 </w:t>
            </w:r>
            <w:r w:rsidR="00A84923" w:rsidRP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C24D0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C24D0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D810AD" w:rsidRPr="00E61C8D" w:rsidTr="00E23CEB">
        <w:trPr>
          <w:trHeight w:val="815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687AF9" w:rsidP="00687A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Комплекс процессных мероприятий</w:t>
            </w:r>
            <w:r w:rsidR="00A84923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мероприятий</w:t>
            </w:r>
            <w:r w:rsidR="00A84923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2A52A4" w:rsidP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</w:t>
            </w:r>
            <w:r w:rsidR="00687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  <w:r w:rsidR="00A84923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2A52A4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A84923" w:rsidRP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2A52A4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2A52A4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  <w:r w:rsidR="00A84923" w:rsidRP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D810AD" w:rsidRPr="00E61C8D" w:rsidTr="00E23CEB">
        <w:trPr>
          <w:trHeight w:val="557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Реализация мероприятий по развитию культурно</w:t>
            </w:r>
            <w:r w:rsidR="00687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 </w:t>
            </w:r>
            <w:proofErr w:type="spellStart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досугового</w:t>
            </w:r>
            <w:proofErr w:type="spellEnd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687AF9" w:rsidP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20402</w:t>
            </w:r>
            <w:r w:rsidR="00A84923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2A52A4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A84923" w:rsidRP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2A52A4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2A52A4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  <w:r w:rsidR="00A84923" w:rsidRP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Закупка товаров, работ и услуг для </w:t>
            </w: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687AF9" w:rsidP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20402</w:t>
            </w:r>
            <w:r w:rsidR="00A84923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687AF9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A84923" w:rsidRP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687AF9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687AF9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  <w:r w:rsidR="00A84923" w:rsidRP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D810AD" w:rsidRPr="00E61C8D" w:rsidTr="00E23CEB">
        <w:trPr>
          <w:trHeight w:val="415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Иные закупки товаров, работ и услуг для обеспечения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2B52C0" w:rsidP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20402</w:t>
            </w:r>
            <w:r w:rsidR="00A84923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D26F75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 </w:t>
            </w:r>
            <w:r w:rsidR="00A84923" w:rsidRP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D26F75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D26F75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  <w:r w:rsidR="00A84923" w:rsidRP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C31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2B52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20402</w:t>
            </w:r>
            <w:r w:rsidR="00A84923" w:rsidRPr="00E61C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20610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D26F75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A84923" w:rsidRP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D26F75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D26F75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  <w:r w:rsidR="00A84923" w:rsidRP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A84923" w:rsidP="00D26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D26F7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56 91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D26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156 909,02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D26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99</w:t>
            </w:r>
            <w:r w:rsidR="00A849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99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Пенсионное обеспечение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D26F75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156 000,00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D26F75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156 909,02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D26F75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99,99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8200000000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DE3789" w:rsidP="00DE3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156 910,00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DE3789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156 909,02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DE3789" w:rsidP="00DE3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99</w:t>
            </w:r>
            <w:r w:rsidR="00A84923" w:rsidRPr="00A849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99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8200370630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DE3789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156 910</w:t>
            </w:r>
            <w:r w:rsidR="00A84923" w:rsidRPr="00A849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DE3789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156 909,02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DE3789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99,99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8200370630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DE3789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156 910,00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DE3789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156 909,02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DE3789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99,99</w:t>
            </w:r>
          </w:p>
        </w:tc>
      </w:tr>
      <w:tr w:rsidR="00D810AD" w:rsidRPr="00E61C8D" w:rsidTr="00E23C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1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8200370630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3530AF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156 910,00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3530AF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156 909,02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A81FE0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99,99</w:t>
            </w:r>
          </w:p>
        </w:tc>
      </w:tr>
    </w:tbl>
    <w:p w:rsidR="006F63C1" w:rsidRPr="00E61C8D" w:rsidRDefault="006F63C1" w:rsidP="006F63C1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F63C1" w:rsidRPr="00E61C8D" w:rsidRDefault="006F63C1" w:rsidP="006F63C1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E61C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C8D" w:rsidRDefault="00E61C8D" w:rsidP="00E61C8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967AC" w:rsidRDefault="00F967AC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967AC" w:rsidRDefault="00F967AC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967AC" w:rsidRDefault="00F967AC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967AC" w:rsidRDefault="00F967AC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967AC" w:rsidRDefault="00F967AC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967AC" w:rsidRDefault="00F967AC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967AC" w:rsidRDefault="00F967AC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967AC" w:rsidRDefault="00F967AC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967AC" w:rsidRDefault="00F967AC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967AC" w:rsidRDefault="00F967AC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967AC" w:rsidRDefault="00F967AC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967AC" w:rsidRDefault="00F967AC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967AC" w:rsidRDefault="00F967AC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967AC" w:rsidRDefault="00F967AC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967AC" w:rsidRDefault="00F967AC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20A4" w:rsidRDefault="001920A4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20A4" w:rsidRDefault="001920A4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20A4" w:rsidRDefault="001920A4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20A4" w:rsidRDefault="001920A4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20A4" w:rsidRDefault="001920A4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20A4" w:rsidRDefault="001920A4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20A4" w:rsidRDefault="001920A4" w:rsidP="00F46A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F63C1" w:rsidRPr="00F46A0B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46A0B">
        <w:rPr>
          <w:rFonts w:ascii="Times New Roman" w:hAnsi="Times New Roman" w:cs="Times New Roman"/>
          <w:sz w:val="18"/>
          <w:szCs w:val="18"/>
        </w:rPr>
        <w:lastRenderedPageBreak/>
        <w:t>Приложение 3</w:t>
      </w:r>
    </w:p>
    <w:p w:rsidR="006F63C1" w:rsidRPr="00F46A0B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46A0B">
        <w:rPr>
          <w:rFonts w:ascii="Times New Roman" w:hAnsi="Times New Roman" w:cs="Times New Roman"/>
          <w:sz w:val="18"/>
          <w:szCs w:val="18"/>
        </w:rPr>
        <w:t xml:space="preserve">к </w:t>
      </w:r>
      <w:r w:rsidR="003C3596" w:rsidRPr="00F46A0B">
        <w:rPr>
          <w:rFonts w:ascii="Times New Roman" w:hAnsi="Times New Roman" w:cs="Times New Roman"/>
          <w:sz w:val="18"/>
          <w:szCs w:val="18"/>
        </w:rPr>
        <w:t xml:space="preserve">  решению</w:t>
      </w:r>
      <w:r w:rsidRPr="00F46A0B">
        <w:rPr>
          <w:rFonts w:ascii="Times New Roman" w:hAnsi="Times New Roman" w:cs="Times New Roman"/>
          <w:sz w:val="18"/>
          <w:szCs w:val="18"/>
        </w:rPr>
        <w:t xml:space="preserve"> Совета депутатов Игоревского</w:t>
      </w:r>
    </w:p>
    <w:p w:rsidR="00F46A0B" w:rsidRPr="00F46A0B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46A0B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F46A0B" w:rsidRPr="00F46A0B">
        <w:rPr>
          <w:rFonts w:ascii="Times New Roman" w:hAnsi="Times New Roman" w:cs="Times New Roman"/>
          <w:sz w:val="18"/>
          <w:szCs w:val="18"/>
        </w:rPr>
        <w:t>Холм-Жирковского района</w:t>
      </w:r>
    </w:p>
    <w:p w:rsidR="006F63C1" w:rsidRPr="00F46A0B" w:rsidRDefault="00F46A0B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46A0B">
        <w:rPr>
          <w:rFonts w:ascii="Times New Roman" w:hAnsi="Times New Roman" w:cs="Times New Roman"/>
          <w:sz w:val="18"/>
          <w:szCs w:val="18"/>
        </w:rPr>
        <w:t xml:space="preserve"> Смоленской области </w:t>
      </w:r>
      <w:r w:rsidR="006F63C1" w:rsidRPr="00F46A0B">
        <w:rPr>
          <w:rFonts w:ascii="Times New Roman" w:hAnsi="Times New Roman" w:cs="Times New Roman"/>
          <w:sz w:val="18"/>
          <w:szCs w:val="18"/>
        </w:rPr>
        <w:t>«Об исполнении бюджета</w:t>
      </w:r>
    </w:p>
    <w:p w:rsidR="006F63C1" w:rsidRPr="00F46A0B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46A0B">
        <w:rPr>
          <w:rFonts w:ascii="Times New Roman" w:hAnsi="Times New Roman" w:cs="Times New Roman"/>
          <w:sz w:val="18"/>
          <w:szCs w:val="18"/>
        </w:rPr>
        <w:t>муниципального образования Игоревского</w:t>
      </w:r>
    </w:p>
    <w:p w:rsidR="006F63C1" w:rsidRPr="00F46A0B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46A0B">
        <w:rPr>
          <w:rFonts w:ascii="Times New Roman" w:hAnsi="Times New Roman" w:cs="Times New Roman"/>
          <w:sz w:val="18"/>
          <w:szCs w:val="18"/>
        </w:rPr>
        <w:t xml:space="preserve">сельского поселения Холм-Жирковского района </w:t>
      </w:r>
    </w:p>
    <w:p w:rsidR="006F63C1" w:rsidRPr="00F46A0B" w:rsidRDefault="00D91B27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46A0B">
        <w:rPr>
          <w:rFonts w:ascii="Times New Roman" w:hAnsi="Times New Roman" w:cs="Times New Roman"/>
          <w:sz w:val="18"/>
          <w:szCs w:val="18"/>
        </w:rPr>
        <w:t>Смоленской области за 2022</w:t>
      </w:r>
      <w:r w:rsidR="00B46F24" w:rsidRPr="00F46A0B">
        <w:rPr>
          <w:rFonts w:ascii="Times New Roman" w:hAnsi="Times New Roman" w:cs="Times New Roman"/>
          <w:sz w:val="18"/>
          <w:szCs w:val="18"/>
        </w:rPr>
        <w:t xml:space="preserve"> год»</w:t>
      </w:r>
    </w:p>
    <w:p w:rsidR="00F46A0B" w:rsidRPr="00F46A0B" w:rsidRDefault="00F46A0B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46A0B">
        <w:rPr>
          <w:rFonts w:ascii="Times New Roman" w:hAnsi="Times New Roman" w:cs="Times New Roman"/>
          <w:sz w:val="18"/>
          <w:szCs w:val="18"/>
        </w:rPr>
        <w:t>От 04.05.2023г. №10</w:t>
      </w: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F63C1" w:rsidRDefault="00D91B27" w:rsidP="006F63C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Расходы местного бюджета за 2022</w:t>
      </w:r>
      <w:r w:rsidR="006F63C1">
        <w:rPr>
          <w:rFonts w:ascii="Times New Roman" w:hAnsi="Times New Roman" w:cs="Times New Roman"/>
          <w:b/>
          <w:bCs/>
        </w:rPr>
        <w:t xml:space="preserve"> год по разделам и подразделам классификации расходов бюджета</w:t>
      </w: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8"/>
        <w:gridCol w:w="670"/>
        <w:gridCol w:w="670"/>
        <w:gridCol w:w="1694"/>
        <w:gridCol w:w="1683"/>
        <w:gridCol w:w="1156"/>
      </w:tblGrid>
      <w:tr w:rsidR="006F63C1" w:rsidTr="00F967AC">
        <w:trPr>
          <w:cantSplit/>
          <w:trHeight w:val="127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63C1" w:rsidRDefault="006F63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63C1" w:rsidRDefault="006F63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исполнене</w:t>
            </w:r>
            <w:proofErr w:type="spellEnd"/>
          </w:p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</w:t>
            </w:r>
            <w:proofErr w:type="spellEnd"/>
          </w:p>
        </w:tc>
      </w:tr>
      <w:tr w:rsidR="006F63C1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4F76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</w:t>
            </w:r>
            <w:r w:rsidR="00972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972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AB52FE" w:rsidP="007247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</w:t>
            </w:r>
            <w:r w:rsidR="007247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920 22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7247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AB5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93,00</w:t>
            </w:r>
          </w:p>
        </w:tc>
      </w:tr>
      <w:tr w:rsidR="006F63C1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</w:t>
            </w:r>
            <w:r w:rsidR="004F768E">
              <w:rPr>
                <w:rFonts w:ascii="Times New Roman" w:hAnsi="Times New Roman" w:cs="Times New Roman"/>
                <w:sz w:val="20"/>
                <w:szCs w:val="20"/>
              </w:rPr>
              <w:t xml:space="preserve"> и МО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4F76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609 491,00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4F76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609 491,00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B52FE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F61A8A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2 296 533,00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A478DF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2 176 616,27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A478DF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  <w:r w:rsidR="00AB5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AB52FE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4F768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32 934,00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5A5BB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32 934,00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AB52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AB52FE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4F76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6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4F768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  <w:r w:rsidR="005A5B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  <w:r w:rsidR="005A5B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5A5BB8" w:rsidP="005A5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101 181,60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5A5BB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99,00</w:t>
            </w:r>
          </w:p>
        </w:tc>
      </w:tr>
      <w:tr w:rsidR="00AB52FE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5A5BB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294 600,00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5A5BB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294 600,00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AB52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AB52FE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5A5BB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294 600,00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5A5BB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294 600,00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AB52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AB52FE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F61A8A" w:rsidRDefault="005A5BB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1A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11 001 960,00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F61A8A" w:rsidRDefault="005A5BB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1A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10 765 056,66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F61A8A" w:rsidRDefault="005A5BB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1A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98</w:t>
            </w:r>
            <w:r w:rsidR="00AB52FE" w:rsidRPr="00F61A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AB52FE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4D16DF" w:rsidRDefault="005A5BB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11 001 960,00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4D16DF" w:rsidRDefault="005A5BB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10 765 056,66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4D16DF" w:rsidRDefault="005A5BB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98</w:t>
            </w:r>
            <w:r w:rsidR="00AB52FE" w:rsidRPr="004D16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AB52FE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F61A8A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11 737 135,00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572A45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11 </w:t>
            </w:r>
            <w:r w:rsidR="000B449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509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="000B449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00,41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572A45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98</w:t>
            </w:r>
            <w:r w:rsidR="00AB52F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AB52FE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3F2BE4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466 000,00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3F2BE4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463 586,25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3F2BE4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</w:t>
            </w:r>
            <w:r w:rsidR="00AB5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AB52FE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3F2BE4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7 326 405,00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3F2BE4" w:rsidP="00572A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7 237 </w:t>
            </w:r>
            <w:r w:rsidR="00B33A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572A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3F2BE4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</w:t>
            </w:r>
            <w:r w:rsidR="00AB5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AB52FE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3F2BE4" w:rsidP="003F2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3 944 730,00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3F2BE4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3 807 985,16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3F2BE4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  <w:r w:rsidR="00AB5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AB52FE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D1157E" w:rsidRDefault="00AB52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57E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И СПОРТ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D1157E" w:rsidRDefault="00AB5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57E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D1157E" w:rsidRDefault="00AB5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57E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F61A8A" w:rsidRDefault="003F2BE4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F61A8A" w:rsidRDefault="003F2BE4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F61A8A" w:rsidRDefault="003F2BE4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1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AB52FE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A84923" w:rsidRDefault="003F2BE4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A84923" w:rsidRDefault="003F2BE4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A84923" w:rsidRDefault="003F2BE4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AB52FE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89" w:rsidRPr="00E61C8D" w:rsidRDefault="00DE5989" w:rsidP="00DE5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156 910,00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DE5989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156 909,02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972D1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99</w:t>
            </w:r>
            <w:r w:rsidR="00DE59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AB52FE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972D1E" w:rsidRDefault="00DE5989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72D1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156 910,00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972D1E" w:rsidRDefault="00DE5989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72D1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156 909,02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972D1E" w:rsidRDefault="00DE5989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72D1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99,00</w:t>
            </w:r>
          </w:p>
        </w:tc>
      </w:tr>
      <w:tr w:rsidR="00537DAD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AD" w:rsidRPr="00537DAD" w:rsidRDefault="00537DA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7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AD" w:rsidRPr="00AB52FE" w:rsidRDefault="00537D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AD" w:rsidRPr="00AB52FE" w:rsidRDefault="00537D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AD" w:rsidRPr="00546992" w:rsidRDefault="00F23A37" w:rsidP="00537D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26 251 863,00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AD" w:rsidRPr="00546992" w:rsidRDefault="00F23A37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25 665 788,27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AD" w:rsidRPr="00537DAD" w:rsidRDefault="00F23A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</w:t>
            </w:r>
            <w:r w:rsidR="00537DAD" w:rsidRPr="00537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</w:tbl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10AEE" w:rsidRDefault="00110AEE" w:rsidP="00110AEE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" w:tblpY="215"/>
        <w:tblW w:w="16011" w:type="dxa"/>
        <w:tblLook w:val="01E0"/>
      </w:tblPr>
      <w:tblGrid>
        <w:gridCol w:w="7479"/>
        <w:gridCol w:w="4266"/>
        <w:gridCol w:w="4266"/>
      </w:tblGrid>
      <w:tr w:rsidR="00110AEE" w:rsidRPr="00493EF9" w:rsidTr="00110AEE">
        <w:trPr>
          <w:trHeight w:val="1618"/>
        </w:trPr>
        <w:tc>
          <w:tcPr>
            <w:tcW w:w="7479" w:type="dxa"/>
          </w:tcPr>
          <w:p w:rsidR="00110AEE" w:rsidRPr="00493EF9" w:rsidRDefault="00110AEE" w:rsidP="007D44FF">
            <w:pPr>
              <w:rPr>
                <w:rFonts w:asciiTheme="minorHAnsi" w:hAnsiTheme="minorHAnsi" w:cstheme="minorHAnsi"/>
              </w:rPr>
            </w:pPr>
          </w:p>
          <w:p w:rsidR="00110AEE" w:rsidRPr="00493EF9" w:rsidRDefault="00110AEE" w:rsidP="007D44FF">
            <w:pPr>
              <w:jc w:val="right"/>
              <w:rPr>
                <w:rFonts w:asciiTheme="minorHAnsi" w:hAnsiTheme="minorHAnsi" w:cstheme="minorHAnsi"/>
              </w:rPr>
            </w:pPr>
          </w:p>
          <w:p w:rsidR="00110AEE" w:rsidRPr="00493EF9" w:rsidRDefault="00110AEE" w:rsidP="007D44FF">
            <w:pPr>
              <w:jc w:val="right"/>
              <w:rPr>
                <w:rFonts w:asciiTheme="minorHAnsi" w:hAnsiTheme="minorHAnsi" w:cstheme="minorHAnsi"/>
              </w:rPr>
            </w:pPr>
          </w:p>
          <w:p w:rsidR="00110AEE" w:rsidRPr="00493EF9" w:rsidRDefault="00110AEE" w:rsidP="00F46A0B">
            <w:pPr>
              <w:rPr>
                <w:rFonts w:asciiTheme="minorHAnsi" w:hAnsiTheme="minorHAnsi" w:cstheme="minorHAnsi"/>
              </w:rPr>
            </w:pPr>
            <w:r w:rsidRPr="00493EF9">
              <w:rPr>
                <w:rFonts w:asciiTheme="minorHAnsi" w:hAnsiTheme="minorHAnsi" w:cstheme="minorHAnsi"/>
              </w:rPr>
              <w:t xml:space="preserve">      </w:t>
            </w:r>
          </w:p>
        </w:tc>
        <w:tc>
          <w:tcPr>
            <w:tcW w:w="4266" w:type="dxa"/>
          </w:tcPr>
          <w:p w:rsidR="00110AEE" w:rsidRPr="00F46A0B" w:rsidRDefault="00110AEE" w:rsidP="00F46A0B">
            <w:pPr>
              <w:pStyle w:val="ac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6A0B">
              <w:rPr>
                <w:sz w:val="18"/>
                <w:szCs w:val="18"/>
              </w:rPr>
              <w:t xml:space="preserve"> </w:t>
            </w:r>
            <w:r w:rsidRPr="00F46A0B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Pr="00F46A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F46A0B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  <w:p w:rsidR="00F46A0B" w:rsidRPr="00F46A0B" w:rsidRDefault="00F46A0B" w:rsidP="00F46A0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F46A0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10AEE" w:rsidRPr="00F46A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3596" w:rsidRPr="00F46A0B">
              <w:rPr>
                <w:rFonts w:ascii="Times New Roman" w:hAnsi="Times New Roman" w:cs="Times New Roman"/>
                <w:sz w:val="18"/>
                <w:szCs w:val="18"/>
              </w:rPr>
              <w:t>решению</w:t>
            </w:r>
            <w:r w:rsidR="00110AEE" w:rsidRPr="00F46A0B">
              <w:rPr>
                <w:rFonts w:ascii="Times New Roman" w:hAnsi="Times New Roman" w:cs="Times New Roman"/>
                <w:sz w:val="18"/>
                <w:szCs w:val="18"/>
              </w:rPr>
              <w:t xml:space="preserve"> Совета депутатов Игоревского сельского поселения Холм-Жирков</w:t>
            </w:r>
            <w:r w:rsidRPr="00F46A0B">
              <w:rPr>
                <w:rFonts w:ascii="Times New Roman" w:hAnsi="Times New Roman" w:cs="Times New Roman"/>
                <w:sz w:val="18"/>
                <w:szCs w:val="18"/>
              </w:rPr>
              <w:t>ского района Смоленской области</w:t>
            </w:r>
            <w:r w:rsidR="00110AEE" w:rsidRPr="00F46A0B">
              <w:rPr>
                <w:rFonts w:ascii="Times New Roman" w:hAnsi="Times New Roman" w:cs="Times New Roman"/>
                <w:sz w:val="18"/>
                <w:szCs w:val="18"/>
              </w:rPr>
              <w:t xml:space="preserve"> «Об исполнении бюджета Игоревского сельского поселения Холм-Жирковского р</w:t>
            </w:r>
            <w:r w:rsidR="00812B6A" w:rsidRPr="00F46A0B">
              <w:rPr>
                <w:rFonts w:ascii="Times New Roman" w:hAnsi="Times New Roman" w:cs="Times New Roman"/>
                <w:sz w:val="18"/>
                <w:szCs w:val="18"/>
              </w:rPr>
              <w:t>айона</w:t>
            </w:r>
            <w:r w:rsidRPr="00F46A0B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 за 2022 год» от 04.05.2023г. №10</w:t>
            </w:r>
          </w:p>
          <w:p w:rsidR="00110AEE" w:rsidRPr="00021269" w:rsidRDefault="00110AEE" w:rsidP="007D4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110AEE" w:rsidRPr="00493EF9" w:rsidRDefault="00110AEE" w:rsidP="007D44FF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10AEE" w:rsidRPr="00021269" w:rsidRDefault="00110AEE" w:rsidP="00385724">
      <w:pPr>
        <w:pStyle w:val="aa"/>
        <w:jc w:val="left"/>
      </w:pPr>
      <w:r w:rsidRPr="00021269">
        <w:rPr>
          <w:sz w:val="22"/>
          <w:szCs w:val="22"/>
        </w:rPr>
        <w:t xml:space="preserve"> </w:t>
      </w:r>
      <w:r w:rsidRPr="00021269">
        <w:rPr>
          <w:b/>
          <w:bCs/>
          <w:sz w:val="22"/>
          <w:szCs w:val="22"/>
        </w:rPr>
        <w:t xml:space="preserve">Источники финансирования дефицита бюджета </w:t>
      </w:r>
      <w:r w:rsidRPr="00021269">
        <w:rPr>
          <w:b/>
          <w:sz w:val="22"/>
          <w:szCs w:val="22"/>
        </w:rPr>
        <w:t>Игоревского сельского поселения Холм-Жирковского района Смоленской области</w:t>
      </w:r>
      <w:r w:rsidR="00812B6A">
        <w:rPr>
          <w:b/>
          <w:bCs/>
          <w:sz w:val="22"/>
          <w:szCs w:val="22"/>
        </w:rPr>
        <w:t xml:space="preserve"> на 2022</w:t>
      </w:r>
      <w:r w:rsidRPr="00021269">
        <w:rPr>
          <w:b/>
          <w:bCs/>
          <w:sz w:val="22"/>
          <w:szCs w:val="22"/>
        </w:rPr>
        <w:t xml:space="preserve"> год</w:t>
      </w:r>
    </w:p>
    <w:tbl>
      <w:tblPr>
        <w:tblpPr w:leftFromText="180" w:rightFromText="180" w:vertAnchor="text" w:horzAnchor="margin" w:tblpXSpec="center" w:tblpY="320"/>
        <w:tblW w:w="102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110AEE" w:rsidRPr="00021269" w:rsidTr="00110AEE">
        <w:tc>
          <w:tcPr>
            <w:tcW w:w="2835" w:type="dxa"/>
            <w:vAlign w:val="center"/>
          </w:tcPr>
          <w:p w:rsidR="00110AEE" w:rsidRPr="00021269" w:rsidRDefault="00110AEE" w:rsidP="00110A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269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096" w:type="dxa"/>
          </w:tcPr>
          <w:p w:rsidR="00110AEE" w:rsidRPr="00021269" w:rsidRDefault="00110AEE" w:rsidP="00110A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269">
              <w:rPr>
                <w:rFonts w:ascii="Times New Roman" w:hAnsi="Times New Roman" w:cs="Times New Roman"/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110AEE" w:rsidRPr="002805E1" w:rsidRDefault="00110AEE" w:rsidP="00110AEE">
            <w:pPr>
              <w:pStyle w:val="2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2805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Сумма</w:t>
            </w:r>
          </w:p>
        </w:tc>
      </w:tr>
    </w:tbl>
    <w:p w:rsidR="00110AEE" w:rsidRPr="00021269" w:rsidRDefault="00110AEE" w:rsidP="00110AEE">
      <w:pPr>
        <w:jc w:val="right"/>
        <w:rPr>
          <w:rFonts w:ascii="Times New Roman" w:hAnsi="Times New Roman" w:cs="Times New Roman"/>
        </w:rPr>
      </w:pPr>
      <w:r w:rsidRPr="00021269">
        <w:rPr>
          <w:rFonts w:ascii="Times New Roman" w:hAnsi="Times New Roman" w:cs="Times New Roman"/>
        </w:rPr>
        <w:t xml:space="preserve"> (тыс. руб.)</w:t>
      </w:r>
    </w:p>
    <w:tbl>
      <w:tblPr>
        <w:tblpPr w:leftFromText="180" w:rightFromText="180" w:vertAnchor="text" w:horzAnchor="margin" w:tblpXSpec="center" w:tblpY="30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110AEE" w:rsidRPr="00021269" w:rsidTr="00110AEE">
        <w:trPr>
          <w:cantSplit/>
          <w:tblHeader/>
        </w:trPr>
        <w:tc>
          <w:tcPr>
            <w:tcW w:w="2835" w:type="dxa"/>
            <w:vAlign w:val="center"/>
          </w:tcPr>
          <w:p w:rsidR="00110AEE" w:rsidRPr="00021269" w:rsidRDefault="00110AEE" w:rsidP="00110AEE">
            <w:pPr>
              <w:jc w:val="center"/>
              <w:rPr>
                <w:rFonts w:ascii="Times New Roman" w:hAnsi="Times New Roman" w:cs="Times New Roman"/>
              </w:rPr>
            </w:pPr>
            <w:r w:rsidRPr="000212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110AEE" w:rsidRPr="00021269" w:rsidRDefault="00110AEE" w:rsidP="00110AEE">
            <w:pPr>
              <w:jc w:val="center"/>
              <w:rPr>
                <w:rFonts w:ascii="Times New Roman" w:hAnsi="Times New Roman" w:cs="Times New Roman"/>
              </w:rPr>
            </w:pPr>
            <w:r w:rsidRPr="000212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bottom"/>
          </w:tcPr>
          <w:p w:rsidR="00110AEE" w:rsidRPr="00021269" w:rsidRDefault="00110AEE" w:rsidP="00110AEE">
            <w:pPr>
              <w:jc w:val="center"/>
              <w:rPr>
                <w:rFonts w:ascii="Times New Roman" w:hAnsi="Times New Roman" w:cs="Times New Roman"/>
              </w:rPr>
            </w:pPr>
            <w:r w:rsidRPr="00021269">
              <w:rPr>
                <w:rFonts w:ascii="Times New Roman" w:hAnsi="Times New Roman" w:cs="Times New Roman"/>
              </w:rPr>
              <w:t>3</w:t>
            </w:r>
          </w:p>
        </w:tc>
      </w:tr>
      <w:tr w:rsidR="00110AEE" w:rsidRPr="00021269" w:rsidTr="00110AEE">
        <w:trPr>
          <w:cantSplit/>
        </w:trPr>
        <w:tc>
          <w:tcPr>
            <w:tcW w:w="2835" w:type="dxa"/>
            <w:vAlign w:val="center"/>
          </w:tcPr>
          <w:p w:rsidR="00110AEE" w:rsidRPr="00021269" w:rsidRDefault="00110AEE" w:rsidP="00110AEE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  <w:r w:rsidRPr="00021269">
              <w:rPr>
                <w:rFonts w:ascii="Times New Roman" w:hAnsi="Times New Roman" w:cs="Times New Roman"/>
              </w:rPr>
              <w:t>01 00 00 00 00 0000 000</w:t>
            </w:r>
          </w:p>
        </w:tc>
        <w:tc>
          <w:tcPr>
            <w:tcW w:w="6096" w:type="dxa"/>
          </w:tcPr>
          <w:p w:rsidR="00110AEE" w:rsidRPr="00021269" w:rsidRDefault="00110AEE" w:rsidP="00110AEE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269">
              <w:rPr>
                <w:rFonts w:ascii="Times New Roman" w:hAnsi="Times New Roman" w:cs="Times New Roman"/>
                <w:b/>
                <w:bCs/>
              </w:rPr>
              <w:t>ИСТОЧНИКИ  ВНУТРЕННЕГО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110AEE" w:rsidRPr="00021269" w:rsidRDefault="00317DC6" w:rsidP="001134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10AEE" w:rsidRPr="00021269" w:rsidTr="00110AEE">
        <w:trPr>
          <w:cantSplit/>
        </w:trPr>
        <w:tc>
          <w:tcPr>
            <w:tcW w:w="2835" w:type="dxa"/>
            <w:vAlign w:val="center"/>
          </w:tcPr>
          <w:p w:rsidR="00110AEE" w:rsidRPr="00021269" w:rsidRDefault="00110AEE" w:rsidP="00110AEE">
            <w:pPr>
              <w:jc w:val="center"/>
              <w:rPr>
                <w:rFonts w:ascii="Times New Roman" w:hAnsi="Times New Roman" w:cs="Times New Roman"/>
              </w:rPr>
            </w:pPr>
            <w:r w:rsidRPr="00021269">
              <w:rPr>
                <w:rFonts w:ascii="Times New Roman" w:hAnsi="Times New Roman" w:cs="Times New Roman"/>
              </w:rPr>
              <w:t>01 05 00 00 00 0000 000</w:t>
            </w:r>
          </w:p>
        </w:tc>
        <w:tc>
          <w:tcPr>
            <w:tcW w:w="6096" w:type="dxa"/>
          </w:tcPr>
          <w:p w:rsidR="00110AEE" w:rsidRPr="00021269" w:rsidRDefault="00110AEE" w:rsidP="00110AE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21269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vAlign w:val="center"/>
          </w:tcPr>
          <w:p w:rsidR="00110AEE" w:rsidRPr="00021269" w:rsidRDefault="00317DC6" w:rsidP="00110A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110AEE" w:rsidRPr="00021269" w:rsidTr="00110AEE">
        <w:trPr>
          <w:cantSplit/>
          <w:trHeight w:val="376"/>
        </w:trPr>
        <w:tc>
          <w:tcPr>
            <w:tcW w:w="2835" w:type="dxa"/>
            <w:vAlign w:val="center"/>
          </w:tcPr>
          <w:p w:rsidR="00110AEE" w:rsidRPr="00021269" w:rsidRDefault="00110AEE" w:rsidP="00110AEE">
            <w:pPr>
              <w:jc w:val="center"/>
              <w:rPr>
                <w:rFonts w:ascii="Times New Roman" w:hAnsi="Times New Roman" w:cs="Times New Roman"/>
              </w:rPr>
            </w:pPr>
            <w:r w:rsidRPr="00021269">
              <w:rPr>
                <w:rFonts w:ascii="Times New Roman" w:hAnsi="Times New Roman" w:cs="Times New Roman"/>
              </w:rPr>
              <w:t xml:space="preserve">01 05 00 00 </w:t>
            </w:r>
            <w:proofErr w:type="spellStart"/>
            <w:r w:rsidRPr="00021269">
              <w:rPr>
                <w:rFonts w:ascii="Times New Roman" w:hAnsi="Times New Roman" w:cs="Times New Roman"/>
              </w:rPr>
              <w:t>00</w:t>
            </w:r>
            <w:proofErr w:type="spellEnd"/>
            <w:r w:rsidRPr="00021269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6096" w:type="dxa"/>
          </w:tcPr>
          <w:p w:rsidR="00110AEE" w:rsidRPr="00021269" w:rsidRDefault="00110AEE" w:rsidP="00110AEE">
            <w:pPr>
              <w:jc w:val="both"/>
              <w:rPr>
                <w:rFonts w:ascii="Times New Roman" w:hAnsi="Times New Roman" w:cs="Times New Roman"/>
              </w:rPr>
            </w:pPr>
            <w:r w:rsidRPr="00021269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275" w:type="dxa"/>
            <w:vAlign w:val="center"/>
          </w:tcPr>
          <w:p w:rsidR="00110AEE" w:rsidRPr="00021269" w:rsidRDefault="00110AEE" w:rsidP="00317D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1269">
              <w:rPr>
                <w:rFonts w:ascii="Times New Roman" w:hAnsi="Times New Roman" w:cs="Times New Roman"/>
                <w:bCs/>
              </w:rPr>
              <w:t xml:space="preserve">- </w:t>
            </w:r>
            <w:r w:rsidR="00317DC6">
              <w:rPr>
                <w:rFonts w:ascii="Times New Roman" w:hAnsi="Times New Roman" w:cs="Times New Roman"/>
                <w:bCs/>
              </w:rPr>
              <w:t>26 251,9</w:t>
            </w:r>
          </w:p>
        </w:tc>
      </w:tr>
      <w:tr w:rsidR="00385724" w:rsidRPr="00021269" w:rsidTr="007D44FF">
        <w:trPr>
          <w:cantSplit/>
          <w:trHeight w:val="343"/>
        </w:trPr>
        <w:tc>
          <w:tcPr>
            <w:tcW w:w="2835" w:type="dxa"/>
            <w:vAlign w:val="center"/>
          </w:tcPr>
          <w:p w:rsidR="00385724" w:rsidRPr="00021269" w:rsidRDefault="00385724" w:rsidP="00110AEE">
            <w:pPr>
              <w:jc w:val="center"/>
              <w:rPr>
                <w:rFonts w:ascii="Times New Roman" w:hAnsi="Times New Roman" w:cs="Times New Roman"/>
              </w:rPr>
            </w:pPr>
            <w:r w:rsidRPr="00021269">
              <w:rPr>
                <w:rFonts w:ascii="Times New Roman" w:hAnsi="Times New Roman" w:cs="Times New Roman"/>
              </w:rPr>
              <w:t xml:space="preserve">01 05 02 00 </w:t>
            </w:r>
            <w:proofErr w:type="spellStart"/>
            <w:r w:rsidRPr="00021269">
              <w:rPr>
                <w:rFonts w:ascii="Times New Roman" w:hAnsi="Times New Roman" w:cs="Times New Roman"/>
              </w:rPr>
              <w:t>00</w:t>
            </w:r>
            <w:proofErr w:type="spellEnd"/>
            <w:r w:rsidRPr="00021269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6096" w:type="dxa"/>
          </w:tcPr>
          <w:p w:rsidR="00385724" w:rsidRPr="00021269" w:rsidRDefault="00385724" w:rsidP="00110AEE">
            <w:pPr>
              <w:jc w:val="both"/>
              <w:rPr>
                <w:rFonts w:ascii="Times New Roman" w:hAnsi="Times New Roman" w:cs="Times New Roman"/>
              </w:rPr>
            </w:pPr>
            <w:r w:rsidRPr="00021269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275" w:type="dxa"/>
          </w:tcPr>
          <w:p w:rsidR="00385724" w:rsidRPr="00021269" w:rsidRDefault="00385724" w:rsidP="00317DC6">
            <w:pPr>
              <w:rPr>
                <w:rFonts w:ascii="Times New Roman" w:hAnsi="Times New Roman" w:cs="Times New Roman"/>
                <w:bCs/>
              </w:rPr>
            </w:pPr>
            <w:r w:rsidRPr="00021269">
              <w:rPr>
                <w:rFonts w:ascii="Times New Roman" w:hAnsi="Times New Roman" w:cs="Times New Roman"/>
                <w:bCs/>
              </w:rPr>
              <w:t xml:space="preserve">- </w:t>
            </w:r>
            <w:r w:rsidR="00317DC6">
              <w:rPr>
                <w:rFonts w:ascii="Times New Roman" w:hAnsi="Times New Roman" w:cs="Times New Roman"/>
                <w:bCs/>
              </w:rPr>
              <w:t>26 251,9</w:t>
            </w:r>
          </w:p>
        </w:tc>
      </w:tr>
      <w:tr w:rsidR="00385724" w:rsidRPr="00021269" w:rsidTr="00110AEE">
        <w:trPr>
          <w:cantSplit/>
        </w:trPr>
        <w:tc>
          <w:tcPr>
            <w:tcW w:w="2835" w:type="dxa"/>
            <w:vAlign w:val="center"/>
          </w:tcPr>
          <w:p w:rsidR="00385724" w:rsidRPr="00021269" w:rsidRDefault="00385724" w:rsidP="00110AEE">
            <w:pPr>
              <w:jc w:val="center"/>
              <w:rPr>
                <w:rFonts w:ascii="Times New Roman" w:hAnsi="Times New Roman" w:cs="Times New Roman"/>
              </w:rPr>
            </w:pPr>
            <w:r w:rsidRPr="00021269">
              <w:rPr>
                <w:rFonts w:ascii="Times New Roman" w:hAnsi="Times New Roman" w:cs="Times New Roman"/>
              </w:rPr>
              <w:t>01 05 02 01 00 0000 510</w:t>
            </w:r>
          </w:p>
        </w:tc>
        <w:tc>
          <w:tcPr>
            <w:tcW w:w="6096" w:type="dxa"/>
          </w:tcPr>
          <w:p w:rsidR="00385724" w:rsidRPr="00021269" w:rsidRDefault="00385724" w:rsidP="00110AE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2126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</w:tcPr>
          <w:p w:rsidR="00385724" w:rsidRPr="00021269" w:rsidRDefault="00385724" w:rsidP="00317DC6">
            <w:pPr>
              <w:rPr>
                <w:rFonts w:ascii="Times New Roman" w:hAnsi="Times New Roman" w:cs="Times New Roman"/>
                <w:bCs/>
              </w:rPr>
            </w:pPr>
            <w:r w:rsidRPr="00021269">
              <w:rPr>
                <w:rFonts w:ascii="Times New Roman" w:hAnsi="Times New Roman" w:cs="Times New Roman"/>
                <w:bCs/>
              </w:rPr>
              <w:t xml:space="preserve">- </w:t>
            </w:r>
            <w:r w:rsidR="00317DC6">
              <w:rPr>
                <w:rFonts w:ascii="Times New Roman" w:hAnsi="Times New Roman" w:cs="Times New Roman"/>
                <w:bCs/>
              </w:rPr>
              <w:t>26 251,9</w:t>
            </w:r>
          </w:p>
        </w:tc>
      </w:tr>
      <w:tr w:rsidR="00385724" w:rsidRPr="00021269" w:rsidTr="00110AEE">
        <w:trPr>
          <w:cantSplit/>
        </w:trPr>
        <w:tc>
          <w:tcPr>
            <w:tcW w:w="2835" w:type="dxa"/>
            <w:vAlign w:val="center"/>
          </w:tcPr>
          <w:p w:rsidR="00385724" w:rsidRPr="00021269" w:rsidRDefault="00385724" w:rsidP="00110AEE">
            <w:pPr>
              <w:jc w:val="center"/>
              <w:rPr>
                <w:rFonts w:ascii="Times New Roman" w:hAnsi="Times New Roman" w:cs="Times New Roman"/>
              </w:rPr>
            </w:pPr>
            <w:r w:rsidRPr="00021269">
              <w:rPr>
                <w:rFonts w:ascii="Times New Roman" w:hAnsi="Times New Roman" w:cs="Times New Roman"/>
              </w:rPr>
              <w:t>01 05 02 01 10 0000 510</w:t>
            </w:r>
          </w:p>
        </w:tc>
        <w:tc>
          <w:tcPr>
            <w:tcW w:w="6096" w:type="dxa"/>
          </w:tcPr>
          <w:p w:rsidR="00385724" w:rsidRPr="00021269" w:rsidRDefault="00385724" w:rsidP="00110AEE">
            <w:pPr>
              <w:jc w:val="both"/>
              <w:rPr>
                <w:rFonts w:ascii="Times New Roman" w:hAnsi="Times New Roman" w:cs="Times New Roman"/>
              </w:rPr>
            </w:pPr>
            <w:r w:rsidRPr="00021269">
              <w:rPr>
                <w:rFonts w:ascii="Times New Roman" w:hAnsi="Times New Roman" w:cs="Times New Roman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275" w:type="dxa"/>
          </w:tcPr>
          <w:p w:rsidR="00385724" w:rsidRPr="00021269" w:rsidRDefault="00385724" w:rsidP="00317DC6">
            <w:pPr>
              <w:rPr>
                <w:rFonts w:ascii="Times New Roman" w:hAnsi="Times New Roman" w:cs="Times New Roman"/>
                <w:bCs/>
              </w:rPr>
            </w:pPr>
            <w:r w:rsidRPr="00021269">
              <w:rPr>
                <w:rFonts w:ascii="Times New Roman" w:hAnsi="Times New Roman" w:cs="Times New Roman"/>
                <w:bCs/>
              </w:rPr>
              <w:t xml:space="preserve">- </w:t>
            </w:r>
            <w:r w:rsidR="00317DC6">
              <w:rPr>
                <w:rFonts w:ascii="Times New Roman" w:hAnsi="Times New Roman" w:cs="Times New Roman"/>
                <w:bCs/>
              </w:rPr>
              <w:t>26 251,9</w:t>
            </w:r>
          </w:p>
        </w:tc>
      </w:tr>
      <w:tr w:rsidR="00110AEE" w:rsidRPr="00021269" w:rsidTr="00110AEE">
        <w:trPr>
          <w:cantSplit/>
          <w:trHeight w:val="365"/>
        </w:trPr>
        <w:tc>
          <w:tcPr>
            <w:tcW w:w="2835" w:type="dxa"/>
            <w:vAlign w:val="center"/>
          </w:tcPr>
          <w:p w:rsidR="00110AEE" w:rsidRPr="00021269" w:rsidRDefault="00110AEE" w:rsidP="00110AEE">
            <w:pPr>
              <w:jc w:val="center"/>
              <w:rPr>
                <w:rFonts w:ascii="Times New Roman" w:hAnsi="Times New Roman" w:cs="Times New Roman"/>
              </w:rPr>
            </w:pPr>
            <w:r w:rsidRPr="00021269">
              <w:rPr>
                <w:rFonts w:ascii="Times New Roman" w:hAnsi="Times New Roman" w:cs="Times New Roman"/>
              </w:rPr>
              <w:t xml:space="preserve">01 05 00 00 </w:t>
            </w:r>
            <w:proofErr w:type="spellStart"/>
            <w:r w:rsidRPr="00021269">
              <w:rPr>
                <w:rFonts w:ascii="Times New Roman" w:hAnsi="Times New Roman" w:cs="Times New Roman"/>
              </w:rPr>
              <w:t>00</w:t>
            </w:r>
            <w:proofErr w:type="spellEnd"/>
            <w:r w:rsidRPr="00021269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6096" w:type="dxa"/>
          </w:tcPr>
          <w:p w:rsidR="00110AEE" w:rsidRPr="00021269" w:rsidRDefault="00110AEE" w:rsidP="00110AEE">
            <w:pPr>
              <w:jc w:val="both"/>
              <w:rPr>
                <w:rFonts w:ascii="Times New Roman" w:hAnsi="Times New Roman" w:cs="Times New Roman"/>
              </w:rPr>
            </w:pPr>
            <w:r w:rsidRPr="00021269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275" w:type="dxa"/>
            <w:vAlign w:val="center"/>
          </w:tcPr>
          <w:p w:rsidR="00110AEE" w:rsidRPr="00021269" w:rsidRDefault="00110AEE" w:rsidP="00317DC6">
            <w:pPr>
              <w:jc w:val="center"/>
              <w:rPr>
                <w:rFonts w:ascii="Times New Roman" w:hAnsi="Times New Roman" w:cs="Times New Roman"/>
              </w:rPr>
            </w:pPr>
            <w:r w:rsidRPr="00021269">
              <w:rPr>
                <w:rFonts w:ascii="Times New Roman" w:hAnsi="Times New Roman" w:cs="Times New Roman"/>
              </w:rPr>
              <w:t>+</w:t>
            </w:r>
            <w:r w:rsidR="00317DC6">
              <w:rPr>
                <w:rFonts w:ascii="Times New Roman" w:hAnsi="Times New Roman" w:cs="Times New Roman"/>
              </w:rPr>
              <w:t>26 251,9</w:t>
            </w:r>
          </w:p>
        </w:tc>
      </w:tr>
      <w:tr w:rsidR="00110AEE" w:rsidRPr="00021269" w:rsidTr="00110AEE">
        <w:trPr>
          <w:cantSplit/>
          <w:trHeight w:val="367"/>
        </w:trPr>
        <w:tc>
          <w:tcPr>
            <w:tcW w:w="2835" w:type="dxa"/>
            <w:vAlign w:val="center"/>
          </w:tcPr>
          <w:p w:rsidR="00110AEE" w:rsidRPr="00021269" w:rsidRDefault="00110AEE" w:rsidP="00110AEE">
            <w:pPr>
              <w:jc w:val="center"/>
              <w:rPr>
                <w:rFonts w:ascii="Times New Roman" w:hAnsi="Times New Roman" w:cs="Times New Roman"/>
              </w:rPr>
            </w:pPr>
            <w:r w:rsidRPr="00021269">
              <w:rPr>
                <w:rFonts w:ascii="Times New Roman" w:hAnsi="Times New Roman" w:cs="Times New Roman"/>
              </w:rPr>
              <w:t xml:space="preserve">01 05 02 00 </w:t>
            </w:r>
            <w:proofErr w:type="spellStart"/>
            <w:r w:rsidRPr="00021269">
              <w:rPr>
                <w:rFonts w:ascii="Times New Roman" w:hAnsi="Times New Roman" w:cs="Times New Roman"/>
              </w:rPr>
              <w:t>00</w:t>
            </w:r>
            <w:proofErr w:type="spellEnd"/>
            <w:r w:rsidRPr="00021269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6096" w:type="dxa"/>
          </w:tcPr>
          <w:p w:rsidR="00110AEE" w:rsidRPr="00021269" w:rsidRDefault="00110AEE" w:rsidP="00110AEE">
            <w:pPr>
              <w:jc w:val="both"/>
              <w:rPr>
                <w:rFonts w:ascii="Times New Roman" w:hAnsi="Times New Roman" w:cs="Times New Roman"/>
              </w:rPr>
            </w:pPr>
            <w:r w:rsidRPr="00021269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275" w:type="dxa"/>
          </w:tcPr>
          <w:p w:rsidR="00110AEE" w:rsidRPr="00021269" w:rsidRDefault="00385724" w:rsidP="00317DC6">
            <w:pPr>
              <w:jc w:val="center"/>
              <w:rPr>
                <w:rFonts w:ascii="Times New Roman" w:hAnsi="Times New Roman" w:cs="Times New Roman"/>
              </w:rPr>
            </w:pPr>
            <w:r w:rsidRPr="00021269">
              <w:rPr>
                <w:rFonts w:ascii="Times New Roman" w:hAnsi="Times New Roman" w:cs="Times New Roman"/>
              </w:rPr>
              <w:t>+</w:t>
            </w:r>
            <w:r w:rsidR="00317DC6">
              <w:rPr>
                <w:rFonts w:ascii="Times New Roman" w:hAnsi="Times New Roman" w:cs="Times New Roman"/>
              </w:rPr>
              <w:t>26 251,9</w:t>
            </w:r>
          </w:p>
        </w:tc>
      </w:tr>
      <w:tr w:rsidR="00110AEE" w:rsidRPr="00021269" w:rsidTr="00110AEE">
        <w:trPr>
          <w:cantSplit/>
          <w:trHeight w:val="627"/>
        </w:trPr>
        <w:tc>
          <w:tcPr>
            <w:tcW w:w="2835" w:type="dxa"/>
            <w:vAlign w:val="center"/>
          </w:tcPr>
          <w:p w:rsidR="00110AEE" w:rsidRPr="00021269" w:rsidRDefault="00110AEE" w:rsidP="00110AEE">
            <w:pPr>
              <w:jc w:val="center"/>
              <w:rPr>
                <w:rFonts w:ascii="Times New Roman" w:hAnsi="Times New Roman" w:cs="Times New Roman"/>
              </w:rPr>
            </w:pPr>
            <w:r w:rsidRPr="00021269">
              <w:rPr>
                <w:rFonts w:ascii="Times New Roman" w:hAnsi="Times New Roman" w:cs="Times New Roman"/>
              </w:rPr>
              <w:t>01 05 02 01 00 0000 610</w:t>
            </w:r>
          </w:p>
        </w:tc>
        <w:tc>
          <w:tcPr>
            <w:tcW w:w="6096" w:type="dxa"/>
          </w:tcPr>
          <w:p w:rsidR="00110AEE" w:rsidRPr="00021269" w:rsidRDefault="00110AEE" w:rsidP="00110AEE">
            <w:pPr>
              <w:jc w:val="both"/>
              <w:rPr>
                <w:rFonts w:ascii="Times New Roman" w:hAnsi="Times New Roman" w:cs="Times New Roman"/>
              </w:rPr>
            </w:pPr>
            <w:r w:rsidRPr="0002126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</w:tcPr>
          <w:p w:rsidR="00110AEE" w:rsidRPr="00021269" w:rsidRDefault="00385724" w:rsidP="00317DC6">
            <w:pPr>
              <w:jc w:val="center"/>
              <w:rPr>
                <w:rFonts w:ascii="Times New Roman" w:hAnsi="Times New Roman" w:cs="Times New Roman"/>
              </w:rPr>
            </w:pPr>
            <w:r w:rsidRPr="00021269">
              <w:rPr>
                <w:rFonts w:ascii="Times New Roman" w:hAnsi="Times New Roman" w:cs="Times New Roman"/>
              </w:rPr>
              <w:t>+</w:t>
            </w:r>
            <w:r w:rsidR="00317DC6">
              <w:rPr>
                <w:rFonts w:ascii="Times New Roman" w:hAnsi="Times New Roman" w:cs="Times New Roman"/>
              </w:rPr>
              <w:t>26 251,9</w:t>
            </w:r>
          </w:p>
        </w:tc>
      </w:tr>
      <w:tr w:rsidR="00110AEE" w:rsidRPr="00021269" w:rsidTr="00110AEE">
        <w:trPr>
          <w:cantSplit/>
          <w:trHeight w:val="593"/>
        </w:trPr>
        <w:tc>
          <w:tcPr>
            <w:tcW w:w="2835" w:type="dxa"/>
            <w:vAlign w:val="center"/>
          </w:tcPr>
          <w:p w:rsidR="00110AEE" w:rsidRPr="00021269" w:rsidRDefault="00110AEE" w:rsidP="00110AEE">
            <w:pPr>
              <w:jc w:val="center"/>
              <w:rPr>
                <w:rFonts w:ascii="Times New Roman" w:hAnsi="Times New Roman" w:cs="Times New Roman"/>
              </w:rPr>
            </w:pPr>
            <w:r w:rsidRPr="00021269">
              <w:rPr>
                <w:rFonts w:ascii="Times New Roman" w:hAnsi="Times New Roman" w:cs="Times New Roman"/>
              </w:rPr>
              <w:t>01 05 02 01 10 0000 610</w:t>
            </w:r>
          </w:p>
        </w:tc>
        <w:tc>
          <w:tcPr>
            <w:tcW w:w="6096" w:type="dxa"/>
          </w:tcPr>
          <w:p w:rsidR="00110AEE" w:rsidRPr="00021269" w:rsidRDefault="00110AEE" w:rsidP="00110AEE">
            <w:pPr>
              <w:jc w:val="both"/>
              <w:rPr>
                <w:rFonts w:ascii="Times New Roman" w:hAnsi="Times New Roman" w:cs="Times New Roman"/>
              </w:rPr>
            </w:pPr>
            <w:r w:rsidRPr="00021269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</w:tcPr>
          <w:p w:rsidR="00110AEE" w:rsidRPr="00021269" w:rsidRDefault="00385724" w:rsidP="00317DC6">
            <w:pPr>
              <w:jc w:val="center"/>
              <w:rPr>
                <w:rFonts w:ascii="Times New Roman" w:hAnsi="Times New Roman" w:cs="Times New Roman"/>
              </w:rPr>
            </w:pPr>
            <w:r w:rsidRPr="00021269">
              <w:rPr>
                <w:rFonts w:ascii="Times New Roman" w:hAnsi="Times New Roman" w:cs="Times New Roman"/>
              </w:rPr>
              <w:t>+</w:t>
            </w:r>
            <w:r w:rsidR="00317DC6">
              <w:rPr>
                <w:rFonts w:ascii="Times New Roman" w:hAnsi="Times New Roman" w:cs="Times New Roman"/>
              </w:rPr>
              <w:t>26 251,9</w:t>
            </w:r>
          </w:p>
        </w:tc>
      </w:tr>
    </w:tbl>
    <w:p w:rsidR="00110AEE" w:rsidRPr="00021269" w:rsidRDefault="00110AEE" w:rsidP="00110AEE">
      <w:pPr>
        <w:rPr>
          <w:rFonts w:ascii="Times New Roman" w:hAnsi="Times New Roman" w:cs="Times New Roman"/>
        </w:rPr>
      </w:pPr>
    </w:p>
    <w:p w:rsidR="00EB2B25" w:rsidRPr="00021269" w:rsidRDefault="00110AEE" w:rsidP="00EB2B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269">
        <w:rPr>
          <w:rFonts w:ascii="Times New Roman" w:hAnsi="Times New Roman" w:cs="Times New Roman"/>
        </w:rPr>
        <w:t xml:space="preserve">       </w:t>
      </w:r>
    </w:p>
    <w:p w:rsidR="00021269" w:rsidRDefault="00021269" w:rsidP="00EB2B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2B6A" w:rsidRDefault="00812B6A" w:rsidP="00EB2B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6A0B" w:rsidRDefault="00F46A0B" w:rsidP="00EB2B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2B6A" w:rsidRDefault="00812B6A" w:rsidP="00EB2B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B25" w:rsidRPr="00A45A98" w:rsidRDefault="00EB2B25" w:rsidP="00EB2B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26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</w:t>
      </w:r>
      <w:r w:rsidRPr="00A45A98">
        <w:rPr>
          <w:rFonts w:ascii="Times New Roman" w:hAnsi="Times New Roman" w:cs="Times New Roman"/>
          <w:b/>
          <w:bCs/>
          <w:sz w:val="28"/>
          <w:szCs w:val="28"/>
        </w:rPr>
        <w:t>НАЯ ЗАПИСКА</w:t>
      </w:r>
    </w:p>
    <w:p w:rsidR="00EB2B25" w:rsidRPr="00A45A98" w:rsidRDefault="00EB2B25" w:rsidP="00EB2B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A98">
        <w:rPr>
          <w:rFonts w:ascii="Times New Roman" w:hAnsi="Times New Roman" w:cs="Times New Roman"/>
          <w:b/>
          <w:bCs/>
          <w:sz w:val="28"/>
          <w:szCs w:val="28"/>
        </w:rPr>
        <w:t>Результаты деятельности субъекта бюджетной отчетности</w:t>
      </w:r>
    </w:p>
    <w:p w:rsidR="00EB2B25" w:rsidRPr="00A45A98" w:rsidRDefault="00EB2B25" w:rsidP="00EB2B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A98">
        <w:rPr>
          <w:rFonts w:ascii="Times New Roman" w:hAnsi="Times New Roman" w:cs="Times New Roman"/>
          <w:b/>
          <w:bCs/>
          <w:sz w:val="28"/>
          <w:szCs w:val="28"/>
        </w:rPr>
        <w:t>ДОХОДЫ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Доходы местного бюджета Игоревского сельского поселения Холм-Жирковского района смоленской области формируются за счет собственных доходов (налоговых и неналоговых) и безвозмездных поступлений из других бюджетов бюджетной системы. 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Общая сумма доходов местного бюджета Игоревского сельского поселения Холм-Жирковского ра</w:t>
      </w:r>
      <w:r w:rsidR="00B81A9D">
        <w:rPr>
          <w:rFonts w:ascii="Times New Roman" w:hAnsi="Times New Roman" w:cs="Times New Roman"/>
          <w:sz w:val="28"/>
          <w:szCs w:val="28"/>
        </w:rPr>
        <w:t>йона Смоленской области за  2022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411ABF">
        <w:rPr>
          <w:rFonts w:ascii="Times New Roman" w:hAnsi="Times New Roman" w:cs="Times New Roman"/>
          <w:sz w:val="28"/>
          <w:szCs w:val="28"/>
        </w:rPr>
        <w:t>26 936 005,39</w:t>
      </w:r>
      <w:r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411ABF">
        <w:rPr>
          <w:rFonts w:ascii="Times New Roman" w:hAnsi="Times New Roman" w:cs="Times New Roman"/>
          <w:sz w:val="28"/>
          <w:szCs w:val="28"/>
        </w:rPr>
        <w:t>97,4</w:t>
      </w:r>
      <w:r>
        <w:rPr>
          <w:rFonts w:ascii="Times New Roman" w:hAnsi="Times New Roman" w:cs="Times New Roman"/>
          <w:sz w:val="28"/>
          <w:szCs w:val="28"/>
        </w:rPr>
        <w:t xml:space="preserve"> % к годовым плановым значениям (</w:t>
      </w:r>
      <w:r w:rsidR="00411ABF">
        <w:rPr>
          <w:rFonts w:ascii="Times New Roman" w:hAnsi="Times New Roman" w:cs="Times New Roman"/>
          <w:sz w:val="28"/>
          <w:szCs w:val="28"/>
        </w:rPr>
        <w:t>26 251 863,00</w:t>
      </w:r>
      <w:r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853DB">
        <w:rPr>
          <w:rFonts w:ascii="Times New Roman" w:hAnsi="Times New Roman" w:cs="Times New Roman"/>
          <w:sz w:val="28"/>
          <w:szCs w:val="28"/>
        </w:rPr>
        <w:t>Доходы от уплаты акцизов за 2022</w:t>
      </w:r>
      <w:r>
        <w:rPr>
          <w:rFonts w:ascii="Times New Roman" w:hAnsi="Times New Roman" w:cs="Times New Roman"/>
          <w:sz w:val="28"/>
          <w:szCs w:val="28"/>
        </w:rPr>
        <w:t xml:space="preserve"> год исполнены в сумме </w:t>
      </w:r>
      <w:r w:rsidR="00411ABF">
        <w:rPr>
          <w:rFonts w:ascii="Times New Roman" w:hAnsi="Times New Roman" w:cs="Times New Roman"/>
          <w:sz w:val="28"/>
          <w:szCs w:val="28"/>
        </w:rPr>
        <w:t>1 169 356,32 рублей или на 86,6</w:t>
      </w:r>
      <w:r>
        <w:rPr>
          <w:rFonts w:ascii="Times New Roman" w:hAnsi="Times New Roman" w:cs="Times New Roman"/>
          <w:sz w:val="28"/>
          <w:szCs w:val="28"/>
        </w:rPr>
        <w:t xml:space="preserve"> %, к утвержденным годовым значениям </w:t>
      </w:r>
    </w:p>
    <w:p w:rsidR="00EB2B25" w:rsidRDefault="00411ABF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1 013 360</w:t>
      </w:r>
      <w:r w:rsidR="00EB2B25">
        <w:rPr>
          <w:rFonts w:ascii="Times New Roman" w:hAnsi="Times New Roman" w:cs="Times New Roman"/>
          <w:sz w:val="28"/>
          <w:szCs w:val="28"/>
        </w:rPr>
        <w:t>,00 рублей).</w:t>
      </w:r>
      <w:proofErr w:type="gramEnd"/>
    </w:p>
    <w:p w:rsidR="00EB2B25" w:rsidRPr="00CD1C56" w:rsidRDefault="00EB2B25" w:rsidP="00EB2B2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53DB">
        <w:rPr>
          <w:rFonts w:ascii="Times New Roman" w:hAnsi="Times New Roman" w:cs="Times New Roman"/>
          <w:sz w:val="28"/>
          <w:szCs w:val="28"/>
        </w:rPr>
        <w:t xml:space="preserve">       Налоговые доходы за  2022</w:t>
      </w:r>
      <w:r>
        <w:rPr>
          <w:rFonts w:ascii="Times New Roman" w:hAnsi="Times New Roman" w:cs="Times New Roman"/>
          <w:sz w:val="28"/>
          <w:szCs w:val="28"/>
        </w:rPr>
        <w:t xml:space="preserve"> год  исполнены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сумме </w:t>
      </w:r>
      <w:r w:rsidR="00145453">
        <w:rPr>
          <w:rFonts w:ascii="Times New Roman" w:hAnsi="Times New Roman" w:cs="Times New Roman"/>
          <w:color w:val="000000"/>
          <w:sz w:val="28"/>
          <w:szCs w:val="28"/>
        </w:rPr>
        <w:t>6 379 667,03</w:t>
      </w:r>
      <w:r w:rsidRPr="00CD1C56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</w:t>
      </w:r>
      <w:r w:rsidR="00145453">
        <w:rPr>
          <w:rFonts w:ascii="Times New Roman" w:hAnsi="Times New Roman" w:cs="Times New Roman"/>
          <w:color w:val="000000"/>
          <w:sz w:val="28"/>
          <w:szCs w:val="28"/>
        </w:rPr>
        <w:t>110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C56">
        <w:rPr>
          <w:rFonts w:ascii="Times New Roman" w:hAnsi="Times New Roman" w:cs="Times New Roman"/>
          <w:color w:val="000000"/>
          <w:sz w:val="28"/>
          <w:szCs w:val="28"/>
        </w:rPr>
        <w:t xml:space="preserve">% к утвержденным годовым значениям </w:t>
      </w:r>
      <w:r w:rsidR="007D52CA">
        <w:rPr>
          <w:rFonts w:ascii="Times New Roman" w:hAnsi="Times New Roman" w:cs="Times New Roman"/>
          <w:color w:val="000000"/>
          <w:sz w:val="28"/>
          <w:szCs w:val="28"/>
        </w:rPr>
        <w:t xml:space="preserve">5 757 073,11 </w:t>
      </w:r>
      <w:r w:rsidRPr="00CD1C56"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Налога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поступило </w:t>
      </w:r>
      <w:r w:rsidR="003200EB">
        <w:rPr>
          <w:rFonts w:ascii="Times New Roman" w:hAnsi="Times New Roman" w:cs="Times New Roman"/>
          <w:sz w:val="28"/>
          <w:szCs w:val="28"/>
        </w:rPr>
        <w:t>3 836 976,40</w:t>
      </w:r>
      <w:r>
        <w:rPr>
          <w:rFonts w:ascii="Times New Roman" w:hAnsi="Times New Roman" w:cs="Times New Roman"/>
          <w:sz w:val="28"/>
          <w:szCs w:val="28"/>
        </w:rPr>
        <w:t xml:space="preserve"> рубля при плане </w:t>
      </w:r>
      <w:r w:rsidR="006D4412">
        <w:rPr>
          <w:rFonts w:ascii="Times New Roman" w:hAnsi="Times New Roman" w:cs="Times New Roman"/>
          <w:sz w:val="28"/>
          <w:szCs w:val="28"/>
        </w:rPr>
        <w:t>3 261 973,11</w:t>
      </w:r>
      <w:r>
        <w:rPr>
          <w:rFonts w:ascii="Times New Roman" w:hAnsi="Times New Roman" w:cs="Times New Roman"/>
          <w:sz w:val="28"/>
          <w:szCs w:val="28"/>
        </w:rPr>
        <w:t>рублей, что составило 117%.</w:t>
      </w:r>
    </w:p>
    <w:p w:rsidR="00EB2B25" w:rsidRPr="00741EC2" w:rsidRDefault="00EB2B25" w:rsidP="00EB2B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20F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Pr="003B3E1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41EC2">
        <w:rPr>
          <w:rFonts w:ascii="Times New Roman" w:hAnsi="Times New Roman" w:cs="Times New Roman"/>
          <w:color w:val="000000"/>
          <w:sz w:val="28"/>
          <w:szCs w:val="28"/>
        </w:rPr>
        <w:t xml:space="preserve">алога на имущество физических лиц с доходов, </w:t>
      </w:r>
      <w:proofErr w:type="gramStart"/>
      <w:r w:rsidRPr="00741EC2">
        <w:rPr>
          <w:rFonts w:ascii="Times New Roman" w:hAnsi="Times New Roman" w:cs="Times New Roman"/>
          <w:color w:val="000000"/>
          <w:sz w:val="28"/>
          <w:szCs w:val="28"/>
        </w:rPr>
        <w:t>взимаемый</w:t>
      </w:r>
      <w:proofErr w:type="gramEnd"/>
      <w:r w:rsidRPr="00741EC2">
        <w:rPr>
          <w:rFonts w:ascii="Times New Roman" w:hAnsi="Times New Roman" w:cs="Times New Roman"/>
          <w:color w:val="000000"/>
          <w:sz w:val="28"/>
          <w:szCs w:val="28"/>
        </w:rPr>
        <w:t xml:space="preserve"> по ставкам, применяемым к объектам налогообложения, расположенных в границах поселений поступило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3E12">
        <w:rPr>
          <w:rFonts w:ascii="Times New Roman" w:hAnsi="Times New Roman" w:cs="Times New Roman"/>
          <w:color w:val="000000"/>
          <w:sz w:val="28"/>
          <w:szCs w:val="28"/>
        </w:rPr>
        <w:t>243 240,65</w:t>
      </w:r>
      <w:r w:rsidRPr="00741EC2">
        <w:rPr>
          <w:rFonts w:ascii="Times New Roman" w:hAnsi="Times New Roman" w:cs="Times New Roman"/>
          <w:color w:val="000000"/>
          <w:sz w:val="28"/>
          <w:szCs w:val="28"/>
        </w:rPr>
        <w:t xml:space="preserve"> рублей при плане </w:t>
      </w:r>
      <w:r w:rsidR="003B3E12">
        <w:rPr>
          <w:rFonts w:ascii="Times New Roman" w:hAnsi="Times New Roman" w:cs="Times New Roman"/>
          <w:color w:val="000000"/>
          <w:sz w:val="28"/>
          <w:szCs w:val="28"/>
        </w:rPr>
        <w:t>230 300,00</w:t>
      </w:r>
      <w:r w:rsidRPr="00741EC2">
        <w:rPr>
          <w:rFonts w:ascii="Times New Roman" w:hAnsi="Times New Roman" w:cs="Times New Roman"/>
          <w:color w:val="000000"/>
          <w:sz w:val="28"/>
          <w:szCs w:val="28"/>
        </w:rPr>
        <w:t xml:space="preserve">  рублей,</w:t>
      </w:r>
      <w:r w:rsidR="001F29C6">
        <w:rPr>
          <w:rFonts w:ascii="Times New Roman" w:hAnsi="Times New Roman" w:cs="Times New Roman"/>
          <w:color w:val="000000"/>
          <w:sz w:val="28"/>
          <w:szCs w:val="28"/>
        </w:rPr>
        <w:t xml:space="preserve"> что составило 106</w:t>
      </w:r>
      <w:r w:rsidRPr="00741EC2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Земельного налога с организаций, обладающих земельным участком, расположенным в границах сельских поселений поступило </w:t>
      </w:r>
      <w:r w:rsidR="001268CC">
        <w:rPr>
          <w:rFonts w:ascii="Times New Roman" w:hAnsi="Times New Roman" w:cs="Times New Roman"/>
          <w:sz w:val="28"/>
          <w:szCs w:val="28"/>
        </w:rPr>
        <w:t>2</w:t>
      </w:r>
      <w:r w:rsidR="00E70AA7">
        <w:rPr>
          <w:rFonts w:ascii="Times New Roman" w:hAnsi="Times New Roman" w:cs="Times New Roman"/>
          <w:sz w:val="28"/>
          <w:szCs w:val="28"/>
        </w:rPr>
        <w:t> 067 691,04</w:t>
      </w:r>
      <w:r>
        <w:rPr>
          <w:rFonts w:ascii="Times New Roman" w:hAnsi="Times New Roman" w:cs="Times New Roman"/>
          <w:sz w:val="28"/>
          <w:szCs w:val="28"/>
        </w:rPr>
        <w:t xml:space="preserve"> рублей при плане</w:t>
      </w:r>
      <w:proofErr w:type="gramStart"/>
      <w:r w:rsidR="001F29C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1F29C6">
        <w:rPr>
          <w:rFonts w:ascii="Times New Roman" w:hAnsi="Times New Roman" w:cs="Times New Roman"/>
          <w:sz w:val="28"/>
          <w:szCs w:val="28"/>
        </w:rPr>
        <w:t> </w:t>
      </w:r>
      <w:r w:rsidR="005A2193">
        <w:rPr>
          <w:rFonts w:ascii="Times New Roman" w:hAnsi="Times New Roman" w:cs="Times New Roman"/>
          <w:sz w:val="28"/>
          <w:szCs w:val="28"/>
        </w:rPr>
        <w:t>0</w:t>
      </w:r>
      <w:r w:rsidR="001F29C6">
        <w:rPr>
          <w:rFonts w:ascii="Times New Roman" w:hAnsi="Times New Roman" w:cs="Times New Roman"/>
          <w:sz w:val="28"/>
          <w:szCs w:val="28"/>
        </w:rPr>
        <w:t xml:space="preserve">64 </w:t>
      </w:r>
      <w:r w:rsidR="005A2193">
        <w:rPr>
          <w:rFonts w:ascii="Times New Roman" w:hAnsi="Times New Roman" w:cs="Times New Roman"/>
          <w:sz w:val="28"/>
          <w:szCs w:val="28"/>
        </w:rPr>
        <w:t>5</w:t>
      </w:r>
      <w:r w:rsidR="001F29C6">
        <w:rPr>
          <w:rFonts w:ascii="Times New Roman" w:hAnsi="Times New Roman" w:cs="Times New Roman"/>
          <w:sz w:val="28"/>
          <w:szCs w:val="28"/>
        </w:rPr>
        <w:t>00,00</w:t>
      </w:r>
      <w:r w:rsidR="00E70AA7">
        <w:rPr>
          <w:rFonts w:ascii="Times New Roman" w:hAnsi="Times New Roman" w:cs="Times New Roman"/>
          <w:sz w:val="28"/>
          <w:szCs w:val="28"/>
        </w:rPr>
        <w:t>рублей, что составило 100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Земельный налог с физических лиц, обладающих земельным участком, расположенным  в границах сельских поселений поступило </w:t>
      </w:r>
      <w:r w:rsidR="000F360E">
        <w:rPr>
          <w:rFonts w:ascii="Times New Roman" w:hAnsi="Times New Roman" w:cs="Times New Roman"/>
          <w:sz w:val="28"/>
          <w:szCs w:val="28"/>
        </w:rPr>
        <w:t>200 300,00</w:t>
      </w:r>
      <w:r>
        <w:rPr>
          <w:rFonts w:ascii="Times New Roman" w:hAnsi="Times New Roman" w:cs="Times New Roman"/>
          <w:sz w:val="28"/>
          <w:szCs w:val="28"/>
        </w:rPr>
        <w:t xml:space="preserve"> рублей при плане </w:t>
      </w:r>
      <w:r w:rsidR="000F360E">
        <w:rPr>
          <w:rFonts w:ascii="Times New Roman" w:hAnsi="Times New Roman" w:cs="Times New Roman"/>
          <w:sz w:val="28"/>
          <w:szCs w:val="28"/>
        </w:rPr>
        <w:t>231 758,94</w:t>
      </w:r>
      <w:r>
        <w:rPr>
          <w:rFonts w:ascii="Times New Roman" w:hAnsi="Times New Roman" w:cs="Times New Roman"/>
          <w:sz w:val="28"/>
          <w:szCs w:val="28"/>
        </w:rPr>
        <w:t xml:space="preserve"> рублей, что составило </w:t>
      </w:r>
      <w:r w:rsidR="000F360E">
        <w:rPr>
          <w:rFonts w:ascii="Times New Roman" w:hAnsi="Times New Roman" w:cs="Times New Roman"/>
          <w:sz w:val="28"/>
          <w:szCs w:val="28"/>
        </w:rPr>
        <w:t>86,4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A1C06" w:rsidRPr="001A1C06" w:rsidRDefault="001A1C06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C06">
        <w:rPr>
          <w:rFonts w:ascii="Times New Roman" w:hAnsi="Times New Roman" w:cs="Times New Roman"/>
          <w:color w:val="000000"/>
          <w:sz w:val="28"/>
          <w:szCs w:val="28"/>
        </w:rPr>
        <w:t xml:space="preserve">Доходы от сдачи в аренду имущества,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составляющего казну сельских поселени</w:t>
      </w:r>
      <w:r w:rsidR="00A3425C">
        <w:rPr>
          <w:rFonts w:ascii="Times New Roman" w:hAnsi="Times New Roman" w:cs="Times New Roman"/>
          <w:color w:val="000000"/>
          <w:sz w:val="28"/>
          <w:szCs w:val="28"/>
        </w:rPr>
        <w:t>й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исключением земельных участков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оступило 200 000,00рублей при плане 200 000,00 рублей</w:t>
      </w:r>
      <w:r w:rsidR="00A3425C">
        <w:rPr>
          <w:rFonts w:ascii="Times New Roman" w:hAnsi="Times New Roman" w:cs="Times New Roman"/>
          <w:color w:val="000000"/>
          <w:sz w:val="28"/>
          <w:szCs w:val="28"/>
        </w:rPr>
        <w:t>, что составило 100%.</w:t>
      </w:r>
    </w:p>
    <w:p w:rsidR="001A1C06" w:rsidRDefault="001A1C06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B25" w:rsidRPr="007440CE" w:rsidRDefault="00EB2B25" w:rsidP="00EB2B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0CE">
        <w:rPr>
          <w:rFonts w:ascii="Times New Roman" w:hAnsi="Times New Roman" w:cs="Times New Roman"/>
          <w:b/>
          <w:bCs/>
          <w:sz w:val="28"/>
          <w:szCs w:val="28"/>
        </w:rPr>
        <w:t xml:space="preserve">               Поступление безвозмездных источников</w:t>
      </w:r>
    </w:p>
    <w:p w:rsidR="001E2B87" w:rsidRPr="001E2B87" w:rsidRDefault="001E2B87" w:rsidP="001E2B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B87">
        <w:rPr>
          <w:rFonts w:ascii="Times New Roman" w:hAnsi="Times New Roman" w:cs="Times New Roman"/>
          <w:color w:val="000000"/>
          <w:sz w:val="28"/>
          <w:szCs w:val="28"/>
        </w:rPr>
        <w:t xml:space="preserve">Безвозмездные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поступления запланированы в 2022</w:t>
      </w:r>
      <w:r w:rsidRPr="001E2B87">
        <w:rPr>
          <w:rFonts w:ascii="Times New Roman" w:hAnsi="Times New Roman" w:cs="Times New Roman"/>
          <w:color w:val="000000"/>
          <w:sz w:val="28"/>
          <w:szCs w:val="28"/>
        </w:rPr>
        <w:t xml:space="preserve"> году в объеме </w:t>
      </w:r>
      <w:r w:rsidR="008C09FE">
        <w:rPr>
          <w:rFonts w:ascii="Times New Roman" w:hAnsi="Times New Roman" w:cs="Times New Roman"/>
          <w:color w:val="000000"/>
          <w:sz w:val="28"/>
          <w:szCs w:val="28"/>
        </w:rPr>
        <w:t>19 229 074,56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на 01.01.2023</w:t>
      </w:r>
      <w:r w:rsidRPr="001E2B87">
        <w:rPr>
          <w:rFonts w:ascii="Times New Roman" w:hAnsi="Times New Roman" w:cs="Times New Roman"/>
          <w:color w:val="000000"/>
          <w:sz w:val="28"/>
          <w:szCs w:val="28"/>
        </w:rPr>
        <w:t xml:space="preserve"> г. фактически поступило </w:t>
      </w:r>
      <w:r w:rsidR="008C09FE">
        <w:rPr>
          <w:rFonts w:ascii="Times New Roman" w:hAnsi="Times New Roman" w:cs="Times New Roman"/>
          <w:color w:val="000000"/>
          <w:sz w:val="28"/>
          <w:szCs w:val="28"/>
        </w:rPr>
        <w:t>19 281 429,89</w:t>
      </w:r>
      <w:r w:rsidRPr="001E2B87">
        <w:rPr>
          <w:rFonts w:ascii="Times New Roman" w:hAnsi="Times New Roman" w:cs="Times New Roman"/>
          <w:color w:val="000000"/>
          <w:sz w:val="28"/>
          <w:szCs w:val="28"/>
        </w:rPr>
        <w:t xml:space="preserve"> ты</w:t>
      </w:r>
      <w:r w:rsidR="008C09FE">
        <w:rPr>
          <w:rFonts w:ascii="Times New Roman" w:hAnsi="Times New Roman" w:cs="Times New Roman"/>
          <w:color w:val="000000"/>
          <w:sz w:val="28"/>
          <w:szCs w:val="28"/>
        </w:rPr>
        <w:t>с. рублей или 99,7 % к плану 2022</w:t>
      </w:r>
      <w:r w:rsidRPr="001E2B87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8C09FE" w:rsidRDefault="008C09FE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B2B25" w:rsidRDefault="008C09FE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EB2B25">
        <w:rPr>
          <w:rFonts w:ascii="Times New Roman" w:hAnsi="Times New Roman" w:cs="Times New Roman"/>
          <w:sz w:val="28"/>
          <w:szCs w:val="28"/>
        </w:rPr>
        <w:t xml:space="preserve">дотаций бюджетам поселений на выравнивание бюджетной  обеспеченности поступило </w:t>
      </w:r>
      <w:r w:rsidR="00BC6C1F">
        <w:rPr>
          <w:rFonts w:ascii="Times New Roman" w:hAnsi="Times New Roman" w:cs="Times New Roman"/>
          <w:sz w:val="28"/>
          <w:szCs w:val="28"/>
        </w:rPr>
        <w:t>4 021 400,00</w:t>
      </w:r>
      <w:r w:rsidR="00EB2B25">
        <w:rPr>
          <w:rFonts w:ascii="Times New Roman" w:hAnsi="Times New Roman" w:cs="Times New Roman"/>
          <w:sz w:val="28"/>
          <w:szCs w:val="28"/>
        </w:rPr>
        <w:t xml:space="preserve"> рублей при плане</w:t>
      </w:r>
      <w:r w:rsidR="00EF0E12">
        <w:rPr>
          <w:rFonts w:ascii="Times New Roman" w:hAnsi="Times New Roman" w:cs="Times New Roman"/>
          <w:sz w:val="28"/>
          <w:szCs w:val="28"/>
        </w:rPr>
        <w:t xml:space="preserve"> </w:t>
      </w:r>
      <w:r w:rsidR="00BC6C1F">
        <w:rPr>
          <w:rFonts w:ascii="Times New Roman" w:hAnsi="Times New Roman" w:cs="Times New Roman"/>
          <w:sz w:val="28"/>
          <w:szCs w:val="28"/>
        </w:rPr>
        <w:t>4 021 400</w:t>
      </w:r>
      <w:r w:rsidR="00EB2B25">
        <w:rPr>
          <w:rFonts w:ascii="Times New Roman" w:hAnsi="Times New Roman" w:cs="Times New Roman"/>
          <w:sz w:val="28"/>
          <w:szCs w:val="28"/>
        </w:rPr>
        <w:t>,00 рублей, что составило 100%.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Субвенций бюджетам поселений на осуществление первичного воинского учета на территориях, где отсутствуют военные </w:t>
      </w:r>
      <w:r w:rsidR="00EF0E12">
        <w:rPr>
          <w:rFonts w:ascii="Times New Roman" w:hAnsi="Times New Roman" w:cs="Times New Roman"/>
          <w:sz w:val="28"/>
          <w:szCs w:val="28"/>
        </w:rPr>
        <w:t>комиссариаты,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EF0E12">
        <w:rPr>
          <w:rFonts w:ascii="Times New Roman" w:hAnsi="Times New Roman" w:cs="Times New Roman"/>
          <w:sz w:val="28"/>
          <w:szCs w:val="28"/>
        </w:rPr>
        <w:t>294 600</w:t>
      </w:r>
      <w:r>
        <w:rPr>
          <w:rFonts w:ascii="Times New Roman" w:hAnsi="Times New Roman" w:cs="Times New Roman"/>
          <w:sz w:val="28"/>
          <w:szCs w:val="28"/>
        </w:rPr>
        <w:t xml:space="preserve">,00  рублей при плане </w:t>
      </w:r>
      <w:r w:rsidR="00EF0E12">
        <w:rPr>
          <w:rFonts w:ascii="Times New Roman" w:hAnsi="Times New Roman" w:cs="Times New Roman"/>
          <w:sz w:val="28"/>
          <w:szCs w:val="28"/>
        </w:rPr>
        <w:t>294 600</w:t>
      </w:r>
      <w:r>
        <w:rPr>
          <w:rFonts w:ascii="Times New Roman" w:hAnsi="Times New Roman" w:cs="Times New Roman"/>
          <w:sz w:val="28"/>
          <w:szCs w:val="28"/>
        </w:rPr>
        <w:t>,00 рублей, что составило 100%.</w:t>
      </w:r>
    </w:p>
    <w:p w:rsidR="00CF7306" w:rsidRDefault="00CF7306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Субсидии бюджетам сельских поселений из резервного фонда Администрации Смоленской области поступило 4 924 474,56 рублей при плане 4 976 829,89 рублей, что составило 101%.</w:t>
      </w:r>
    </w:p>
    <w:p w:rsidR="007923A1" w:rsidRDefault="007923A1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923A1">
        <w:rPr>
          <w:rFonts w:ascii="Times New Roman" w:hAnsi="Times New Roman" w:cs="Times New Roman"/>
          <w:sz w:val="28"/>
          <w:szCs w:val="28"/>
        </w:rPr>
        <w:t>Субсидии бюджетам сельских поселений на проектирование, строительство, реконструкцию, капитальный ремонт и ремонт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поступило 9 988 600,00 рублей при плане 9 988 600,00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составило 100%.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B25" w:rsidRPr="007440CE" w:rsidRDefault="00EB2B25" w:rsidP="00EB2B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0CE">
        <w:rPr>
          <w:rFonts w:ascii="Times New Roman" w:hAnsi="Times New Roman" w:cs="Times New Roman"/>
          <w:b/>
          <w:bCs/>
          <w:sz w:val="28"/>
          <w:szCs w:val="28"/>
        </w:rPr>
        <w:t>РАСХОДЫ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Расходы местного бюджета Игоревского сельского поселения Холм-Жирковского района Смоленской области утверждены в размере 7 559,9 рублей. Кассовое исполн</w:t>
      </w:r>
      <w:r w:rsidR="00B36B8A">
        <w:rPr>
          <w:rFonts w:ascii="Times New Roman" w:hAnsi="Times New Roman" w:cs="Times New Roman"/>
          <w:sz w:val="28"/>
          <w:szCs w:val="28"/>
        </w:rPr>
        <w:t>ение по расходной части  за 2023</w:t>
      </w:r>
      <w:r>
        <w:rPr>
          <w:rFonts w:ascii="Times New Roman" w:hAnsi="Times New Roman" w:cs="Times New Roman"/>
          <w:sz w:val="28"/>
          <w:szCs w:val="28"/>
        </w:rPr>
        <w:t xml:space="preserve"> год сложились в сумме 7 086,7 рублей или 94%.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B25" w:rsidRPr="009C48E0" w:rsidRDefault="00EB2B25" w:rsidP="00EB2B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8E0">
        <w:rPr>
          <w:rFonts w:ascii="Times New Roman" w:hAnsi="Times New Roman" w:cs="Times New Roman"/>
          <w:b/>
          <w:bCs/>
          <w:sz w:val="28"/>
          <w:szCs w:val="28"/>
        </w:rPr>
        <w:t>ОБЩЕГОСУДАРСТВЕННЫЕ РАСХОДЫ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 разделу 01 «Общегосударственные расходы» утверждены </w:t>
      </w:r>
      <w:r w:rsidR="00B36B8A">
        <w:rPr>
          <w:rFonts w:ascii="Times New Roman" w:hAnsi="Times New Roman" w:cs="Times New Roman"/>
          <w:sz w:val="28"/>
          <w:szCs w:val="28"/>
        </w:rPr>
        <w:t>расходы на год в сумме 26 251 863</w:t>
      </w:r>
      <w:r>
        <w:rPr>
          <w:rFonts w:ascii="Times New Roman" w:hAnsi="Times New Roman" w:cs="Times New Roman"/>
          <w:sz w:val="28"/>
          <w:szCs w:val="28"/>
        </w:rPr>
        <w:t xml:space="preserve">,00 рублей, кассовые расходы сложились в сумме </w:t>
      </w:r>
      <w:r w:rsidR="00B36B8A">
        <w:rPr>
          <w:rFonts w:ascii="Times New Roman" w:hAnsi="Times New Roman" w:cs="Times New Roman"/>
          <w:sz w:val="28"/>
          <w:szCs w:val="28"/>
        </w:rPr>
        <w:t>25 665 788,27 рублей, что составило 97,8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87050B" w:rsidRDefault="0087050B" w:rsidP="00EB2B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87050B">
        <w:rPr>
          <w:rFonts w:ascii="Times New Roman" w:hAnsi="Times New Roman" w:cs="Times New Roman"/>
          <w:color w:val="000000"/>
          <w:sz w:val="28"/>
          <w:szCs w:val="28"/>
        </w:rPr>
        <w:t xml:space="preserve">По подразделу 0102 </w:t>
      </w:r>
      <w:r w:rsidRPr="008705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«Функционирование высшего должностного лица органа местного самоуправления» </w:t>
      </w:r>
      <w:r>
        <w:rPr>
          <w:rFonts w:ascii="Times New Roman" w:hAnsi="Times New Roman" w:cs="Times New Roman"/>
          <w:color w:val="000000"/>
          <w:sz w:val="28"/>
          <w:szCs w:val="28"/>
        </w:rPr>
        <w:t>на 2022</w:t>
      </w:r>
      <w:r w:rsidRPr="0087050B">
        <w:rPr>
          <w:rFonts w:ascii="Times New Roman" w:hAnsi="Times New Roman" w:cs="Times New Roman"/>
          <w:color w:val="000000"/>
          <w:sz w:val="28"/>
          <w:szCs w:val="28"/>
        </w:rPr>
        <w:t xml:space="preserve"> года предусмотр</w:t>
      </w:r>
      <w:r>
        <w:rPr>
          <w:rFonts w:ascii="Times New Roman" w:hAnsi="Times New Roman" w:cs="Times New Roman"/>
          <w:color w:val="000000"/>
          <w:sz w:val="28"/>
          <w:szCs w:val="28"/>
        </w:rPr>
        <w:t>ены ассигнования в размере 609 491,00 тыс. рублей, на 01.01.2023</w:t>
      </w:r>
      <w:r w:rsidRPr="0087050B">
        <w:rPr>
          <w:rFonts w:ascii="Times New Roman" w:hAnsi="Times New Roman" w:cs="Times New Roman"/>
          <w:color w:val="000000"/>
          <w:sz w:val="28"/>
          <w:szCs w:val="28"/>
        </w:rPr>
        <w:t xml:space="preserve"> г. фак</w:t>
      </w:r>
      <w:r>
        <w:rPr>
          <w:rFonts w:ascii="Times New Roman" w:hAnsi="Times New Roman" w:cs="Times New Roman"/>
          <w:color w:val="000000"/>
          <w:sz w:val="28"/>
          <w:szCs w:val="28"/>
        </w:rPr>
        <w:t>тические расходы составили 609 490,31 тыс. рублей или 99,9 %.(Заработная плата 468 119,00</w:t>
      </w:r>
      <w:r w:rsidRPr="0087050B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нач</w:t>
      </w:r>
      <w:r>
        <w:rPr>
          <w:rFonts w:ascii="Times New Roman" w:hAnsi="Times New Roman" w:cs="Times New Roman"/>
          <w:color w:val="000000"/>
          <w:sz w:val="28"/>
          <w:szCs w:val="28"/>
        </w:rPr>
        <w:t>исления на заработную плату 141 372,00</w:t>
      </w:r>
      <w:r w:rsidRPr="0087050B">
        <w:rPr>
          <w:rFonts w:ascii="Times New Roman" w:hAnsi="Times New Roman" w:cs="Times New Roman"/>
          <w:color w:val="000000"/>
          <w:sz w:val="28"/>
          <w:szCs w:val="28"/>
        </w:rPr>
        <w:t xml:space="preserve"> тыс. руб.)</w:t>
      </w:r>
    </w:p>
    <w:p w:rsidR="00E82AE9" w:rsidRDefault="008737E8" w:rsidP="008737E8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A59">
        <w:rPr>
          <w:rFonts w:ascii="Times New Roman" w:hAnsi="Times New Roman" w:cs="Times New Roman"/>
          <w:color w:val="000000"/>
          <w:sz w:val="28"/>
          <w:szCs w:val="28"/>
        </w:rPr>
        <w:t>По п</w:t>
      </w:r>
      <w:r w:rsidRPr="008737E8">
        <w:rPr>
          <w:rFonts w:ascii="Times New Roman" w:hAnsi="Times New Roman" w:cs="Times New Roman"/>
          <w:color w:val="000000"/>
          <w:sz w:val="28"/>
          <w:szCs w:val="28"/>
        </w:rPr>
        <w:t xml:space="preserve">одразделу 0104 </w:t>
      </w:r>
      <w:r w:rsidRPr="008737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«Функционирование местных администраций» </w:t>
      </w:r>
      <w:r>
        <w:rPr>
          <w:rFonts w:ascii="Times New Roman" w:hAnsi="Times New Roman" w:cs="Times New Roman"/>
          <w:color w:val="000000"/>
          <w:sz w:val="28"/>
          <w:szCs w:val="28"/>
        </w:rPr>
        <w:t>на 2022</w:t>
      </w:r>
      <w:r w:rsidRPr="008737E8">
        <w:rPr>
          <w:rFonts w:ascii="Times New Roman" w:hAnsi="Times New Roman" w:cs="Times New Roman"/>
          <w:color w:val="000000"/>
          <w:sz w:val="28"/>
          <w:szCs w:val="28"/>
        </w:rPr>
        <w:t xml:space="preserve"> год предусмотрены ассигнования в размере </w:t>
      </w:r>
      <w:r>
        <w:rPr>
          <w:rFonts w:ascii="Times New Roman" w:hAnsi="Times New Roman" w:cs="Times New Roman"/>
          <w:color w:val="000000"/>
          <w:sz w:val="28"/>
          <w:szCs w:val="28"/>
        </w:rPr>
        <w:t>2 296 533,00</w:t>
      </w:r>
      <w:r w:rsidR="00F95C2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</w:t>
      </w:r>
      <w:r w:rsidRPr="008737E8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фактические расходы составили </w:t>
      </w:r>
      <w:r>
        <w:rPr>
          <w:rFonts w:ascii="Times New Roman" w:hAnsi="Times New Roman" w:cs="Times New Roman"/>
          <w:color w:val="000000"/>
          <w:sz w:val="28"/>
          <w:szCs w:val="28"/>
        </w:rPr>
        <w:t>2 176 616,27 тыс. рублей или 94,7</w:t>
      </w:r>
      <w:r w:rsidRPr="008737E8">
        <w:rPr>
          <w:rFonts w:ascii="Times New Roman" w:hAnsi="Times New Roman" w:cs="Times New Roman"/>
          <w:color w:val="000000"/>
          <w:sz w:val="28"/>
          <w:szCs w:val="28"/>
        </w:rPr>
        <w:t xml:space="preserve">% (заработная плата </w:t>
      </w:r>
      <w:r w:rsidR="00552F94">
        <w:rPr>
          <w:rFonts w:ascii="Times New Roman" w:hAnsi="Times New Roman" w:cs="Times New Roman"/>
          <w:color w:val="000000"/>
          <w:sz w:val="28"/>
          <w:szCs w:val="28"/>
        </w:rPr>
        <w:t xml:space="preserve">1 130 236,00 тыс. </w:t>
      </w:r>
      <w:proofErr w:type="spellStart"/>
      <w:r w:rsidR="00552F94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 w:rsidRPr="008737E8">
        <w:rPr>
          <w:rFonts w:ascii="Times New Roman" w:hAnsi="Times New Roman" w:cs="Times New Roman"/>
          <w:color w:val="000000"/>
          <w:sz w:val="28"/>
          <w:szCs w:val="28"/>
        </w:rPr>
        <w:t xml:space="preserve">, начисления на заработную плату </w:t>
      </w:r>
      <w:r w:rsidR="00552F94">
        <w:rPr>
          <w:rFonts w:ascii="Times New Roman" w:hAnsi="Times New Roman" w:cs="Times New Roman"/>
          <w:color w:val="000000"/>
          <w:sz w:val="28"/>
          <w:szCs w:val="28"/>
        </w:rPr>
        <w:t>292 403,65</w:t>
      </w:r>
      <w:r w:rsidRPr="008737E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услуги связи </w:t>
      </w:r>
      <w:r w:rsidR="00F95C2E">
        <w:rPr>
          <w:rFonts w:ascii="Times New Roman" w:hAnsi="Times New Roman" w:cs="Times New Roman"/>
          <w:color w:val="000000"/>
          <w:sz w:val="28"/>
          <w:szCs w:val="28"/>
        </w:rPr>
        <w:t>16 421,44</w:t>
      </w:r>
      <w:r w:rsidRPr="008737E8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</w:t>
      </w:r>
      <w:r w:rsidR="00F95C2E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транспортные  услуги 28 263,00 </w:t>
      </w:r>
      <w:proofErr w:type="spellStart"/>
      <w:r w:rsidR="00F95C2E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F95C2E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F95C2E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="00F95C2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7E8">
        <w:rPr>
          <w:rFonts w:ascii="Times New Roman" w:hAnsi="Times New Roman" w:cs="Times New Roman"/>
          <w:color w:val="000000"/>
          <w:sz w:val="28"/>
          <w:szCs w:val="28"/>
        </w:rPr>
        <w:t xml:space="preserve"> коммунальные услуги </w:t>
      </w:r>
      <w:r w:rsidR="004141EB">
        <w:rPr>
          <w:rFonts w:ascii="Times New Roman" w:hAnsi="Times New Roman" w:cs="Times New Roman"/>
          <w:color w:val="000000"/>
          <w:sz w:val="28"/>
          <w:szCs w:val="28"/>
        </w:rPr>
        <w:t>61 142,73</w:t>
      </w:r>
      <w:r w:rsidRPr="008737E8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proofErr w:type="gramStart"/>
      <w:r w:rsidRPr="008737E8">
        <w:rPr>
          <w:rFonts w:ascii="Times New Roman" w:hAnsi="Times New Roman" w:cs="Times New Roman"/>
          <w:color w:val="000000"/>
          <w:sz w:val="28"/>
          <w:szCs w:val="28"/>
        </w:rPr>
        <w:t xml:space="preserve">руб., работы услуги по содержанию имущества </w:t>
      </w:r>
      <w:r w:rsidR="00F95C2E">
        <w:rPr>
          <w:rFonts w:ascii="Times New Roman" w:hAnsi="Times New Roman" w:cs="Times New Roman"/>
          <w:color w:val="000000"/>
          <w:sz w:val="28"/>
          <w:szCs w:val="28"/>
        </w:rPr>
        <w:t>7 680,00</w:t>
      </w:r>
      <w:r w:rsidRPr="008737E8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прочие работы</w:t>
      </w:r>
      <w:r w:rsidR="001234DA">
        <w:rPr>
          <w:rFonts w:ascii="Times New Roman" w:hAnsi="Times New Roman" w:cs="Times New Roman"/>
          <w:color w:val="000000"/>
          <w:sz w:val="28"/>
          <w:szCs w:val="28"/>
        </w:rPr>
        <w:t xml:space="preserve"> 105 390,15тыс.</w:t>
      </w:r>
      <w:r w:rsidR="00281A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34DA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 w:rsidRPr="008737E8">
        <w:rPr>
          <w:rFonts w:ascii="Times New Roman" w:hAnsi="Times New Roman" w:cs="Times New Roman"/>
          <w:color w:val="000000"/>
          <w:sz w:val="28"/>
          <w:szCs w:val="28"/>
        </w:rPr>
        <w:t xml:space="preserve">, страхование </w:t>
      </w:r>
      <w:r w:rsidR="001234DA">
        <w:rPr>
          <w:rFonts w:ascii="Times New Roman" w:hAnsi="Times New Roman" w:cs="Times New Roman"/>
          <w:color w:val="000000"/>
          <w:sz w:val="28"/>
          <w:szCs w:val="28"/>
        </w:rPr>
        <w:t>6 278,28</w:t>
      </w:r>
      <w:r w:rsidRPr="008737E8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увеличение стоимости основных средств </w:t>
      </w:r>
      <w:r w:rsidR="00281A59">
        <w:rPr>
          <w:rFonts w:ascii="Times New Roman" w:hAnsi="Times New Roman" w:cs="Times New Roman"/>
          <w:color w:val="000000"/>
          <w:sz w:val="28"/>
          <w:szCs w:val="28"/>
        </w:rPr>
        <w:t>322 588,30</w:t>
      </w:r>
      <w:r w:rsidRPr="008737E8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увеличение стоимости материальных </w:t>
      </w:r>
      <w:r w:rsidRPr="008737E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запасов </w:t>
      </w:r>
      <w:r w:rsidR="00281A59">
        <w:rPr>
          <w:rFonts w:ascii="Times New Roman" w:hAnsi="Times New Roman" w:cs="Times New Roman"/>
          <w:color w:val="000000"/>
          <w:sz w:val="28"/>
          <w:szCs w:val="28"/>
        </w:rPr>
        <w:t>72 300,00</w:t>
      </w:r>
      <w:r w:rsidRPr="008737E8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увеличение стоимости горюче-смазочных материалов </w:t>
      </w:r>
      <w:r w:rsidR="00281A59">
        <w:rPr>
          <w:rFonts w:ascii="Times New Roman" w:hAnsi="Times New Roman" w:cs="Times New Roman"/>
          <w:color w:val="000000"/>
          <w:sz w:val="28"/>
          <w:szCs w:val="28"/>
        </w:rPr>
        <w:t>85 279,</w:t>
      </w:r>
      <w:r w:rsidR="00070480">
        <w:rPr>
          <w:rFonts w:ascii="Times New Roman" w:hAnsi="Times New Roman" w:cs="Times New Roman"/>
          <w:color w:val="000000"/>
          <w:sz w:val="28"/>
          <w:szCs w:val="28"/>
        </w:rPr>
        <w:t>52</w:t>
      </w:r>
      <w:r w:rsidRPr="008737E8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</w:t>
      </w:r>
      <w:r w:rsidR="00E82AE9" w:rsidRPr="00E82AE9">
        <w:rPr>
          <w:color w:val="000000"/>
          <w:sz w:val="28"/>
          <w:szCs w:val="28"/>
        </w:rPr>
        <w:t xml:space="preserve"> </w:t>
      </w:r>
      <w:r w:rsidR="00E82AE9" w:rsidRPr="00E82AE9">
        <w:rPr>
          <w:rFonts w:ascii="Times New Roman" w:hAnsi="Times New Roman" w:cs="Times New Roman"/>
          <w:color w:val="000000"/>
          <w:sz w:val="28"/>
          <w:szCs w:val="28"/>
        </w:rPr>
        <w:t xml:space="preserve">прочие расходы </w:t>
      </w:r>
      <w:r w:rsidR="00E82AE9">
        <w:rPr>
          <w:rFonts w:ascii="Times New Roman" w:hAnsi="Times New Roman" w:cs="Times New Roman"/>
          <w:color w:val="000000"/>
          <w:sz w:val="28"/>
          <w:szCs w:val="28"/>
        </w:rPr>
        <w:t>48 633,2</w:t>
      </w:r>
      <w:r w:rsidR="00E82AE9" w:rsidRPr="00E82AE9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 w:rsidRPr="008737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8737E8" w:rsidRPr="008737E8" w:rsidRDefault="008737E8" w:rsidP="008737E8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737E8">
        <w:rPr>
          <w:rFonts w:ascii="Times New Roman" w:hAnsi="Times New Roman" w:cs="Times New Roman"/>
          <w:color w:val="000000"/>
          <w:sz w:val="28"/>
          <w:szCs w:val="28"/>
        </w:rPr>
        <w:t xml:space="preserve">По подразделу </w:t>
      </w:r>
      <w:r w:rsidRPr="008737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0106 «Обеспечение деятельности финансовых органов» </w:t>
      </w:r>
      <w:r w:rsidR="00063949">
        <w:rPr>
          <w:rFonts w:ascii="Times New Roman" w:hAnsi="Times New Roman" w:cs="Times New Roman"/>
          <w:color w:val="000000"/>
          <w:sz w:val="28"/>
          <w:szCs w:val="28"/>
        </w:rPr>
        <w:t>на 2022</w:t>
      </w:r>
      <w:r w:rsidRPr="008737E8">
        <w:rPr>
          <w:rFonts w:ascii="Times New Roman" w:hAnsi="Times New Roman" w:cs="Times New Roman"/>
          <w:color w:val="000000"/>
          <w:sz w:val="28"/>
          <w:szCs w:val="28"/>
        </w:rPr>
        <w:t xml:space="preserve"> год предусмотрены ассигнования в размере </w:t>
      </w:r>
      <w:r w:rsidR="00063949">
        <w:rPr>
          <w:rFonts w:ascii="Times New Roman" w:hAnsi="Times New Roman" w:cs="Times New Roman"/>
          <w:color w:val="000000"/>
          <w:sz w:val="28"/>
          <w:szCs w:val="28"/>
        </w:rPr>
        <w:t>32 934,00 тыс. рублей, на 01.01.2023</w:t>
      </w:r>
      <w:r w:rsidRPr="008737E8">
        <w:rPr>
          <w:rFonts w:ascii="Times New Roman" w:hAnsi="Times New Roman" w:cs="Times New Roman"/>
          <w:color w:val="000000"/>
          <w:sz w:val="28"/>
          <w:szCs w:val="28"/>
        </w:rPr>
        <w:t xml:space="preserve"> г. фактические расходы составили </w:t>
      </w:r>
      <w:r w:rsidR="00063949">
        <w:rPr>
          <w:rFonts w:ascii="Times New Roman" w:hAnsi="Times New Roman" w:cs="Times New Roman"/>
          <w:color w:val="000000"/>
          <w:sz w:val="28"/>
          <w:szCs w:val="28"/>
        </w:rPr>
        <w:t>32 934,00</w:t>
      </w:r>
      <w:r w:rsidRPr="008737E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100 % (оплата контрольно-ревизионной комиссии, передача полномочий)</w:t>
      </w:r>
    </w:p>
    <w:p w:rsidR="008737E8" w:rsidRPr="008737E8" w:rsidRDefault="00AC14FB" w:rsidP="0087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737E8" w:rsidRPr="008737E8">
        <w:rPr>
          <w:rFonts w:ascii="Times New Roman" w:hAnsi="Times New Roman" w:cs="Times New Roman"/>
          <w:color w:val="000000"/>
          <w:sz w:val="28"/>
          <w:szCs w:val="28"/>
        </w:rPr>
        <w:t xml:space="preserve">По подразделу </w:t>
      </w:r>
      <w:r w:rsidR="008737E8" w:rsidRPr="008737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0113 «Другие межгосударственные вопросы» </w:t>
      </w:r>
      <w:r>
        <w:rPr>
          <w:rFonts w:ascii="Times New Roman" w:hAnsi="Times New Roman" w:cs="Times New Roman"/>
          <w:color w:val="000000"/>
          <w:sz w:val="28"/>
          <w:szCs w:val="28"/>
        </w:rPr>
        <w:t>на 2022</w:t>
      </w:r>
      <w:r w:rsidR="008737E8" w:rsidRPr="008737E8">
        <w:rPr>
          <w:rFonts w:ascii="Times New Roman" w:hAnsi="Times New Roman" w:cs="Times New Roman"/>
          <w:color w:val="000000"/>
          <w:sz w:val="28"/>
          <w:szCs w:val="28"/>
        </w:rPr>
        <w:t xml:space="preserve"> год предусмотрены ассигнования в размере </w:t>
      </w:r>
      <w:r>
        <w:rPr>
          <w:rFonts w:ascii="Times New Roman" w:hAnsi="Times New Roman" w:cs="Times New Roman"/>
          <w:color w:val="000000"/>
          <w:sz w:val="28"/>
          <w:szCs w:val="28"/>
        </w:rPr>
        <w:t>102 300,00 тыс. рублей, на 01.01.2023</w:t>
      </w:r>
      <w:r w:rsidR="008737E8" w:rsidRPr="008737E8">
        <w:rPr>
          <w:rFonts w:ascii="Times New Roman" w:hAnsi="Times New Roman" w:cs="Times New Roman"/>
          <w:color w:val="000000"/>
          <w:sz w:val="28"/>
          <w:szCs w:val="28"/>
        </w:rPr>
        <w:t xml:space="preserve"> г. фактические расходы составили </w:t>
      </w:r>
      <w:r>
        <w:rPr>
          <w:rFonts w:ascii="Times New Roman" w:hAnsi="Times New Roman" w:cs="Times New Roman"/>
          <w:color w:val="000000"/>
          <w:sz w:val="28"/>
          <w:szCs w:val="28"/>
        </w:rPr>
        <w:t>101 181,60 тыс. рублей или 98,9</w:t>
      </w:r>
      <w:r w:rsidR="008737E8" w:rsidRPr="008737E8">
        <w:rPr>
          <w:rFonts w:ascii="Times New Roman" w:hAnsi="Times New Roman" w:cs="Times New Roman"/>
          <w:color w:val="000000"/>
          <w:sz w:val="28"/>
          <w:szCs w:val="28"/>
        </w:rPr>
        <w:t>% (членские взносы).</w:t>
      </w:r>
    </w:p>
    <w:p w:rsidR="0087050B" w:rsidRPr="0087050B" w:rsidRDefault="0087050B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50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B2B25" w:rsidRPr="001D2706" w:rsidRDefault="00EB2B25" w:rsidP="00EB2B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706">
        <w:rPr>
          <w:rFonts w:ascii="Times New Roman" w:hAnsi="Times New Roman" w:cs="Times New Roman"/>
          <w:b/>
          <w:bCs/>
          <w:sz w:val="28"/>
          <w:szCs w:val="28"/>
        </w:rPr>
        <w:t>НАЦИОНАЛЬНАЯ ОБОРОНА</w:t>
      </w:r>
    </w:p>
    <w:p w:rsidR="00EB2B25" w:rsidRDefault="00EB2B25" w:rsidP="00454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 разделу 02 «Национальная оборона» утвержд</w:t>
      </w:r>
      <w:r w:rsidR="004545A2">
        <w:rPr>
          <w:rFonts w:ascii="Times New Roman" w:hAnsi="Times New Roman" w:cs="Times New Roman"/>
          <w:sz w:val="28"/>
          <w:szCs w:val="28"/>
        </w:rPr>
        <w:t>ены расходы на год в сумме 294 6</w:t>
      </w:r>
      <w:r>
        <w:rPr>
          <w:rFonts w:ascii="Times New Roman" w:hAnsi="Times New Roman" w:cs="Times New Roman"/>
          <w:sz w:val="28"/>
          <w:szCs w:val="28"/>
        </w:rPr>
        <w:t>00 рублей, из них на канцелярские расходы</w:t>
      </w:r>
      <w:r w:rsidR="004545A2">
        <w:rPr>
          <w:rFonts w:ascii="Times New Roman" w:hAnsi="Times New Roman" w:cs="Times New Roman"/>
          <w:sz w:val="28"/>
          <w:szCs w:val="28"/>
        </w:rPr>
        <w:t xml:space="preserve"> 42 660,00 рублей.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Кассовые расходы за 2</w:t>
      </w:r>
      <w:r w:rsidR="00651FFE">
        <w:rPr>
          <w:rFonts w:ascii="Times New Roman" w:hAnsi="Times New Roman" w:cs="Times New Roman"/>
          <w:sz w:val="28"/>
          <w:szCs w:val="28"/>
        </w:rPr>
        <w:t>022</w:t>
      </w:r>
      <w:r>
        <w:rPr>
          <w:rFonts w:ascii="Times New Roman" w:hAnsi="Times New Roman" w:cs="Times New Roman"/>
          <w:sz w:val="28"/>
          <w:szCs w:val="28"/>
        </w:rPr>
        <w:t xml:space="preserve"> год сложились в сумме </w:t>
      </w:r>
      <w:r w:rsidR="004545A2">
        <w:rPr>
          <w:rFonts w:ascii="Times New Roman" w:hAnsi="Times New Roman" w:cs="Times New Roman"/>
          <w:sz w:val="28"/>
          <w:szCs w:val="28"/>
        </w:rPr>
        <w:t>294 600</w:t>
      </w:r>
      <w:r>
        <w:rPr>
          <w:rFonts w:ascii="Times New Roman" w:hAnsi="Times New Roman" w:cs="Times New Roman"/>
          <w:sz w:val="28"/>
          <w:szCs w:val="28"/>
        </w:rPr>
        <w:t xml:space="preserve">00 рублей, что составило 100 % от утвержденных плановых назначений. 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B25" w:rsidRPr="001D2706" w:rsidRDefault="00EB2B25" w:rsidP="00EB2B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706">
        <w:rPr>
          <w:rFonts w:ascii="Times New Roman" w:hAnsi="Times New Roman" w:cs="Times New Roman"/>
          <w:b/>
          <w:bCs/>
          <w:sz w:val="28"/>
          <w:szCs w:val="28"/>
        </w:rPr>
        <w:t>НАЦИОНАЛЬНАЯ ЭКОНОМИКА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 разделу 04 «Национальная экономика» утверждены расходы на год в сумме </w:t>
      </w:r>
      <w:r w:rsidR="003E2087">
        <w:rPr>
          <w:rFonts w:ascii="Times New Roman" w:hAnsi="Times New Roman" w:cs="Times New Roman"/>
          <w:sz w:val="28"/>
          <w:szCs w:val="28"/>
        </w:rPr>
        <w:t>11 001 960,00</w:t>
      </w:r>
      <w:r>
        <w:rPr>
          <w:rFonts w:ascii="Times New Roman" w:hAnsi="Times New Roman" w:cs="Times New Roman"/>
          <w:sz w:val="28"/>
          <w:szCs w:val="28"/>
        </w:rPr>
        <w:t xml:space="preserve"> рублей. Кассовых расходов за  20</w:t>
      </w:r>
      <w:r w:rsidR="003E208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было произведено в сумме </w:t>
      </w:r>
      <w:r w:rsidR="003E2087">
        <w:rPr>
          <w:rFonts w:ascii="Times New Roman" w:hAnsi="Times New Roman" w:cs="Times New Roman"/>
          <w:sz w:val="28"/>
          <w:szCs w:val="28"/>
        </w:rPr>
        <w:t>10 765 056,66 рублей, или 98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B25" w:rsidRPr="001D2706" w:rsidRDefault="00EB2B25" w:rsidP="00EB2B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706">
        <w:rPr>
          <w:rFonts w:ascii="Times New Roman" w:hAnsi="Times New Roman" w:cs="Times New Roman"/>
          <w:b/>
          <w:bCs/>
          <w:sz w:val="28"/>
          <w:szCs w:val="28"/>
        </w:rPr>
        <w:t>ЖИЛИЩНО-КОММУНАЛЬНОЕ ХОЗЯЙСТВО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 разделу 05 «Жилищно-коммунальное хозяйство» утверждены расходы на год в сумме </w:t>
      </w:r>
      <w:r w:rsidR="00B47978">
        <w:rPr>
          <w:rFonts w:ascii="Times New Roman" w:hAnsi="Times New Roman" w:cs="Times New Roman"/>
          <w:sz w:val="28"/>
          <w:szCs w:val="28"/>
        </w:rPr>
        <w:t>11 737 135,00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B47978">
        <w:rPr>
          <w:rFonts w:ascii="Times New Roman" w:hAnsi="Times New Roman" w:cs="Times New Roman"/>
          <w:sz w:val="28"/>
          <w:szCs w:val="28"/>
        </w:rPr>
        <w:t>ублей. Кассовые расходы за  2022</w:t>
      </w:r>
      <w:r>
        <w:rPr>
          <w:rFonts w:ascii="Times New Roman" w:hAnsi="Times New Roman" w:cs="Times New Roman"/>
          <w:sz w:val="28"/>
          <w:szCs w:val="28"/>
        </w:rPr>
        <w:t xml:space="preserve"> год сложились в сумме </w:t>
      </w:r>
      <w:r w:rsidR="00B47978">
        <w:rPr>
          <w:rFonts w:ascii="Times New Roman" w:hAnsi="Times New Roman" w:cs="Times New Roman"/>
          <w:sz w:val="28"/>
          <w:szCs w:val="28"/>
        </w:rPr>
        <w:t>11 509 000,41рублей, что составило 98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 разделу 0501 «Жилищное хозяйство» утверждены расходы в сумме </w:t>
      </w:r>
      <w:r w:rsidR="00E84146">
        <w:rPr>
          <w:rFonts w:ascii="Times New Roman" w:hAnsi="Times New Roman" w:cs="Times New Roman"/>
          <w:sz w:val="28"/>
          <w:szCs w:val="28"/>
        </w:rPr>
        <w:t xml:space="preserve">466 </w:t>
      </w:r>
      <w:r>
        <w:rPr>
          <w:rFonts w:ascii="Times New Roman" w:hAnsi="Times New Roman" w:cs="Times New Roman"/>
          <w:sz w:val="28"/>
          <w:szCs w:val="28"/>
        </w:rPr>
        <w:t>000,00 р</w:t>
      </w:r>
      <w:r w:rsidR="00E84146">
        <w:rPr>
          <w:rFonts w:ascii="Times New Roman" w:hAnsi="Times New Roman" w:cs="Times New Roman"/>
          <w:sz w:val="28"/>
          <w:szCs w:val="28"/>
        </w:rPr>
        <w:t>ублей, кассовые расходы за  2022</w:t>
      </w:r>
      <w:r>
        <w:rPr>
          <w:rFonts w:ascii="Times New Roman" w:hAnsi="Times New Roman" w:cs="Times New Roman"/>
          <w:sz w:val="28"/>
          <w:szCs w:val="28"/>
        </w:rPr>
        <w:t xml:space="preserve"> год  сложились в сумме </w:t>
      </w:r>
      <w:r w:rsidR="00E84146">
        <w:rPr>
          <w:rFonts w:ascii="Times New Roman" w:hAnsi="Times New Roman" w:cs="Times New Roman"/>
          <w:sz w:val="28"/>
          <w:szCs w:val="28"/>
        </w:rPr>
        <w:t>463 586,25 рубля, что составило 99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 разделу 0502 «Коммунальное хозяйство» бюджетные ассигнования запланированы в сумме </w:t>
      </w:r>
      <w:r w:rsidR="00E84146">
        <w:rPr>
          <w:rFonts w:ascii="Times New Roman" w:hAnsi="Times New Roman" w:cs="Times New Roman"/>
          <w:sz w:val="28"/>
          <w:szCs w:val="28"/>
        </w:rPr>
        <w:t>7 326 405,00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146">
        <w:rPr>
          <w:rFonts w:ascii="Times New Roman" w:hAnsi="Times New Roman" w:cs="Times New Roman"/>
          <w:sz w:val="28"/>
          <w:szCs w:val="28"/>
        </w:rPr>
        <w:t>рублей. Кассовые расходы за 2022</w:t>
      </w:r>
      <w:r>
        <w:rPr>
          <w:rFonts w:ascii="Times New Roman" w:hAnsi="Times New Roman" w:cs="Times New Roman"/>
          <w:sz w:val="28"/>
          <w:szCs w:val="28"/>
        </w:rPr>
        <w:t xml:space="preserve"> год сложились в сумме </w:t>
      </w:r>
      <w:r w:rsidR="00E84146">
        <w:rPr>
          <w:rFonts w:ascii="Times New Roman" w:hAnsi="Times New Roman" w:cs="Times New Roman"/>
          <w:sz w:val="28"/>
          <w:szCs w:val="28"/>
        </w:rPr>
        <w:t>7 237 429,00 рублей или 99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CB766E" w:rsidRDefault="00EB2B25" w:rsidP="00CB7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 разделу 0503 «Благоустройство» бюджетные ассигнования </w:t>
      </w:r>
      <w:r w:rsidR="00CB766E">
        <w:rPr>
          <w:rFonts w:ascii="Times New Roman" w:hAnsi="Times New Roman" w:cs="Times New Roman"/>
          <w:sz w:val="28"/>
          <w:szCs w:val="28"/>
        </w:rPr>
        <w:t>запланированы в сумме 3 944 730,00 рублей. Кассовые расходы за 2022 год сложились в сумме 3 807 985,16 рублей или 96%.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58E" w:rsidRDefault="0019558E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B25" w:rsidRDefault="00EB2B25" w:rsidP="00EB2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КУЛЬТУРА И СПОРТ</w:t>
      </w:r>
    </w:p>
    <w:p w:rsidR="00EB2B25" w:rsidRPr="00B235FF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 разделу 08 «Культура и спорт» утверждены расходы в сумме </w:t>
      </w:r>
      <w:r w:rsidR="0019558E">
        <w:rPr>
          <w:rFonts w:ascii="Times New Roman" w:hAnsi="Times New Roman" w:cs="Times New Roman"/>
          <w:sz w:val="28"/>
          <w:szCs w:val="28"/>
        </w:rPr>
        <w:t>20 000,00 рублей, за 2022</w:t>
      </w:r>
      <w:r>
        <w:rPr>
          <w:rFonts w:ascii="Times New Roman" w:hAnsi="Times New Roman" w:cs="Times New Roman"/>
          <w:sz w:val="28"/>
          <w:szCs w:val="28"/>
        </w:rPr>
        <w:t xml:space="preserve"> год расходы</w:t>
      </w:r>
      <w:r w:rsidRPr="00A17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сложились в сумме </w:t>
      </w:r>
      <w:r w:rsidR="0019558E">
        <w:rPr>
          <w:rFonts w:ascii="Times New Roman" w:hAnsi="Times New Roman" w:cs="Times New Roman"/>
          <w:sz w:val="28"/>
          <w:szCs w:val="28"/>
        </w:rPr>
        <w:t>22 000,00 рублей или 100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B25" w:rsidRPr="002406E5" w:rsidRDefault="00EB2B25" w:rsidP="00EB2B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6E5">
        <w:rPr>
          <w:rFonts w:ascii="Times New Roman" w:hAnsi="Times New Roman" w:cs="Times New Roman"/>
          <w:b/>
          <w:bCs/>
          <w:sz w:val="28"/>
          <w:szCs w:val="28"/>
        </w:rPr>
        <w:t>СОЦИАЛЬНАЯ ПОЛИТИКА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 разделу 10 «Социальная политика</w:t>
      </w:r>
      <w:r w:rsidR="002B4702">
        <w:rPr>
          <w:rFonts w:ascii="Times New Roman" w:hAnsi="Times New Roman" w:cs="Times New Roman"/>
          <w:sz w:val="28"/>
          <w:szCs w:val="28"/>
        </w:rPr>
        <w:t>» утверждены расходы в сумме 156 91</w:t>
      </w:r>
      <w:r>
        <w:rPr>
          <w:rFonts w:ascii="Times New Roman" w:hAnsi="Times New Roman" w:cs="Times New Roman"/>
          <w:sz w:val="28"/>
          <w:szCs w:val="28"/>
        </w:rPr>
        <w:t>0,00 р</w:t>
      </w:r>
      <w:r w:rsidR="002B4702">
        <w:rPr>
          <w:rFonts w:ascii="Times New Roman" w:hAnsi="Times New Roman" w:cs="Times New Roman"/>
          <w:sz w:val="28"/>
          <w:szCs w:val="28"/>
        </w:rPr>
        <w:t>ублей, кассовые расходы за  2022</w:t>
      </w:r>
      <w:r>
        <w:rPr>
          <w:rFonts w:ascii="Times New Roman" w:hAnsi="Times New Roman" w:cs="Times New Roman"/>
          <w:sz w:val="28"/>
          <w:szCs w:val="28"/>
        </w:rPr>
        <w:t xml:space="preserve"> год сложились в сумме </w:t>
      </w:r>
      <w:r w:rsidR="002B4702">
        <w:rPr>
          <w:rFonts w:ascii="Times New Roman" w:hAnsi="Times New Roman" w:cs="Times New Roman"/>
          <w:sz w:val="28"/>
          <w:szCs w:val="28"/>
        </w:rPr>
        <w:t>156 909,02 рублей или на 99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B25" w:rsidRDefault="00EB2B25" w:rsidP="00EB2B25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B2B25" w:rsidRDefault="00EB2B25" w:rsidP="00EB2B25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B2B25" w:rsidRDefault="00EB2B25" w:rsidP="00EB2B25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B2B25" w:rsidRDefault="00EB2B25" w:rsidP="00EB2B25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B2B25" w:rsidRDefault="00EB2B25" w:rsidP="00EB2B25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B2B25" w:rsidRDefault="00EB2B25" w:rsidP="00EB2B25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</w:t>
      </w:r>
      <w:r w:rsidR="005C16D6">
        <w:rPr>
          <w:rFonts w:ascii="Times New Roman" w:hAnsi="Times New Roman" w:cs="Times New Roman"/>
          <w:sz w:val="28"/>
          <w:szCs w:val="28"/>
        </w:rPr>
        <w:t>Н.М.</w:t>
      </w:r>
      <w:r w:rsidR="00F46A0B">
        <w:rPr>
          <w:rFonts w:ascii="Times New Roman" w:hAnsi="Times New Roman" w:cs="Times New Roman"/>
          <w:sz w:val="28"/>
          <w:szCs w:val="28"/>
        </w:rPr>
        <w:t xml:space="preserve"> </w:t>
      </w:r>
      <w:r w:rsidR="005C16D6">
        <w:rPr>
          <w:rFonts w:ascii="Times New Roman" w:hAnsi="Times New Roman" w:cs="Times New Roman"/>
          <w:sz w:val="28"/>
          <w:szCs w:val="28"/>
        </w:rPr>
        <w:t>Анисимова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7D4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D4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категории                            </w:t>
      </w:r>
      <w:r w:rsidR="003432E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6D6">
        <w:rPr>
          <w:rFonts w:ascii="Times New Roman" w:hAnsi="Times New Roman" w:cs="Times New Roman"/>
          <w:sz w:val="28"/>
          <w:szCs w:val="28"/>
        </w:rPr>
        <w:t>А.Ю.</w:t>
      </w:r>
      <w:r w:rsidR="00F46A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16D6">
        <w:rPr>
          <w:rFonts w:ascii="Times New Roman" w:hAnsi="Times New Roman" w:cs="Times New Roman"/>
          <w:sz w:val="28"/>
          <w:szCs w:val="28"/>
        </w:rPr>
        <w:t>Стёпкина</w:t>
      </w:r>
      <w:proofErr w:type="gramEnd"/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AEE" w:rsidRDefault="00110AEE" w:rsidP="00110AEE">
      <w:pPr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t xml:space="preserve">   </w:t>
      </w:r>
    </w:p>
    <w:p w:rsidR="004174D8" w:rsidRPr="00D1157E" w:rsidRDefault="004174D8" w:rsidP="004174D8">
      <w:pPr>
        <w:rPr>
          <w:rFonts w:ascii="Times New Roman" w:hAnsi="Times New Roman" w:cs="Times New Roman"/>
          <w:sz w:val="28"/>
          <w:szCs w:val="28"/>
        </w:rPr>
      </w:pPr>
    </w:p>
    <w:p w:rsidR="004174D8" w:rsidRDefault="004174D8" w:rsidP="004174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966" w:rsidRDefault="00045966"/>
    <w:sectPr w:rsidR="00045966" w:rsidSect="000B44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B259D"/>
    <w:multiLevelType w:val="hybridMultilevel"/>
    <w:tmpl w:val="3A9488CE"/>
    <w:lvl w:ilvl="0" w:tplc="B3FA2B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7292134"/>
    <w:multiLevelType w:val="hybridMultilevel"/>
    <w:tmpl w:val="C3A64C1A"/>
    <w:lvl w:ilvl="0" w:tplc="D4D6D5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4D8"/>
    <w:rsid w:val="0000200D"/>
    <w:rsid w:val="00003B42"/>
    <w:rsid w:val="0000537E"/>
    <w:rsid w:val="00021269"/>
    <w:rsid w:val="000245A9"/>
    <w:rsid w:val="00026AA0"/>
    <w:rsid w:val="00033496"/>
    <w:rsid w:val="000417A2"/>
    <w:rsid w:val="00044B57"/>
    <w:rsid w:val="00045966"/>
    <w:rsid w:val="00046FBE"/>
    <w:rsid w:val="0005600E"/>
    <w:rsid w:val="000568E1"/>
    <w:rsid w:val="000605E8"/>
    <w:rsid w:val="00063949"/>
    <w:rsid w:val="00070480"/>
    <w:rsid w:val="00072EE9"/>
    <w:rsid w:val="00076E5C"/>
    <w:rsid w:val="00086A6C"/>
    <w:rsid w:val="00087719"/>
    <w:rsid w:val="000A1373"/>
    <w:rsid w:val="000A37B5"/>
    <w:rsid w:val="000B4447"/>
    <w:rsid w:val="000B449E"/>
    <w:rsid w:val="000C51DC"/>
    <w:rsid w:val="000C6E66"/>
    <w:rsid w:val="000E2828"/>
    <w:rsid w:val="000E49AC"/>
    <w:rsid w:val="000E682D"/>
    <w:rsid w:val="000F360E"/>
    <w:rsid w:val="000F7157"/>
    <w:rsid w:val="00105000"/>
    <w:rsid w:val="00110AEE"/>
    <w:rsid w:val="00113489"/>
    <w:rsid w:val="00115FA6"/>
    <w:rsid w:val="00123149"/>
    <w:rsid w:val="001234DA"/>
    <w:rsid w:val="00126259"/>
    <w:rsid w:val="001268CC"/>
    <w:rsid w:val="00140640"/>
    <w:rsid w:val="00145453"/>
    <w:rsid w:val="00160077"/>
    <w:rsid w:val="0016290E"/>
    <w:rsid w:val="00167891"/>
    <w:rsid w:val="00170425"/>
    <w:rsid w:val="001707C6"/>
    <w:rsid w:val="0017532E"/>
    <w:rsid w:val="001920A4"/>
    <w:rsid w:val="0019558E"/>
    <w:rsid w:val="001A1C06"/>
    <w:rsid w:val="001B0657"/>
    <w:rsid w:val="001B1F84"/>
    <w:rsid w:val="001B2066"/>
    <w:rsid w:val="001B3A55"/>
    <w:rsid w:val="001B5DC4"/>
    <w:rsid w:val="001D074B"/>
    <w:rsid w:val="001E2B87"/>
    <w:rsid w:val="001F29C6"/>
    <w:rsid w:val="00232960"/>
    <w:rsid w:val="002408CE"/>
    <w:rsid w:val="00243053"/>
    <w:rsid w:val="002505E1"/>
    <w:rsid w:val="00250DAD"/>
    <w:rsid w:val="0027113E"/>
    <w:rsid w:val="0027299C"/>
    <w:rsid w:val="002805E1"/>
    <w:rsid w:val="00281A59"/>
    <w:rsid w:val="0028354C"/>
    <w:rsid w:val="002A2675"/>
    <w:rsid w:val="002A3EEF"/>
    <w:rsid w:val="002A52A4"/>
    <w:rsid w:val="002B4702"/>
    <w:rsid w:val="002B52C0"/>
    <w:rsid w:val="002F29F8"/>
    <w:rsid w:val="00301873"/>
    <w:rsid w:val="00302360"/>
    <w:rsid w:val="003029B1"/>
    <w:rsid w:val="00317DC6"/>
    <w:rsid w:val="003200EB"/>
    <w:rsid w:val="00327628"/>
    <w:rsid w:val="0033006B"/>
    <w:rsid w:val="00330DB0"/>
    <w:rsid w:val="0033598F"/>
    <w:rsid w:val="0033770B"/>
    <w:rsid w:val="003432E2"/>
    <w:rsid w:val="0034482D"/>
    <w:rsid w:val="003530AF"/>
    <w:rsid w:val="003559FF"/>
    <w:rsid w:val="003630F4"/>
    <w:rsid w:val="00374455"/>
    <w:rsid w:val="0038319C"/>
    <w:rsid w:val="00385353"/>
    <w:rsid w:val="00385724"/>
    <w:rsid w:val="00392E93"/>
    <w:rsid w:val="003944E1"/>
    <w:rsid w:val="003953B3"/>
    <w:rsid w:val="00396919"/>
    <w:rsid w:val="003A660A"/>
    <w:rsid w:val="003B3E12"/>
    <w:rsid w:val="003B446E"/>
    <w:rsid w:val="003B69A3"/>
    <w:rsid w:val="003C001C"/>
    <w:rsid w:val="003C0A53"/>
    <w:rsid w:val="003C3596"/>
    <w:rsid w:val="003C3A11"/>
    <w:rsid w:val="003D133B"/>
    <w:rsid w:val="003E2087"/>
    <w:rsid w:val="003F2BE4"/>
    <w:rsid w:val="003F4826"/>
    <w:rsid w:val="00411ABF"/>
    <w:rsid w:val="004141EB"/>
    <w:rsid w:val="004174D8"/>
    <w:rsid w:val="00432A53"/>
    <w:rsid w:val="00440A02"/>
    <w:rsid w:val="0045311E"/>
    <w:rsid w:val="004545A2"/>
    <w:rsid w:val="004569C8"/>
    <w:rsid w:val="00463034"/>
    <w:rsid w:val="00493EF9"/>
    <w:rsid w:val="004A2575"/>
    <w:rsid w:val="004D0379"/>
    <w:rsid w:val="004D16DF"/>
    <w:rsid w:val="004D4C8C"/>
    <w:rsid w:val="004D69CE"/>
    <w:rsid w:val="004D7EB0"/>
    <w:rsid w:val="004E0287"/>
    <w:rsid w:val="004E4DEF"/>
    <w:rsid w:val="004F768E"/>
    <w:rsid w:val="00507EF1"/>
    <w:rsid w:val="00510C16"/>
    <w:rsid w:val="005129C9"/>
    <w:rsid w:val="00537DAD"/>
    <w:rsid w:val="00546992"/>
    <w:rsid w:val="00552F94"/>
    <w:rsid w:val="00563BB6"/>
    <w:rsid w:val="00570369"/>
    <w:rsid w:val="00572A45"/>
    <w:rsid w:val="00591E16"/>
    <w:rsid w:val="005A2193"/>
    <w:rsid w:val="005A5BB8"/>
    <w:rsid w:val="005A5C50"/>
    <w:rsid w:val="005C16D6"/>
    <w:rsid w:val="005C662E"/>
    <w:rsid w:val="005D091D"/>
    <w:rsid w:val="005D5847"/>
    <w:rsid w:val="005E6F3D"/>
    <w:rsid w:val="005F4374"/>
    <w:rsid w:val="00606480"/>
    <w:rsid w:val="00611BF1"/>
    <w:rsid w:val="006344D6"/>
    <w:rsid w:val="00646D6D"/>
    <w:rsid w:val="00651FFE"/>
    <w:rsid w:val="0066465F"/>
    <w:rsid w:val="006749F5"/>
    <w:rsid w:val="00674E65"/>
    <w:rsid w:val="00680581"/>
    <w:rsid w:val="006840AE"/>
    <w:rsid w:val="0068556C"/>
    <w:rsid w:val="00685F85"/>
    <w:rsid w:val="00687233"/>
    <w:rsid w:val="00687AF9"/>
    <w:rsid w:val="006903C3"/>
    <w:rsid w:val="0069567B"/>
    <w:rsid w:val="0069626F"/>
    <w:rsid w:val="00697950"/>
    <w:rsid w:val="006A239B"/>
    <w:rsid w:val="006B059D"/>
    <w:rsid w:val="006B2E15"/>
    <w:rsid w:val="006D27C3"/>
    <w:rsid w:val="006D4412"/>
    <w:rsid w:val="006D7C4D"/>
    <w:rsid w:val="006F2617"/>
    <w:rsid w:val="006F4EDD"/>
    <w:rsid w:val="006F63C1"/>
    <w:rsid w:val="0072476F"/>
    <w:rsid w:val="007438F5"/>
    <w:rsid w:val="00750F60"/>
    <w:rsid w:val="00782BC1"/>
    <w:rsid w:val="0079056A"/>
    <w:rsid w:val="007923A1"/>
    <w:rsid w:val="00793C8C"/>
    <w:rsid w:val="007D025F"/>
    <w:rsid w:val="007D3A6C"/>
    <w:rsid w:val="007D44FF"/>
    <w:rsid w:val="007D52CA"/>
    <w:rsid w:val="007D7E30"/>
    <w:rsid w:val="007E7506"/>
    <w:rsid w:val="007F0F1A"/>
    <w:rsid w:val="007F48B0"/>
    <w:rsid w:val="0080436D"/>
    <w:rsid w:val="00810D6F"/>
    <w:rsid w:val="008117D7"/>
    <w:rsid w:val="00812B6A"/>
    <w:rsid w:val="0082097F"/>
    <w:rsid w:val="008400B8"/>
    <w:rsid w:val="00840B29"/>
    <w:rsid w:val="00841877"/>
    <w:rsid w:val="00841F96"/>
    <w:rsid w:val="00847FC2"/>
    <w:rsid w:val="00867369"/>
    <w:rsid w:val="0087050B"/>
    <w:rsid w:val="0087255A"/>
    <w:rsid w:val="0087262A"/>
    <w:rsid w:val="008737E8"/>
    <w:rsid w:val="008913D2"/>
    <w:rsid w:val="008C0247"/>
    <w:rsid w:val="008C09FE"/>
    <w:rsid w:val="008C5CB4"/>
    <w:rsid w:val="008D1983"/>
    <w:rsid w:val="008D4C89"/>
    <w:rsid w:val="00901D54"/>
    <w:rsid w:val="00924485"/>
    <w:rsid w:val="00972D1E"/>
    <w:rsid w:val="0097397A"/>
    <w:rsid w:val="00977592"/>
    <w:rsid w:val="009853DB"/>
    <w:rsid w:val="009B00F1"/>
    <w:rsid w:val="009B185B"/>
    <w:rsid w:val="009E4D2A"/>
    <w:rsid w:val="009F5616"/>
    <w:rsid w:val="00A104F4"/>
    <w:rsid w:val="00A15DB4"/>
    <w:rsid w:val="00A30C5B"/>
    <w:rsid w:val="00A331EB"/>
    <w:rsid w:val="00A3425C"/>
    <w:rsid w:val="00A4038C"/>
    <w:rsid w:val="00A416D3"/>
    <w:rsid w:val="00A43E61"/>
    <w:rsid w:val="00A478DF"/>
    <w:rsid w:val="00A642EC"/>
    <w:rsid w:val="00A64B73"/>
    <w:rsid w:val="00A726BE"/>
    <w:rsid w:val="00A80926"/>
    <w:rsid w:val="00A81FE0"/>
    <w:rsid w:val="00A82010"/>
    <w:rsid w:val="00A84923"/>
    <w:rsid w:val="00A92A66"/>
    <w:rsid w:val="00AA1AA7"/>
    <w:rsid w:val="00AA7F15"/>
    <w:rsid w:val="00AB1033"/>
    <w:rsid w:val="00AB52FE"/>
    <w:rsid w:val="00AC14FB"/>
    <w:rsid w:val="00AC2BD0"/>
    <w:rsid w:val="00AD5D98"/>
    <w:rsid w:val="00AD6E63"/>
    <w:rsid w:val="00AF1568"/>
    <w:rsid w:val="00B178D4"/>
    <w:rsid w:val="00B33AA9"/>
    <w:rsid w:val="00B3693E"/>
    <w:rsid w:val="00B36B8A"/>
    <w:rsid w:val="00B37436"/>
    <w:rsid w:val="00B43538"/>
    <w:rsid w:val="00B46F24"/>
    <w:rsid w:val="00B47978"/>
    <w:rsid w:val="00B55A12"/>
    <w:rsid w:val="00B675C7"/>
    <w:rsid w:val="00B72789"/>
    <w:rsid w:val="00B81A9D"/>
    <w:rsid w:val="00BB1032"/>
    <w:rsid w:val="00BC48C1"/>
    <w:rsid w:val="00BC6C1F"/>
    <w:rsid w:val="00BD5560"/>
    <w:rsid w:val="00BE0F20"/>
    <w:rsid w:val="00BF6B24"/>
    <w:rsid w:val="00C167E8"/>
    <w:rsid w:val="00C22186"/>
    <w:rsid w:val="00C235E3"/>
    <w:rsid w:val="00C24D03"/>
    <w:rsid w:val="00C31759"/>
    <w:rsid w:val="00C410AC"/>
    <w:rsid w:val="00C41B50"/>
    <w:rsid w:val="00C55511"/>
    <w:rsid w:val="00C72D09"/>
    <w:rsid w:val="00C95A1A"/>
    <w:rsid w:val="00CA3EC4"/>
    <w:rsid w:val="00CA79A8"/>
    <w:rsid w:val="00CB766E"/>
    <w:rsid w:val="00CC5466"/>
    <w:rsid w:val="00CC71F3"/>
    <w:rsid w:val="00CD675D"/>
    <w:rsid w:val="00CE1A9F"/>
    <w:rsid w:val="00CF7306"/>
    <w:rsid w:val="00D074E8"/>
    <w:rsid w:val="00D1157E"/>
    <w:rsid w:val="00D26F75"/>
    <w:rsid w:val="00D51FEC"/>
    <w:rsid w:val="00D57AF2"/>
    <w:rsid w:val="00D60C57"/>
    <w:rsid w:val="00D6278E"/>
    <w:rsid w:val="00D73580"/>
    <w:rsid w:val="00D810AD"/>
    <w:rsid w:val="00D909D0"/>
    <w:rsid w:val="00D91B27"/>
    <w:rsid w:val="00D91DD0"/>
    <w:rsid w:val="00DB686A"/>
    <w:rsid w:val="00DB7830"/>
    <w:rsid w:val="00DE3789"/>
    <w:rsid w:val="00DE5989"/>
    <w:rsid w:val="00DE7AF2"/>
    <w:rsid w:val="00DF2694"/>
    <w:rsid w:val="00DF4B9F"/>
    <w:rsid w:val="00DF5FA9"/>
    <w:rsid w:val="00DF5FC3"/>
    <w:rsid w:val="00E00E66"/>
    <w:rsid w:val="00E112EC"/>
    <w:rsid w:val="00E15D14"/>
    <w:rsid w:val="00E21481"/>
    <w:rsid w:val="00E2227C"/>
    <w:rsid w:val="00E22451"/>
    <w:rsid w:val="00E23CEB"/>
    <w:rsid w:val="00E3474D"/>
    <w:rsid w:val="00E40363"/>
    <w:rsid w:val="00E40C33"/>
    <w:rsid w:val="00E41193"/>
    <w:rsid w:val="00E44555"/>
    <w:rsid w:val="00E5040A"/>
    <w:rsid w:val="00E61C8D"/>
    <w:rsid w:val="00E65045"/>
    <w:rsid w:val="00E67CDF"/>
    <w:rsid w:val="00E70AA7"/>
    <w:rsid w:val="00E82AE9"/>
    <w:rsid w:val="00E84146"/>
    <w:rsid w:val="00EB2B25"/>
    <w:rsid w:val="00EB4513"/>
    <w:rsid w:val="00EC1938"/>
    <w:rsid w:val="00EC5D90"/>
    <w:rsid w:val="00ED671A"/>
    <w:rsid w:val="00EE620C"/>
    <w:rsid w:val="00EE6283"/>
    <w:rsid w:val="00EF0E12"/>
    <w:rsid w:val="00EF23E6"/>
    <w:rsid w:val="00F17765"/>
    <w:rsid w:val="00F233FC"/>
    <w:rsid w:val="00F23A37"/>
    <w:rsid w:val="00F26C5A"/>
    <w:rsid w:val="00F30FA7"/>
    <w:rsid w:val="00F46A0B"/>
    <w:rsid w:val="00F60D5B"/>
    <w:rsid w:val="00F613BE"/>
    <w:rsid w:val="00F61A8A"/>
    <w:rsid w:val="00F634C0"/>
    <w:rsid w:val="00F6597F"/>
    <w:rsid w:val="00F671E5"/>
    <w:rsid w:val="00F84129"/>
    <w:rsid w:val="00F911CA"/>
    <w:rsid w:val="00F915C7"/>
    <w:rsid w:val="00F93B7E"/>
    <w:rsid w:val="00F94555"/>
    <w:rsid w:val="00F95C2E"/>
    <w:rsid w:val="00F967AC"/>
    <w:rsid w:val="00FA6164"/>
    <w:rsid w:val="00FA61C3"/>
    <w:rsid w:val="00FB49AA"/>
    <w:rsid w:val="00FC2480"/>
    <w:rsid w:val="00FC796E"/>
    <w:rsid w:val="00FF35F5"/>
    <w:rsid w:val="00FF4C5C"/>
    <w:rsid w:val="00FF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D8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6F63C1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0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174D8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174D8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4174D8"/>
    <w:pPr>
      <w:ind w:left="720"/>
    </w:pPr>
  </w:style>
  <w:style w:type="paragraph" w:styleId="a3">
    <w:name w:val="Balloon Text"/>
    <w:basedOn w:val="a"/>
    <w:link w:val="a4"/>
    <w:semiHidden/>
    <w:unhideWhenUsed/>
    <w:rsid w:val="0041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174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F63C1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semiHidden/>
    <w:unhideWhenUsed/>
    <w:rsid w:val="006F6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rsid w:val="006F63C1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semiHidden/>
    <w:unhideWhenUsed/>
    <w:rsid w:val="006F6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rsid w:val="006F63C1"/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rsid w:val="006F63C1"/>
    <w:pPr>
      <w:ind w:left="720"/>
    </w:pPr>
  </w:style>
  <w:style w:type="table" w:styleId="a9">
    <w:name w:val="Table Grid"/>
    <w:basedOn w:val="a1"/>
    <w:rsid w:val="006F63C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10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Title"/>
    <w:basedOn w:val="a"/>
    <w:link w:val="ab"/>
    <w:uiPriority w:val="99"/>
    <w:qFormat/>
    <w:rsid w:val="00110AEE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110A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F46A0B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21F34-36E1-4D93-8434-0FE66978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18</Pages>
  <Words>5487</Words>
  <Characters>31279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180</cp:revision>
  <cp:lastPrinted>2023-05-11T12:29:00Z</cp:lastPrinted>
  <dcterms:created xsi:type="dcterms:W3CDTF">2023-04-19T06:16:00Z</dcterms:created>
  <dcterms:modified xsi:type="dcterms:W3CDTF">2023-05-11T12:39:00Z</dcterms:modified>
</cp:coreProperties>
</file>