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66" w:rsidRDefault="00921F66" w:rsidP="00921F66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21F66" w:rsidRDefault="00921F66" w:rsidP="0092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F66" w:rsidRDefault="00921F66" w:rsidP="0092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F66" w:rsidRDefault="00921F66" w:rsidP="0092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F66" w:rsidRPr="00DD7046" w:rsidRDefault="00921F66" w:rsidP="0092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921F66" w:rsidRPr="00DD7046" w:rsidRDefault="00921F66" w:rsidP="0092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921F66" w:rsidRPr="00DD7046" w:rsidRDefault="00921F66" w:rsidP="0092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F66" w:rsidRDefault="00921F66" w:rsidP="00921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921F66" w:rsidRPr="00921F66" w:rsidRDefault="00921F66" w:rsidP="0092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F66" w:rsidRDefault="00921F66" w:rsidP="00921F66">
      <w:pPr>
        <w:jc w:val="center"/>
        <w:rPr>
          <w:b/>
          <w:sz w:val="16"/>
          <w:szCs w:val="16"/>
        </w:rPr>
      </w:pPr>
    </w:p>
    <w:p w:rsidR="00921F66" w:rsidRDefault="00921F66" w:rsidP="00921F66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0D18CD">
        <w:rPr>
          <w:sz w:val="28"/>
          <w:szCs w:val="28"/>
        </w:rPr>
        <w:t>8</w:t>
      </w:r>
      <w:r>
        <w:rPr>
          <w:sz w:val="28"/>
          <w:szCs w:val="28"/>
        </w:rPr>
        <w:t>.09.2022г.     №</w:t>
      </w:r>
      <w:r w:rsidR="000D18CD">
        <w:rPr>
          <w:sz w:val="28"/>
          <w:szCs w:val="28"/>
        </w:rPr>
        <w:t>44</w:t>
      </w:r>
    </w:p>
    <w:p w:rsidR="00921F66" w:rsidRDefault="00921F66" w:rsidP="00921F66"/>
    <w:p w:rsidR="00921F66" w:rsidRDefault="00921F66" w:rsidP="00921F66">
      <w:pPr>
        <w:pStyle w:val="ConsPlusTitle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возможности заключения концессионного соглашения</w:t>
      </w:r>
    </w:p>
    <w:p w:rsidR="00921F66" w:rsidRDefault="00921F66" w:rsidP="00921F66">
      <w:pPr>
        <w:pStyle w:val="ConsPlusTitle"/>
        <w:tabs>
          <w:tab w:val="left" w:pos="4731"/>
        </w:tabs>
        <w:ind w:right="5012"/>
        <w:jc w:val="both"/>
        <w:rPr>
          <w:rFonts w:ascii="Times New Roman" w:hAnsi="Times New Roman" w:cs="Times New Roman"/>
          <w:sz w:val="28"/>
          <w:szCs w:val="28"/>
        </w:rPr>
      </w:pPr>
    </w:p>
    <w:p w:rsidR="00921F66" w:rsidRDefault="00921F66" w:rsidP="00921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F66" w:rsidRDefault="00921F66" w:rsidP="00921F66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п. 4.4 ст. 37 Федерального закона от 21.07.2005 г. №115-ФЗ «О концессионных соглашениях», Администрация Игоревского сельского поселения Холм-Жирковского района Смоленской области</w:t>
      </w:r>
    </w:p>
    <w:p w:rsidR="00921F66" w:rsidRDefault="00921F66" w:rsidP="00921F66">
      <w:pPr>
        <w:pStyle w:val="ConsPlusTitle"/>
        <w:ind w:right="-55"/>
        <w:jc w:val="both"/>
        <w:rPr>
          <w:sz w:val="28"/>
          <w:szCs w:val="28"/>
        </w:rPr>
      </w:pPr>
    </w:p>
    <w:p w:rsidR="00921F66" w:rsidRPr="00921F66" w:rsidRDefault="00921F66" w:rsidP="00921F66">
      <w:pPr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</w:rPr>
      </w:pPr>
      <w:r>
        <w:t xml:space="preserve"> </w:t>
      </w:r>
      <w:r>
        <w:tab/>
      </w:r>
      <w:r>
        <w:rPr>
          <w:color w:val="000000" w:themeColor="text1"/>
          <w:sz w:val="28"/>
          <w:szCs w:val="28"/>
        </w:rPr>
        <w:t>ПОСТАНОВЛЯЕТ:</w:t>
      </w:r>
    </w:p>
    <w:p w:rsidR="00921F66" w:rsidRDefault="00921F66" w:rsidP="00921F66">
      <w:pPr>
        <w:jc w:val="both"/>
        <w:rPr>
          <w:sz w:val="28"/>
          <w:szCs w:val="28"/>
        </w:rPr>
      </w:pPr>
    </w:p>
    <w:p w:rsidR="00921F66" w:rsidRDefault="00921F66" w:rsidP="00921F66">
      <w:pPr>
        <w:pStyle w:val="ConsPlusTitle"/>
        <w:tabs>
          <w:tab w:val="left" w:pos="709"/>
        </w:tabs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E2FE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Заключение концессионного соглашения в отношении отдельных  объектов теплоснабжения, </w:t>
      </w:r>
      <w:r w:rsidRPr="00921F66">
        <w:rPr>
          <w:rFonts w:ascii="Times New Roman" w:hAnsi="Times New Roman" w:cs="Times New Roman"/>
          <w:b w:val="0"/>
          <w:sz w:val="28"/>
          <w:szCs w:val="28"/>
        </w:rPr>
        <w:t>находящихся в собственности муниципального образования 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по инициативе, поступившей от ООО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Смоленскрегионтеплоэнерго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считать возможным на иных условиях, после устранения выявленных замечаний, но не позднее 90 (девяносто) дней с момента вступления в силу настоящего постановления.</w:t>
      </w:r>
      <w:proofErr w:type="gramEnd"/>
    </w:p>
    <w:p w:rsidR="00921F66" w:rsidRPr="00280231" w:rsidRDefault="00921F66" w:rsidP="00921F66">
      <w:pPr>
        <w:pStyle w:val="ConsPlusTitle"/>
        <w:tabs>
          <w:tab w:val="left" w:pos="709"/>
        </w:tabs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80231">
        <w:rPr>
          <w:rFonts w:ascii="Times New Roman" w:hAnsi="Times New Roman" w:cs="Times New Roman"/>
          <w:b w:val="0"/>
          <w:sz w:val="28"/>
          <w:szCs w:val="28"/>
        </w:rPr>
        <w:t>2.  Настоящее постановление вступает в силу  после дня подписания.</w:t>
      </w:r>
    </w:p>
    <w:p w:rsidR="00921F66" w:rsidRDefault="00921F66" w:rsidP="00921F66"/>
    <w:p w:rsidR="00921F66" w:rsidRPr="00280231" w:rsidRDefault="00921F66" w:rsidP="00921F66"/>
    <w:p w:rsidR="00921F66" w:rsidRPr="00280231" w:rsidRDefault="00921F66" w:rsidP="00921F66"/>
    <w:p w:rsidR="00921F66" w:rsidRPr="00766ADF" w:rsidRDefault="00921F66" w:rsidP="00921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1F66" w:rsidRPr="00766ADF" w:rsidRDefault="00921F66" w:rsidP="00921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21F66" w:rsidRPr="00766ADF" w:rsidRDefault="00921F66" w:rsidP="00921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5B5ED6" w:rsidRDefault="00921F66" w:rsidP="00921F66">
      <w:pPr>
        <w:pStyle w:val="a3"/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Н. М. Анисимова</w:t>
      </w:r>
    </w:p>
    <w:sectPr w:rsidR="005B5ED6" w:rsidSect="00472B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21F66"/>
    <w:rsid w:val="000D18CD"/>
    <w:rsid w:val="005B5ED6"/>
    <w:rsid w:val="0092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1F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F6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921F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1F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F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2022-09-28T12:06:00Z</dcterms:created>
  <dcterms:modified xsi:type="dcterms:W3CDTF">2022-09-28T12:51:00Z</dcterms:modified>
</cp:coreProperties>
</file>