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2" w:rsidRDefault="00BB3932" w:rsidP="00BB3932"/>
    <w:p w:rsidR="00BB3932" w:rsidRDefault="00BB3932" w:rsidP="00BB3932">
      <w:pPr>
        <w:tabs>
          <w:tab w:val="left" w:pos="4185"/>
        </w:tabs>
      </w:pPr>
      <w:r>
        <w:t xml:space="preserve">    </w:t>
      </w:r>
    </w:p>
    <w:p w:rsidR="00BB3932" w:rsidRDefault="0013105A" w:rsidP="00BB393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-212725</wp:posOffset>
            </wp:positionV>
            <wp:extent cx="518160" cy="57340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32" w:rsidRPr="006F7A6B" w:rsidRDefault="00BB3932" w:rsidP="00BB3932">
      <w:pPr>
        <w:jc w:val="center"/>
        <w:outlineLvl w:val="0"/>
        <w:rPr>
          <w:b/>
          <w:sz w:val="32"/>
          <w:szCs w:val="32"/>
        </w:rPr>
      </w:pPr>
    </w:p>
    <w:p w:rsidR="00BB3932" w:rsidRDefault="00BB3932" w:rsidP="00BB39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BB3932" w:rsidRPr="004C670D" w:rsidRDefault="00BB3932" w:rsidP="00BB39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B670F3" w:rsidRPr="00AA7E90" w:rsidRDefault="00B670F3" w:rsidP="00B670F3">
      <w:pPr>
        <w:jc w:val="center"/>
        <w:rPr>
          <w:b/>
          <w:sz w:val="28"/>
          <w:szCs w:val="28"/>
        </w:rPr>
      </w:pPr>
    </w:p>
    <w:p w:rsidR="00B670F3" w:rsidRPr="00AA7E90" w:rsidRDefault="00B670F3" w:rsidP="00B670F3">
      <w:pPr>
        <w:jc w:val="center"/>
        <w:rPr>
          <w:b/>
          <w:sz w:val="28"/>
          <w:szCs w:val="28"/>
        </w:rPr>
      </w:pPr>
      <w:r w:rsidRPr="00AA7E90">
        <w:rPr>
          <w:b/>
          <w:sz w:val="28"/>
          <w:szCs w:val="28"/>
        </w:rPr>
        <w:t>ПОСТАНОВЛЕНИЕ</w:t>
      </w:r>
    </w:p>
    <w:p w:rsidR="00B670F3" w:rsidRPr="00B670F3" w:rsidRDefault="00B670F3" w:rsidP="00B670F3">
      <w:pPr>
        <w:jc w:val="right"/>
        <w:rPr>
          <w:sz w:val="28"/>
          <w:szCs w:val="28"/>
        </w:rPr>
      </w:pPr>
    </w:p>
    <w:p w:rsidR="00B670F3" w:rsidRDefault="00386675" w:rsidP="00B67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932">
        <w:rPr>
          <w:sz w:val="28"/>
          <w:szCs w:val="28"/>
        </w:rPr>
        <w:t xml:space="preserve"> 24</w:t>
      </w:r>
      <w:r w:rsidR="00F20F1B">
        <w:rPr>
          <w:sz w:val="28"/>
          <w:szCs w:val="28"/>
        </w:rPr>
        <w:t>.01</w:t>
      </w:r>
      <w:r w:rsidR="00C24D0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20F1B">
        <w:rPr>
          <w:sz w:val="28"/>
          <w:szCs w:val="28"/>
        </w:rPr>
        <w:t>22</w:t>
      </w:r>
      <w:r w:rsidR="00AA7E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7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D9253B">
        <w:rPr>
          <w:sz w:val="28"/>
          <w:szCs w:val="28"/>
        </w:rPr>
        <w:t xml:space="preserve">№ </w:t>
      </w:r>
      <w:r w:rsidR="00D925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86675" w:rsidRPr="00B670F3" w:rsidRDefault="00386675" w:rsidP="00B670F3">
      <w:pPr>
        <w:jc w:val="both"/>
        <w:rPr>
          <w:sz w:val="28"/>
          <w:szCs w:val="28"/>
        </w:rPr>
      </w:pPr>
    </w:p>
    <w:p w:rsidR="00F20F1B" w:rsidRDefault="00F20F1B" w:rsidP="00F20F1B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</w:t>
      </w:r>
    </w:p>
    <w:p w:rsidR="00F20F1B" w:rsidRDefault="00F20F1B" w:rsidP="00F20F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упрощенного</w:t>
      </w:r>
      <w:proofErr w:type="gramEnd"/>
      <w:r>
        <w:rPr>
          <w:sz w:val="28"/>
          <w:szCs w:val="28"/>
        </w:rPr>
        <w:t xml:space="preserve"> осуществлении</w:t>
      </w:r>
    </w:p>
    <w:p w:rsidR="00F20F1B" w:rsidRPr="00B57A78" w:rsidRDefault="00F20F1B" w:rsidP="00F20F1B">
      <w:pPr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</w:p>
    <w:p w:rsidR="00F20F1B" w:rsidRPr="00B57A78" w:rsidRDefault="00F20F1B" w:rsidP="00F20F1B">
      <w:pPr>
        <w:rPr>
          <w:sz w:val="28"/>
          <w:szCs w:val="28"/>
        </w:rPr>
      </w:pPr>
    </w:p>
    <w:p w:rsidR="00F20F1B" w:rsidRDefault="00F20F1B" w:rsidP="00F20F1B">
      <w:pPr>
        <w:jc w:val="both"/>
        <w:rPr>
          <w:sz w:val="28"/>
          <w:szCs w:val="28"/>
        </w:rPr>
      </w:pPr>
      <w:r w:rsidRPr="00B57A78">
        <w:rPr>
          <w:sz w:val="28"/>
          <w:szCs w:val="28"/>
        </w:rPr>
        <w:tab/>
      </w:r>
      <w:r w:rsidRPr="002A7051">
        <w:rPr>
          <w:sz w:val="28"/>
          <w:szCs w:val="28"/>
        </w:rPr>
        <w:t xml:space="preserve">В соответствии с приказом Министерства финансов Российской Федерации от 18.12.2019 </w:t>
      </w:r>
      <w:r w:rsidRPr="002A7051">
        <w:rPr>
          <w:sz w:val="28"/>
          <w:szCs w:val="28"/>
          <w:lang w:val="en-US"/>
        </w:rPr>
        <w:t>N</w:t>
      </w:r>
      <w:r w:rsidRPr="002A7051">
        <w:rPr>
          <w:sz w:val="28"/>
          <w:szCs w:val="28"/>
        </w:rPr>
        <w:t xml:space="preserve">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  <w:r>
        <w:rPr>
          <w:sz w:val="28"/>
          <w:szCs w:val="28"/>
        </w:rPr>
        <w:t xml:space="preserve">(далее – </w:t>
      </w:r>
      <w:r w:rsidRPr="00C343C5">
        <w:rPr>
          <w:b/>
          <w:sz w:val="28"/>
          <w:szCs w:val="28"/>
        </w:rPr>
        <w:t xml:space="preserve">Стандарт </w:t>
      </w:r>
      <w:r w:rsidRPr="00C343C5">
        <w:rPr>
          <w:b/>
          <w:sz w:val="28"/>
          <w:szCs w:val="28"/>
          <w:lang w:val="en-US"/>
        </w:rPr>
        <w:t>N</w:t>
      </w:r>
      <w:r w:rsidRPr="00C343C5">
        <w:rPr>
          <w:b/>
          <w:sz w:val="28"/>
          <w:szCs w:val="28"/>
        </w:rPr>
        <w:t xml:space="preserve"> 237н</w:t>
      </w:r>
      <w:r>
        <w:rPr>
          <w:sz w:val="28"/>
          <w:szCs w:val="28"/>
        </w:rPr>
        <w:t>)</w:t>
      </w:r>
      <w:r w:rsidRPr="002A7051">
        <w:rPr>
          <w:sz w:val="28"/>
          <w:szCs w:val="28"/>
        </w:rPr>
        <w:t xml:space="preserve"> Администрация </w:t>
      </w:r>
      <w:r w:rsidR="00BB3932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 w:rsidRPr="002A705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 района Смоленской области</w:t>
      </w:r>
    </w:p>
    <w:p w:rsidR="00F20F1B" w:rsidRDefault="00F20F1B" w:rsidP="00F20F1B">
      <w:pPr>
        <w:rPr>
          <w:sz w:val="32"/>
          <w:szCs w:val="32"/>
        </w:rPr>
      </w:pPr>
    </w:p>
    <w:p w:rsidR="00F20F1B" w:rsidRPr="00F20F1B" w:rsidRDefault="00F20F1B" w:rsidP="00F20F1B">
      <w:pPr>
        <w:rPr>
          <w:sz w:val="32"/>
          <w:szCs w:val="32"/>
        </w:rPr>
      </w:pPr>
      <w:proofErr w:type="spellStart"/>
      <w:proofErr w:type="gramStart"/>
      <w:r w:rsidRPr="00F20F1B">
        <w:rPr>
          <w:sz w:val="32"/>
          <w:szCs w:val="32"/>
        </w:rPr>
        <w:t>п</w:t>
      </w:r>
      <w:proofErr w:type="spellEnd"/>
      <w:proofErr w:type="gramEnd"/>
      <w:r w:rsidRPr="00F20F1B">
        <w:rPr>
          <w:sz w:val="32"/>
          <w:szCs w:val="32"/>
        </w:rPr>
        <w:t xml:space="preserve"> о с т а </w:t>
      </w:r>
      <w:proofErr w:type="spellStart"/>
      <w:r w:rsidRPr="00F20F1B">
        <w:rPr>
          <w:sz w:val="32"/>
          <w:szCs w:val="32"/>
        </w:rPr>
        <w:t>н</w:t>
      </w:r>
      <w:proofErr w:type="spellEnd"/>
      <w:r w:rsidRPr="00F20F1B">
        <w:rPr>
          <w:sz w:val="32"/>
          <w:szCs w:val="32"/>
        </w:rPr>
        <w:t xml:space="preserve"> о в л я е т</w:t>
      </w:r>
      <w:r w:rsidR="00BB3932">
        <w:rPr>
          <w:sz w:val="32"/>
          <w:szCs w:val="32"/>
        </w:rPr>
        <w:t>:</w:t>
      </w:r>
    </w:p>
    <w:p w:rsidR="00F20F1B" w:rsidRPr="002A7051" w:rsidRDefault="00F20F1B" w:rsidP="00F20F1B">
      <w:pPr>
        <w:jc w:val="both"/>
        <w:rPr>
          <w:sz w:val="28"/>
          <w:szCs w:val="28"/>
        </w:rPr>
      </w:pPr>
    </w:p>
    <w:p w:rsidR="00F20F1B" w:rsidRDefault="00F20F1B" w:rsidP="00F20F1B">
      <w:pPr>
        <w:jc w:val="both"/>
        <w:rPr>
          <w:sz w:val="28"/>
          <w:szCs w:val="28"/>
        </w:rPr>
      </w:pPr>
      <w:r w:rsidRPr="002A7051">
        <w:rPr>
          <w:sz w:val="28"/>
          <w:szCs w:val="28"/>
        </w:rPr>
        <w:t>1.Утвердить прилагаемый</w:t>
      </w:r>
      <w:r>
        <w:rPr>
          <w:sz w:val="28"/>
          <w:szCs w:val="28"/>
        </w:rPr>
        <w:t xml:space="preserve"> </w:t>
      </w:r>
      <w:r w:rsidRPr="002A7051">
        <w:rPr>
          <w:sz w:val="28"/>
          <w:szCs w:val="28"/>
        </w:rPr>
        <w:t>Порядок упрощённого осуществления внутреннего финансового аудита.</w:t>
      </w:r>
    </w:p>
    <w:p w:rsidR="00F20F1B" w:rsidRDefault="00BB3932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>2</w:t>
      </w:r>
      <w:r w:rsidR="00F20F1B" w:rsidRPr="002A7051">
        <w:rPr>
          <w:sz w:val="28"/>
          <w:szCs w:val="28"/>
        </w:rPr>
        <w:t xml:space="preserve">. </w:t>
      </w:r>
      <w:r w:rsidR="00F20F1B" w:rsidRPr="002A7051">
        <w:rPr>
          <w:color w:val="000000"/>
          <w:spacing w:val="-1"/>
          <w:sz w:val="28"/>
          <w:szCs w:val="28"/>
        </w:rPr>
        <w:t>Настоящее постановление распространяет</w:t>
      </w:r>
      <w:r w:rsidR="00F20F1B">
        <w:rPr>
          <w:color w:val="000000"/>
          <w:spacing w:val="-1"/>
          <w:sz w:val="28"/>
          <w:szCs w:val="28"/>
        </w:rPr>
        <w:t xml:space="preserve"> свои действия</w:t>
      </w:r>
      <w:r w:rsidR="00F20F1B" w:rsidRPr="002A7051">
        <w:rPr>
          <w:color w:val="000000"/>
          <w:spacing w:val="-1"/>
          <w:sz w:val="28"/>
          <w:szCs w:val="28"/>
        </w:rPr>
        <w:t xml:space="preserve"> на правоотношения</w:t>
      </w:r>
      <w:r w:rsidR="00F20F1B">
        <w:rPr>
          <w:color w:val="000000"/>
          <w:spacing w:val="-1"/>
          <w:sz w:val="28"/>
          <w:szCs w:val="28"/>
        </w:rPr>
        <w:t>,</w:t>
      </w:r>
      <w:r w:rsidR="00F20F1B" w:rsidRPr="002A7051">
        <w:rPr>
          <w:color w:val="000000"/>
          <w:spacing w:val="-1"/>
          <w:sz w:val="28"/>
          <w:szCs w:val="28"/>
        </w:rPr>
        <w:t xml:space="preserve"> возникшие с </w:t>
      </w:r>
      <w:r w:rsidR="00F20F1B" w:rsidRPr="00F20F1B">
        <w:rPr>
          <w:color w:val="000000"/>
          <w:spacing w:val="-1"/>
          <w:sz w:val="28"/>
          <w:szCs w:val="28"/>
        </w:rPr>
        <w:t xml:space="preserve">«01» января </w:t>
      </w:r>
      <w:r w:rsidR="00F20F1B" w:rsidRPr="00F20F1B">
        <w:rPr>
          <w:color w:val="000000"/>
          <w:spacing w:val="-18"/>
          <w:sz w:val="28"/>
          <w:szCs w:val="28"/>
        </w:rPr>
        <w:t xml:space="preserve"> 2022 года.</w:t>
      </w: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F1B" w:rsidRDefault="00BB3932" w:rsidP="00F20F1B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F20F1B">
        <w:rPr>
          <w:sz w:val="28"/>
          <w:szCs w:val="28"/>
        </w:rPr>
        <w:t xml:space="preserve"> сельского поселения </w:t>
      </w:r>
    </w:p>
    <w:p w:rsidR="00F20F1B" w:rsidRDefault="00F20F1B" w:rsidP="00F2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F20F1B" w:rsidRDefault="00F20F1B" w:rsidP="00F2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BB3932">
        <w:rPr>
          <w:sz w:val="28"/>
          <w:szCs w:val="28"/>
        </w:rPr>
        <w:t>Н.М.Анисимова</w:t>
      </w:r>
      <w:r>
        <w:rPr>
          <w:sz w:val="28"/>
          <w:szCs w:val="28"/>
        </w:rPr>
        <w:t xml:space="preserve">  </w:t>
      </w: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spacing w:line="324" w:lineRule="exact"/>
        <w:jc w:val="both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jc w:val="right"/>
        <w:rPr>
          <w:color w:val="000000"/>
          <w:spacing w:val="-18"/>
          <w:sz w:val="28"/>
          <w:szCs w:val="28"/>
        </w:rPr>
      </w:pPr>
    </w:p>
    <w:p w:rsidR="00BB3932" w:rsidRDefault="00BB3932" w:rsidP="00F20F1B">
      <w:pPr>
        <w:shd w:val="clear" w:color="auto" w:fill="FFFFFF"/>
        <w:jc w:val="right"/>
        <w:rPr>
          <w:color w:val="000000"/>
          <w:spacing w:val="-18"/>
          <w:sz w:val="28"/>
          <w:szCs w:val="28"/>
        </w:rPr>
      </w:pPr>
    </w:p>
    <w:p w:rsidR="00BB3932" w:rsidRDefault="00BB3932" w:rsidP="00F20F1B">
      <w:pPr>
        <w:shd w:val="clear" w:color="auto" w:fill="FFFFFF"/>
        <w:jc w:val="right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jc w:val="right"/>
        <w:rPr>
          <w:color w:val="000000"/>
          <w:spacing w:val="-18"/>
          <w:sz w:val="28"/>
          <w:szCs w:val="28"/>
        </w:rPr>
      </w:pPr>
    </w:p>
    <w:p w:rsidR="00F20F1B" w:rsidRDefault="00F20F1B" w:rsidP="00F20F1B">
      <w:pPr>
        <w:shd w:val="clear" w:color="auto" w:fill="FFFFFF"/>
        <w:jc w:val="right"/>
        <w:rPr>
          <w:color w:val="000000"/>
          <w:spacing w:val="-18"/>
          <w:sz w:val="28"/>
          <w:szCs w:val="28"/>
        </w:rPr>
      </w:pPr>
    </w:p>
    <w:p w:rsidR="00F20F1B" w:rsidRPr="00D92489" w:rsidRDefault="00F20F1B" w:rsidP="00F20F1B">
      <w:pPr>
        <w:shd w:val="clear" w:color="auto" w:fill="FFFFFF"/>
        <w:jc w:val="right"/>
        <w:rPr>
          <w:sz w:val="28"/>
          <w:szCs w:val="28"/>
        </w:rPr>
      </w:pPr>
      <w:r w:rsidRPr="00D92489">
        <w:rPr>
          <w:color w:val="000000"/>
          <w:spacing w:val="-18"/>
          <w:sz w:val="28"/>
          <w:szCs w:val="28"/>
        </w:rPr>
        <w:lastRenderedPageBreak/>
        <w:t xml:space="preserve"> </w:t>
      </w:r>
      <w:r w:rsidRPr="00D92489">
        <w:rPr>
          <w:color w:val="000000"/>
          <w:spacing w:val="4"/>
          <w:sz w:val="28"/>
          <w:szCs w:val="28"/>
        </w:rPr>
        <w:t>Утвержден</w:t>
      </w:r>
    </w:p>
    <w:p w:rsidR="00F20F1B" w:rsidRPr="00D92489" w:rsidRDefault="00F20F1B" w:rsidP="00F20F1B">
      <w:pPr>
        <w:shd w:val="clear" w:color="auto" w:fill="FFFFFF"/>
        <w:ind w:right="36"/>
        <w:jc w:val="right"/>
        <w:rPr>
          <w:sz w:val="28"/>
          <w:szCs w:val="28"/>
        </w:rPr>
      </w:pPr>
      <w:r w:rsidRPr="00D92489">
        <w:rPr>
          <w:color w:val="000000"/>
          <w:spacing w:val="-3"/>
          <w:sz w:val="28"/>
          <w:szCs w:val="28"/>
        </w:rPr>
        <w:t>Постановлением Администрации</w:t>
      </w:r>
    </w:p>
    <w:p w:rsidR="00F20F1B" w:rsidRPr="00D92489" w:rsidRDefault="00F20F1B" w:rsidP="00F20F1B">
      <w:pPr>
        <w:shd w:val="clear" w:color="auto" w:fill="FFFFFF"/>
        <w:ind w:right="36"/>
        <w:jc w:val="righ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BB3932">
        <w:rPr>
          <w:color w:val="000000"/>
          <w:spacing w:val="-5"/>
          <w:sz w:val="28"/>
          <w:szCs w:val="28"/>
        </w:rPr>
        <w:t>Игоревского</w:t>
      </w:r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F20F1B" w:rsidRPr="00D92489" w:rsidRDefault="00F20F1B" w:rsidP="00F20F1B">
      <w:pPr>
        <w:shd w:val="clear" w:color="auto" w:fill="FFFFFF"/>
        <w:ind w:right="36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D92489">
        <w:rPr>
          <w:color w:val="000000"/>
          <w:spacing w:val="-3"/>
          <w:sz w:val="28"/>
          <w:szCs w:val="28"/>
        </w:rPr>
        <w:t>Холм-Жирковск</w:t>
      </w:r>
      <w:r>
        <w:rPr>
          <w:color w:val="000000"/>
          <w:spacing w:val="-3"/>
          <w:sz w:val="28"/>
          <w:szCs w:val="28"/>
        </w:rPr>
        <w:t>ого</w:t>
      </w:r>
      <w:r w:rsidRPr="00D92489">
        <w:rPr>
          <w:color w:val="000000"/>
          <w:spacing w:val="-3"/>
          <w:sz w:val="28"/>
          <w:szCs w:val="28"/>
        </w:rPr>
        <w:t xml:space="preserve">  район</w:t>
      </w:r>
      <w:r>
        <w:rPr>
          <w:color w:val="000000"/>
          <w:spacing w:val="-3"/>
          <w:sz w:val="28"/>
          <w:szCs w:val="28"/>
        </w:rPr>
        <w:t>а</w:t>
      </w:r>
    </w:p>
    <w:p w:rsidR="00F20F1B" w:rsidRPr="00D92489" w:rsidRDefault="00F20F1B" w:rsidP="00F20F1B">
      <w:pPr>
        <w:shd w:val="clear" w:color="auto" w:fill="FFFFFF"/>
        <w:ind w:right="29"/>
        <w:jc w:val="right"/>
        <w:rPr>
          <w:sz w:val="28"/>
          <w:szCs w:val="28"/>
        </w:rPr>
      </w:pPr>
      <w:r w:rsidRPr="00D92489">
        <w:rPr>
          <w:color w:val="000000"/>
          <w:spacing w:val="4"/>
          <w:sz w:val="28"/>
          <w:szCs w:val="28"/>
        </w:rPr>
        <w:t>Смоленской области</w:t>
      </w:r>
    </w:p>
    <w:p w:rsidR="00F20F1B" w:rsidRPr="00D92489" w:rsidRDefault="00F20F1B" w:rsidP="00F20F1B">
      <w:pPr>
        <w:shd w:val="clear" w:color="auto" w:fill="FFFFFF"/>
        <w:jc w:val="right"/>
      </w:pPr>
      <w:r w:rsidRPr="00D92489">
        <w:rPr>
          <w:color w:val="000000"/>
          <w:spacing w:val="3"/>
          <w:sz w:val="28"/>
          <w:szCs w:val="28"/>
        </w:rPr>
        <w:t xml:space="preserve">от </w:t>
      </w:r>
      <w:r w:rsidR="00BB3932">
        <w:rPr>
          <w:color w:val="000000"/>
          <w:spacing w:val="3"/>
          <w:sz w:val="28"/>
          <w:szCs w:val="28"/>
        </w:rPr>
        <w:t>24</w:t>
      </w:r>
      <w:r>
        <w:rPr>
          <w:color w:val="000000"/>
          <w:spacing w:val="3"/>
          <w:sz w:val="28"/>
          <w:szCs w:val="28"/>
        </w:rPr>
        <w:t>.01.</w:t>
      </w:r>
      <w:r w:rsidRPr="00D9253B">
        <w:rPr>
          <w:spacing w:val="3"/>
          <w:sz w:val="28"/>
          <w:szCs w:val="28"/>
        </w:rPr>
        <w:t xml:space="preserve">2022 </w:t>
      </w:r>
      <w:r w:rsidR="00D9253B" w:rsidRPr="00D9253B">
        <w:rPr>
          <w:spacing w:val="3"/>
          <w:sz w:val="28"/>
          <w:szCs w:val="28"/>
        </w:rPr>
        <w:t>№</w:t>
      </w:r>
      <w:r w:rsidRPr="00D9253B">
        <w:rPr>
          <w:spacing w:val="3"/>
          <w:sz w:val="28"/>
          <w:szCs w:val="28"/>
        </w:rPr>
        <w:t xml:space="preserve"> </w:t>
      </w:r>
      <w:r w:rsidR="00D9253B" w:rsidRPr="00D9253B">
        <w:rPr>
          <w:spacing w:val="3"/>
          <w:sz w:val="28"/>
          <w:szCs w:val="28"/>
        </w:rPr>
        <w:t>4</w:t>
      </w:r>
    </w:p>
    <w:p w:rsidR="00F20F1B" w:rsidRPr="00D92489" w:rsidRDefault="00F20F1B" w:rsidP="00F20F1B">
      <w:pPr>
        <w:shd w:val="clear" w:color="auto" w:fill="FFFFFF"/>
        <w:jc w:val="center"/>
        <w:rPr>
          <w:b/>
          <w:bCs/>
          <w:color w:val="000000"/>
          <w:spacing w:val="7"/>
          <w:sz w:val="27"/>
          <w:szCs w:val="27"/>
        </w:rPr>
      </w:pPr>
    </w:p>
    <w:p w:rsidR="00F20F1B" w:rsidRDefault="00F20F1B" w:rsidP="00F20F1B">
      <w:pPr>
        <w:jc w:val="center"/>
        <w:rPr>
          <w:b/>
          <w:sz w:val="28"/>
          <w:szCs w:val="28"/>
        </w:rPr>
      </w:pPr>
      <w:r w:rsidRPr="00D92489">
        <w:rPr>
          <w:b/>
          <w:sz w:val="28"/>
          <w:szCs w:val="28"/>
        </w:rPr>
        <w:t xml:space="preserve">Порядок упрощённого осуществления внутреннего финансового аудита </w:t>
      </w:r>
      <w:r>
        <w:rPr>
          <w:b/>
          <w:sz w:val="28"/>
          <w:szCs w:val="28"/>
        </w:rPr>
        <w:t xml:space="preserve">в Администрации  </w:t>
      </w:r>
      <w:r w:rsidR="00BB3932">
        <w:rPr>
          <w:b/>
          <w:sz w:val="28"/>
          <w:szCs w:val="28"/>
        </w:rPr>
        <w:t>Игоревского</w:t>
      </w:r>
      <w:r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F20F1B" w:rsidRDefault="00F20F1B" w:rsidP="00F20F1B">
      <w:pPr>
        <w:jc w:val="center"/>
        <w:rPr>
          <w:b/>
          <w:sz w:val="28"/>
          <w:szCs w:val="28"/>
        </w:rPr>
      </w:pPr>
    </w:p>
    <w:p w:rsidR="00F20F1B" w:rsidRDefault="00F20F1B" w:rsidP="00F20F1B">
      <w:pPr>
        <w:pStyle w:val="a7"/>
        <w:numPr>
          <w:ilvl w:val="0"/>
          <w:numId w:val="1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организации внутреннего финансового аудита  </w:t>
      </w:r>
      <w:r w:rsidRPr="002A7051">
        <w:rPr>
          <w:rFonts w:ascii="Times New Roman" w:hAnsi="Times New Roman"/>
          <w:sz w:val="28"/>
          <w:szCs w:val="28"/>
        </w:rPr>
        <w:t xml:space="preserve">  с учетом положений пункта 5 статьи 160.2-1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является решение о самостоятельном выполнении  Главой муниципального образования </w:t>
      </w:r>
      <w:r w:rsidR="0013105A">
        <w:rPr>
          <w:rFonts w:ascii="Times New Roman" w:hAnsi="Times New Roman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(далее  – </w:t>
      </w:r>
      <w:r w:rsidRPr="00D92489">
        <w:rPr>
          <w:rFonts w:ascii="Times New Roman" w:hAnsi="Times New Roman"/>
          <w:b/>
          <w:sz w:val="28"/>
          <w:szCs w:val="28"/>
        </w:rPr>
        <w:t xml:space="preserve">Глава </w:t>
      </w:r>
      <w:r w:rsidR="00BB3932">
        <w:rPr>
          <w:rFonts w:ascii="Times New Roman" w:hAnsi="Times New Roman"/>
          <w:b/>
          <w:sz w:val="28"/>
          <w:szCs w:val="28"/>
        </w:rPr>
        <w:t>Игоревского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489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)  действий, направленных на достижение целей осуществления внутреннего финансового аудита (далее – упрощённое осуществление внутреннего финансового аудита).</w:t>
      </w:r>
      <w:proofErr w:type="gramEnd"/>
    </w:p>
    <w:p w:rsidR="00F20F1B" w:rsidRDefault="00F20F1B" w:rsidP="00F20F1B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F20F1B" w:rsidRPr="009E7BCD" w:rsidRDefault="00F20F1B" w:rsidP="00F20F1B">
      <w:pPr>
        <w:pStyle w:val="a7"/>
        <w:numPr>
          <w:ilvl w:val="0"/>
          <w:numId w:val="1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данного решения соблюдены следующие требования</w:t>
      </w:r>
      <w:r w:rsidRPr="009E7BCD">
        <w:rPr>
          <w:rFonts w:ascii="Times New Roman" w:hAnsi="Times New Roman"/>
          <w:sz w:val="28"/>
          <w:szCs w:val="28"/>
        </w:rPr>
        <w:t>:</w:t>
      </w:r>
    </w:p>
    <w:p w:rsidR="00F20F1B" w:rsidRPr="009E7BCD" w:rsidRDefault="00F20F1B" w:rsidP="00F20F1B">
      <w:pPr>
        <w:pStyle w:val="a7"/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9E7BCD">
        <w:rPr>
          <w:rFonts w:ascii="Times New Roman" w:hAnsi="Times New Roman"/>
          <w:sz w:val="28"/>
          <w:szCs w:val="28"/>
        </w:rPr>
        <w:t>а) отсутствие возможности образования субъекта внутреннего финансового аудита;</w:t>
      </w:r>
    </w:p>
    <w:p w:rsidR="00F20F1B" w:rsidRPr="009E7BCD" w:rsidRDefault="00F20F1B" w:rsidP="00F20F1B">
      <w:pPr>
        <w:pStyle w:val="a7"/>
        <w:autoSpaceDE w:val="0"/>
        <w:autoSpaceDN w:val="0"/>
        <w:adjustRightInd w:val="0"/>
        <w:spacing w:before="280"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9E7BCD">
        <w:rPr>
          <w:rFonts w:ascii="Times New Roman" w:hAnsi="Times New Roman"/>
          <w:sz w:val="28"/>
          <w:szCs w:val="28"/>
        </w:rPr>
        <w:t>б) отсутствие возможности передачи полномочий по осуществлению внутреннего финансового аудита;</w:t>
      </w:r>
    </w:p>
    <w:p w:rsidR="00F20F1B" w:rsidRPr="009E7BCD" w:rsidRDefault="00F20F1B" w:rsidP="00F20F1B">
      <w:pPr>
        <w:pStyle w:val="a7"/>
        <w:autoSpaceDE w:val="0"/>
        <w:autoSpaceDN w:val="0"/>
        <w:adjustRightInd w:val="0"/>
        <w:spacing w:before="280"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7BCD">
        <w:rPr>
          <w:rFonts w:ascii="Times New Roman" w:hAnsi="Times New Roman"/>
          <w:sz w:val="28"/>
          <w:szCs w:val="28"/>
        </w:rPr>
        <w:t>) отсутствие подведомственных администраторов бюджетных средств;</w:t>
      </w:r>
    </w:p>
    <w:p w:rsidR="00F20F1B" w:rsidRDefault="00F20F1B" w:rsidP="00F20F1B">
      <w:pPr>
        <w:pStyle w:val="a7"/>
        <w:autoSpaceDE w:val="0"/>
        <w:autoSpaceDN w:val="0"/>
        <w:adjustRightInd w:val="0"/>
        <w:spacing w:before="280"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E7BCD">
        <w:rPr>
          <w:rFonts w:ascii="Times New Roman" w:hAnsi="Times New Roman"/>
          <w:sz w:val="28"/>
          <w:szCs w:val="28"/>
        </w:rPr>
        <w:t xml:space="preserve">) отсутствие подведомственных бюджетных и автономных учреждений, в отношении которых осуществляются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BC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BCD">
        <w:rPr>
          <w:rFonts w:ascii="Times New Roman" w:hAnsi="Times New Roman"/>
          <w:sz w:val="28"/>
          <w:szCs w:val="28"/>
        </w:rPr>
        <w:t xml:space="preserve">учреждений, и подведомственных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7BC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BCD">
        <w:rPr>
          <w:rFonts w:ascii="Times New Roman" w:hAnsi="Times New Roman"/>
          <w:sz w:val="28"/>
          <w:szCs w:val="28"/>
        </w:rPr>
        <w:t xml:space="preserve">унитарных предприятий, в отношении которых осуществляются права собственника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3932">
        <w:rPr>
          <w:rFonts w:ascii="Times New Roman" w:hAnsi="Times New Roman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20F1B" w:rsidRDefault="00F20F1B" w:rsidP="00F20F1B">
      <w:pPr>
        <w:pStyle w:val="a7"/>
        <w:autoSpaceDE w:val="0"/>
        <w:autoSpaceDN w:val="0"/>
        <w:adjustRightInd w:val="0"/>
        <w:spacing w:before="280"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F20F1B" w:rsidRPr="0026588A" w:rsidRDefault="00F20F1B" w:rsidP="00F20F1B">
      <w:pPr>
        <w:autoSpaceDE w:val="0"/>
        <w:autoSpaceDN w:val="0"/>
        <w:adjustRightInd w:val="0"/>
        <w:ind w:left="-567" w:firstLine="1107"/>
        <w:jc w:val="both"/>
        <w:rPr>
          <w:sz w:val="28"/>
          <w:szCs w:val="28"/>
        </w:rPr>
      </w:pPr>
      <w:r w:rsidRPr="005D700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2A3762">
        <w:rPr>
          <w:sz w:val="28"/>
          <w:szCs w:val="28"/>
        </w:rPr>
        <w:t xml:space="preserve"> целях реализации решения об упрощенном осуществлении внутреннего финансового аудита </w:t>
      </w:r>
      <w:r>
        <w:rPr>
          <w:b/>
          <w:sz w:val="28"/>
          <w:szCs w:val="28"/>
        </w:rPr>
        <w:t xml:space="preserve">Глава </w:t>
      </w:r>
      <w:r w:rsidR="00BB3932">
        <w:rPr>
          <w:b/>
          <w:sz w:val="28"/>
          <w:szCs w:val="28"/>
        </w:rPr>
        <w:t>Игоревского</w:t>
      </w:r>
      <w:r>
        <w:rPr>
          <w:b/>
          <w:sz w:val="28"/>
          <w:szCs w:val="28"/>
        </w:rPr>
        <w:t xml:space="preserve"> сельского поселения</w:t>
      </w:r>
      <w:r w:rsidRPr="00547602">
        <w:rPr>
          <w:b/>
          <w:sz w:val="28"/>
          <w:szCs w:val="28"/>
        </w:rPr>
        <w:t xml:space="preserve"> </w:t>
      </w:r>
      <w:r w:rsidRPr="00C343C5">
        <w:rPr>
          <w:b/>
          <w:sz w:val="28"/>
          <w:szCs w:val="28"/>
        </w:rPr>
        <w:t>принимает на себя и</w:t>
      </w:r>
      <w:r w:rsidRPr="0026588A">
        <w:rPr>
          <w:sz w:val="28"/>
          <w:szCs w:val="28"/>
        </w:rPr>
        <w:t xml:space="preserve"> </w:t>
      </w:r>
      <w:r w:rsidRPr="005D700F">
        <w:rPr>
          <w:b/>
          <w:sz w:val="28"/>
          <w:szCs w:val="28"/>
        </w:rPr>
        <w:t>единолично несет ответственность</w:t>
      </w:r>
      <w:r w:rsidRPr="0026588A">
        <w:rPr>
          <w:sz w:val="28"/>
          <w:szCs w:val="28"/>
        </w:rPr>
        <w:t xml:space="preserve">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F20F1B" w:rsidRPr="0026588A" w:rsidRDefault="00F20F1B" w:rsidP="00F2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F1B" w:rsidRPr="0026588A" w:rsidRDefault="00F20F1B" w:rsidP="00F2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88A">
        <w:rPr>
          <w:sz w:val="28"/>
          <w:szCs w:val="28"/>
        </w:rPr>
        <w:t>- организует и осуществляет внутренний финансовый контроль;</w:t>
      </w:r>
    </w:p>
    <w:p w:rsidR="00F20F1B" w:rsidRPr="0026588A" w:rsidRDefault="00F20F1B" w:rsidP="00F2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F1B" w:rsidRPr="0026588A" w:rsidRDefault="00F20F1B" w:rsidP="00F20F1B">
      <w:pPr>
        <w:pStyle w:val="a7"/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26588A"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588A">
        <w:rPr>
          <w:rFonts w:ascii="Times New Roman" w:hAnsi="Times New Roman"/>
          <w:b/>
          <w:sz w:val="28"/>
          <w:szCs w:val="28"/>
        </w:rPr>
        <w:t>а именно:</w:t>
      </w:r>
    </w:p>
    <w:p w:rsidR="00F20F1B" w:rsidRPr="0026588A" w:rsidRDefault="00F20F1B" w:rsidP="00F20F1B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20F1B" w:rsidRPr="00315057" w:rsidRDefault="00F20F1B" w:rsidP="00F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57">
        <w:rPr>
          <w:rFonts w:ascii="Times New Roman" w:hAnsi="Times New Roman" w:cs="Times New Roman"/>
          <w:sz w:val="28"/>
          <w:szCs w:val="28"/>
        </w:rPr>
        <w:t>а)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достаточност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актуальност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правовых актов и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BB3932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главный администратор бюджетных средств </w:t>
      </w:r>
      <w:r w:rsidRPr="00C343C5">
        <w:rPr>
          <w:rFonts w:ascii="Times New Roman" w:hAnsi="Times New Roman" w:cs="Times New Roman"/>
          <w:b/>
          <w:sz w:val="28"/>
          <w:szCs w:val="28"/>
        </w:rPr>
        <w:t>(ГАБС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5057">
        <w:rPr>
          <w:rFonts w:ascii="Times New Roman" w:hAnsi="Times New Roman" w:cs="Times New Roman"/>
          <w:sz w:val="28"/>
          <w:szCs w:val="28"/>
        </w:rPr>
        <w:t>, устанавли</w:t>
      </w:r>
      <w:r>
        <w:rPr>
          <w:rFonts w:ascii="Times New Roman" w:hAnsi="Times New Roman" w:cs="Times New Roman"/>
          <w:sz w:val="28"/>
          <w:szCs w:val="28"/>
        </w:rPr>
        <w:t>вающих требования к организации</w:t>
      </w:r>
      <w:r w:rsidRPr="00315057">
        <w:rPr>
          <w:rFonts w:ascii="Times New Roman" w:hAnsi="Times New Roman" w:cs="Times New Roman"/>
          <w:sz w:val="28"/>
          <w:szCs w:val="28"/>
        </w:rPr>
        <w:t xml:space="preserve">, выполнению бюджетной процедуры, в том числе к операции (действию) по </w:t>
      </w:r>
      <w:r>
        <w:rPr>
          <w:rFonts w:ascii="Times New Roman" w:hAnsi="Times New Roman" w:cs="Times New Roman"/>
          <w:sz w:val="28"/>
          <w:szCs w:val="28"/>
        </w:rPr>
        <w:t>выполнению бюджетной процедуры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  <w:proofErr w:type="gramEnd"/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б) выявл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избыточны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(дублирующи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друг друга)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057">
        <w:rPr>
          <w:rFonts w:ascii="Times New Roman" w:hAnsi="Times New Roman" w:cs="Times New Roman"/>
          <w:sz w:val="28"/>
          <w:szCs w:val="28"/>
        </w:rPr>
        <w:t xml:space="preserve"> (действи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>) по выполнению бюджетной процедуры;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в)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rFonts w:ascii="Times New Roman" w:hAnsi="Times New Roman" w:cs="Times New Roman"/>
          <w:sz w:val="28"/>
          <w:szCs w:val="28"/>
        </w:rPr>
        <w:t>ГАБС</w:t>
      </w:r>
      <w:r w:rsidRPr="00315057">
        <w:rPr>
          <w:rFonts w:ascii="Times New Roman" w:hAnsi="Times New Roman" w:cs="Times New Roman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г)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0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5057">
        <w:rPr>
          <w:rFonts w:ascii="Times New Roman" w:hAnsi="Times New Roman" w:cs="Times New Roman"/>
          <w:sz w:val="28"/>
          <w:szCs w:val="28"/>
        </w:rPr>
        <w:t>) формир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31505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 (обеспечения выполнения), выполнения бюджетной процедуры;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57">
        <w:rPr>
          <w:rFonts w:ascii="Times New Roman" w:hAnsi="Times New Roman" w:cs="Times New Roman"/>
          <w:sz w:val="28"/>
          <w:szCs w:val="28"/>
        </w:rPr>
        <w:t>е)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совершаемы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субъектами бюджетных процедур и (или) прикладными программными средствами, информационными ресурсами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их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057">
        <w:rPr>
          <w:rFonts w:ascii="Times New Roman" w:hAnsi="Times New Roman" w:cs="Times New Roman"/>
          <w:sz w:val="28"/>
          <w:szCs w:val="28"/>
        </w:rPr>
        <w:t>, в том числе анализ</w:t>
      </w:r>
      <w:r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 xml:space="preserve">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ж)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5057">
        <w:rPr>
          <w:rFonts w:ascii="Times New Roman" w:hAnsi="Times New Roman" w:cs="Times New Roman"/>
          <w:sz w:val="28"/>
          <w:szCs w:val="28"/>
        </w:rPr>
        <w:t>,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достаточност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совершаемых контрольных действий на предмет их соразмерности выявленным бюджетным рискам, а также способ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предупрежд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15057">
        <w:rPr>
          <w:rFonts w:ascii="Times New Roman" w:hAnsi="Times New Roman" w:cs="Times New Roman"/>
          <w:sz w:val="28"/>
          <w:szCs w:val="28"/>
        </w:rPr>
        <w:t xml:space="preserve"> (не допу</w:t>
      </w:r>
      <w:r>
        <w:rPr>
          <w:rFonts w:ascii="Times New Roman" w:hAnsi="Times New Roman" w:cs="Times New Roman"/>
          <w:sz w:val="28"/>
          <w:szCs w:val="28"/>
        </w:rPr>
        <w:t>щению) нарушения</w:t>
      </w:r>
      <w:r w:rsidRPr="00315057">
        <w:rPr>
          <w:rFonts w:ascii="Times New Roman" w:hAnsi="Times New Roman" w:cs="Times New Roman"/>
          <w:sz w:val="28"/>
          <w:szCs w:val="28"/>
        </w:rPr>
        <w:t>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0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5057">
        <w:rPr>
          <w:rFonts w:ascii="Times New Roman" w:hAnsi="Times New Roman" w:cs="Times New Roman"/>
          <w:sz w:val="28"/>
          <w:szCs w:val="28"/>
        </w:rPr>
        <w:t>)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по организации и применению контрольных действий в целях: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 w:rsidR="00F20F1B" w:rsidRPr="00315057" w:rsidRDefault="00F20F1B" w:rsidP="00F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F20F1B" w:rsidRDefault="00F20F1B" w:rsidP="00F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 xml:space="preserve">ГАБС </w:t>
      </w:r>
      <w:r w:rsidRPr="00315057">
        <w:rPr>
          <w:rFonts w:ascii="Times New Roman" w:hAnsi="Times New Roman" w:cs="Times New Roman"/>
          <w:sz w:val="28"/>
          <w:szCs w:val="28"/>
        </w:rPr>
        <w:t xml:space="preserve">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</w:t>
      </w:r>
      <w:hyperlink r:id="rId7" w:history="1">
        <w:r w:rsidRPr="0031505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7 </w:t>
        </w:r>
        <w:r w:rsidRPr="0031505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160.2-1</w:t>
        </w:r>
      </w:hyperlink>
      <w:r w:rsidRPr="0031505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F20F1B" w:rsidRDefault="00F20F1B" w:rsidP="00F20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F1B" w:rsidRPr="005D700F" w:rsidRDefault="00F20F1B" w:rsidP="00F20F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00F">
        <w:rPr>
          <w:rFonts w:ascii="Times New Roman" w:hAnsi="Times New Roman" w:cs="Times New Roman"/>
          <w:sz w:val="28"/>
          <w:szCs w:val="28"/>
        </w:rPr>
        <w:t>В</w:t>
      </w:r>
      <w:r w:rsidRPr="00315057">
        <w:rPr>
          <w:rFonts w:ascii="Times New Roman" w:hAnsi="Times New Roman" w:cs="Times New Roman"/>
          <w:sz w:val="28"/>
          <w:szCs w:val="28"/>
        </w:rPr>
        <w:t xml:space="preserve"> целях повышения качества финансового менеджмента </w:t>
      </w:r>
      <w:r w:rsidRPr="002960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B3932">
        <w:rPr>
          <w:rFonts w:ascii="Times New Roman" w:hAnsi="Times New Roman" w:cs="Times New Roman"/>
          <w:b/>
          <w:sz w:val="28"/>
          <w:szCs w:val="28"/>
        </w:rPr>
        <w:t>Игоревского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5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 следующие задачи</w:t>
      </w:r>
      <w:r w:rsidRPr="005D700F">
        <w:rPr>
          <w:rFonts w:ascii="Times New Roman" w:hAnsi="Times New Roman" w:cs="Times New Roman"/>
          <w:sz w:val="28"/>
          <w:szCs w:val="28"/>
        </w:rPr>
        <w:t>:</w:t>
      </w:r>
    </w:p>
    <w:p w:rsidR="00F20F1B" w:rsidRPr="00315057" w:rsidRDefault="00F20F1B" w:rsidP="00F20F1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а)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F20F1B" w:rsidRPr="00315057" w:rsidRDefault="00F20F1B" w:rsidP="00F20F1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б)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57">
        <w:rPr>
          <w:rFonts w:ascii="Times New Roman" w:hAnsi="Times New Roman" w:cs="Times New Roman"/>
          <w:sz w:val="28"/>
          <w:szCs w:val="28"/>
        </w:rPr>
        <w:t xml:space="preserve">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ГАБС</w:t>
      </w:r>
      <w:r w:rsidRPr="00315057">
        <w:rPr>
          <w:rFonts w:ascii="Times New Roman" w:hAnsi="Times New Roman" w:cs="Times New Roman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F20F1B" w:rsidRPr="00315057" w:rsidRDefault="00F20F1B" w:rsidP="00F20F1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в)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исполнения направленных на повышение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>;</w:t>
      </w:r>
    </w:p>
    <w:p w:rsidR="00F20F1B" w:rsidRPr="00315057" w:rsidRDefault="00F20F1B" w:rsidP="00F20F1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>г)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057">
        <w:rPr>
          <w:rFonts w:ascii="Times New Roman" w:hAnsi="Times New Roman" w:cs="Times New Roman"/>
          <w:sz w:val="28"/>
          <w:szCs w:val="28"/>
        </w:rPr>
        <w:t xml:space="preserve"> по предотвращению недостатков и нарушений, совершенствованию информационного взаимодействия между субъектами бюджетных процедур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57">
        <w:rPr>
          <w:rFonts w:ascii="Times New Roman" w:hAnsi="Times New Roman" w:cs="Times New Roman"/>
          <w:sz w:val="28"/>
          <w:szCs w:val="28"/>
        </w:rPr>
        <w:t>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F20F1B" w:rsidRPr="00315057" w:rsidRDefault="00F20F1B" w:rsidP="00F20F1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0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5057">
        <w:rPr>
          <w:rFonts w:ascii="Times New Roman" w:hAnsi="Times New Roman" w:cs="Times New Roman"/>
          <w:sz w:val="28"/>
          <w:szCs w:val="28"/>
        </w:rPr>
        <w:t>)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15057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 экономност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057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r w:rsidRPr="00C343C5">
        <w:rPr>
          <w:rFonts w:ascii="Times New Roman" w:hAnsi="Times New Roman" w:cs="Times New Roman"/>
          <w:b/>
          <w:sz w:val="28"/>
          <w:szCs w:val="28"/>
        </w:rPr>
        <w:t>ГАБС</w:t>
      </w:r>
      <w:r w:rsidRPr="00315057">
        <w:rPr>
          <w:rFonts w:ascii="Times New Roman" w:hAnsi="Times New Roman" w:cs="Times New Roman"/>
          <w:sz w:val="28"/>
          <w:szCs w:val="28"/>
        </w:rPr>
        <w:t>, в том числе путем формирования субъектом внутреннего финансового аудита суждения о: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057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F20F1B" w:rsidRPr="00315057" w:rsidRDefault="00F20F1B" w:rsidP="00F20F1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57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в случае их наличия;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057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результата выполнения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 xml:space="preserve"> мероприятий (при наличии);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15057">
        <w:rPr>
          <w:rFonts w:ascii="Times New Roman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5057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</w:t>
      </w:r>
      <w:hyperlink r:id="rId8" w:history="1">
        <w:r w:rsidRPr="00315057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31505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057">
        <w:rPr>
          <w:rFonts w:ascii="Times New Roman" w:hAnsi="Times New Roman" w:cs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 с целью достижения экономии бюджетных средств;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057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5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57">
        <w:rPr>
          <w:rFonts w:ascii="Times New Roman" w:hAnsi="Times New Roman" w:cs="Times New Roman"/>
          <w:sz w:val="28"/>
          <w:szCs w:val="28"/>
        </w:rPr>
        <w:t>контрактам с учетом особенностей выполняемых функций и полномочий в течение финансового года;</w:t>
      </w:r>
    </w:p>
    <w:p w:rsidR="00F20F1B" w:rsidRPr="00315057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057">
        <w:rPr>
          <w:rFonts w:ascii="Times New Roman" w:hAnsi="Times New Roman" w:cs="Times New Roman"/>
          <w:sz w:val="28"/>
          <w:szCs w:val="28"/>
        </w:rPr>
        <w:t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F20F1B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1505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15057">
        <w:rPr>
          <w:rFonts w:ascii="Times New Roman" w:hAnsi="Times New Roman" w:cs="Times New Roman"/>
          <w:sz w:val="28"/>
          <w:szCs w:val="28"/>
        </w:rPr>
        <w:t>, объеме и структуре дебиторской и кредиторской задолжен</w:t>
      </w:r>
      <w:r>
        <w:rPr>
          <w:rFonts w:ascii="Times New Roman" w:hAnsi="Times New Roman" w:cs="Times New Roman"/>
          <w:sz w:val="28"/>
          <w:szCs w:val="28"/>
        </w:rPr>
        <w:t>ности, в том числе просроченной.</w:t>
      </w:r>
    </w:p>
    <w:p w:rsidR="00F20F1B" w:rsidRDefault="00F20F1B" w:rsidP="00F20F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20F1B" w:rsidRPr="00C343C5" w:rsidRDefault="00F20F1B" w:rsidP="00F20F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42C5">
        <w:rPr>
          <w:rFonts w:ascii="Times New Roman" w:hAnsi="Times New Roman"/>
          <w:sz w:val="28"/>
          <w:szCs w:val="28"/>
        </w:rPr>
        <w:t>ГАБС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5">
        <w:rPr>
          <w:rFonts w:ascii="Times New Roman" w:hAnsi="Times New Roman"/>
          <w:sz w:val="28"/>
          <w:szCs w:val="28"/>
        </w:rPr>
        <w:t>не изда</w:t>
      </w:r>
      <w:r>
        <w:rPr>
          <w:rFonts w:ascii="Times New Roman" w:hAnsi="Times New Roman"/>
          <w:sz w:val="28"/>
          <w:szCs w:val="28"/>
        </w:rPr>
        <w:t>е</w:t>
      </w:r>
      <w:r w:rsidRPr="00C343C5">
        <w:rPr>
          <w:rFonts w:ascii="Times New Roman" w:hAnsi="Times New Roman"/>
          <w:sz w:val="28"/>
          <w:szCs w:val="28"/>
        </w:rPr>
        <w:t>т ведомственные (внутренние)</w:t>
      </w:r>
      <w:r w:rsidRPr="00C343C5">
        <w:rPr>
          <w:rFonts w:ascii="Times New Roman" w:hAnsi="Times New Roman"/>
          <w:b/>
          <w:sz w:val="28"/>
          <w:szCs w:val="28"/>
        </w:rPr>
        <w:t xml:space="preserve"> </w:t>
      </w:r>
      <w:r w:rsidRPr="00C343C5">
        <w:rPr>
          <w:rFonts w:ascii="Times New Roman" w:hAnsi="Times New Roman"/>
          <w:sz w:val="28"/>
          <w:szCs w:val="28"/>
        </w:rPr>
        <w:t xml:space="preserve">акты, указанные в </w:t>
      </w:r>
      <w:hyperlink r:id="rId9" w:history="1">
        <w:r w:rsidRPr="00C343C5">
          <w:rPr>
            <w:rFonts w:ascii="Times New Roman" w:hAnsi="Times New Roman"/>
            <w:color w:val="0000FF"/>
            <w:sz w:val="28"/>
            <w:szCs w:val="28"/>
          </w:rPr>
          <w:t>пункте 13</w:t>
        </w:r>
      </w:hyperlink>
      <w:r w:rsidRPr="00C343C5">
        <w:rPr>
          <w:rFonts w:ascii="Times New Roman" w:hAnsi="Times New Roman"/>
          <w:sz w:val="28"/>
          <w:szCs w:val="28"/>
        </w:rPr>
        <w:t xml:space="preserve">   </w:t>
      </w:r>
      <w:r w:rsidRPr="00C343C5">
        <w:rPr>
          <w:rFonts w:ascii="Times New Roman" w:hAnsi="Times New Roman"/>
          <w:b/>
          <w:sz w:val="28"/>
          <w:szCs w:val="28"/>
        </w:rPr>
        <w:t xml:space="preserve">Стандарта </w:t>
      </w:r>
      <w:r w:rsidRPr="00C343C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343C5">
        <w:rPr>
          <w:rFonts w:ascii="Times New Roman" w:hAnsi="Times New Roman"/>
          <w:b/>
          <w:sz w:val="28"/>
          <w:szCs w:val="28"/>
        </w:rPr>
        <w:t xml:space="preserve"> 237н.</w:t>
      </w:r>
    </w:p>
    <w:p w:rsidR="00F20F1B" w:rsidRPr="00C343C5" w:rsidRDefault="00F20F1B" w:rsidP="00F20F1B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1B" w:rsidRPr="00315057" w:rsidRDefault="00F20F1B" w:rsidP="00F20F1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0F1B" w:rsidRPr="005D700F" w:rsidRDefault="00F20F1B" w:rsidP="00F20F1B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0F1B" w:rsidRPr="005D700F" w:rsidRDefault="00F20F1B" w:rsidP="00F20F1B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1B" w:rsidRPr="002A3762" w:rsidRDefault="00F20F1B" w:rsidP="00F20F1B">
      <w:pPr>
        <w:autoSpaceDE w:val="0"/>
        <w:autoSpaceDN w:val="0"/>
        <w:adjustRightInd w:val="0"/>
        <w:spacing w:before="2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F1B" w:rsidRDefault="00F20F1B" w:rsidP="00F20F1B">
      <w:pPr>
        <w:shd w:val="clear" w:color="auto" w:fill="FFFFFF"/>
        <w:spacing w:line="324" w:lineRule="exact"/>
        <w:ind w:left="-567"/>
        <w:jc w:val="both"/>
        <w:rPr>
          <w:color w:val="000000"/>
          <w:spacing w:val="-18"/>
          <w:sz w:val="28"/>
          <w:szCs w:val="28"/>
        </w:rPr>
      </w:pPr>
    </w:p>
    <w:p w:rsidR="006E5F41" w:rsidRDefault="006E5F41" w:rsidP="00F20F1B">
      <w:pPr>
        <w:jc w:val="both"/>
        <w:rPr>
          <w:sz w:val="28"/>
          <w:szCs w:val="28"/>
        </w:rPr>
      </w:pPr>
    </w:p>
    <w:sectPr w:rsidR="006E5F41" w:rsidSect="007B3F8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A84"/>
    <w:multiLevelType w:val="hybridMultilevel"/>
    <w:tmpl w:val="D50E3250"/>
    <w:lvl w:ilvl="0" w:tplc="97CCF8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ADE"/>
    <w:multiLevelType w:val="hybridMultilevel"/>
    <w:tmpl w:val="99F0199A"/>
    <w:lvl w:ilvl="0" w:tplc="84701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F3"/>
    <w:rsid w:val="0000385E"/>
    <w:rsid w:val="000850FE"/>
    <w:rsid w:val="00113A66"/>
    <w:rsid w:val="00115ADA"/>
    <w:rsid w:val="0013105A"/>
    <w:rsid w:val="0018149A"/>
    <w:rsid w:val="00303C2B"/>
    <w:rsid w:val="003566BA"/>
    <w:rsid w:val="00386675"/>
    <w:rsid w:val="0044211A"/>
    <w:rsid w:val="00451699"/>
    <w:rsid w:val="00472D63"/>
    <w:rsid w:val="00495490"/>
    <w:rsid w:val="004C405E"/>
    <w:rsid w:val="004D4792"/>
    <w:rsid w:val="00624D34"/>
    <w:rsid w:val="006409B3"/>
    <w:rsid w:val="006E5F41"/>
    <w:rsid w:val="007062A5"/>
    <w:rsid w:val="00747958"/>
    <w:rsid w:val="007B3F81"/>
    <w:rsid w:val="007C50C7"/>
    <w:rsid w:val="008F7F72"/>
    <w:rsid w:val="009074A1"/>
    <w:rsid w:val="00954B66"/>
    <w:rsid w:val="0097612B"/>
    <w:rsid w:val="009B2A99"/>
    <w:rsid w:val="009E14A7"/>
    <w:rsid w:val="00A00EFF"/>
    <w:rsid w:val="00AA7E90"/>
    <w:rsid w:val="00B670F3"/>
    <w:rsid w:val="00BA1F36"/>
    <w:rsid w:val="00BB3932"/>
    <w:rsid w:val="00BB7A49"/>
    <w:rsid w:val="00BE6103"/>
    <w:rsid w:val="00C24D08"/>
    <w:rsid w:val="00C505F1"/>
    <w:rsid w:val="00D4586B"/>
    <w:rsid w:val="00D71E0F"/>
    <w:rsid w:val="00D813AA"/>
    <w:rsid w:val="00D9253B"/>
    <w:rsid w:val="00DC22B5"/>
    <w:rsid w:val="00E673F2"/>
    <w:rsid w:val="00E828C2"/>
    <w:rsid w:val="00F11266"/>
    <w:rsid w:val="00F20F1B"/>
    <w:rsid w:val="00F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B670F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7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70F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67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77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C24D0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F2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20F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B39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37A095F0EFE89D14F43E4F751A4E657723700EE7CCF9757E487D1956CB4ED64C612C120AF9ED7D15A15A03EBB01AA4BCC082B9354C08E7n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8437A095F0EFE89D14F43E4F751A4E6576217402EECCF9757E487D1956CB4ED64C61291A03F9E02C4FB15E4ABFB905A0A3DE81A735E4n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D96C5EA77EF5EDAE79989C6437DF1420B481872F19EF9B84ADD100D9C7C7961369050AED370E7921778D245AA05F9383B5239AF544DCqE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F1EE-F304-40D9-A872-7E20ADD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9718</CharactersWithSpaces>
  <SharedDoc>false</SharedDoc>
  <HLinks>
    <vt:vector size="18" baseType="variant"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consultantplus://offline/ref=2C61D96C5EA77EF5EDAE79989C6437DF1420B481872F19EF9B84ADD100D9C7C7961369050AED370E7921778D245AA05F9383B5239AF544DCqEbFH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consultantplus://offline/ref=248437A095F0EFE89D14F43E4F751A4E657723700EE7CCF9757E487D1956CB4ED64C612C120AF9ED7D15A15A03EBB01AA4BCC082B9354C08E7n1L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consultantplus://offline/ref=248437A095F0EFE89D14F43E4F751A4E6576217402EECCF9757E487D1956CB4ED64C61291A03F9E02C4FB15E4ABFB905A0A3DE81A735E4nCL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2022-01-25T06:52:00Z</cp:lastPrinted>
  <dcterms:created xsi:type="dcterms:W3CDTF">2022-01-25T06:58:00Z</dcterms:created>
  <dcterms:modified xsi:type="dcterms:W3CDTF">2022-10-13T09:53:00Z</dcterms:modified>
</cp:coreProperties>
</file>