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62" w:rsidRPr="0046253E" w:rsidRDefault="00586C62" w:rsidP="005923C1">
      <w:pPr>
        <w:widowControl w:val="0"/>
        <w:shd w:val="clear" w:color="auto" w:fill="FFFFFF"/>
        <w:tabs>
          <w:tab w:val="left" w:leader="underscore" w:pos="1795"/>
        </w:tabs>
        <w:jc w:val="center"/>
        <w:rPr>
          <w:b/>
          <w:sz w:val="24"/>
        </w:rPr>
      </w:pPr>
      <w:r>
        <w:rPr>
          <w:b/>
          <w:noProof/>
          <w:sz w:val="20"/>
          <w:szCs w:val="20"/>
        </w:rPr>
        <w:drawing>
          <wp:inline distT="0" distB="0" distL="0" distR="0">
            <wp:extent cx="723900" cy="762000"/>
            <wp:effectExtent l="1905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6"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p w:rsidR="00586C62" w:rsidRPr="0046253E" w:rsidRDefault="00586C62" w:rsidP="00586C62">
      <w:pPr>
        <w:widowControl w:val="0"/>
        <w:shd w:val="clear" w:color="auto" w:fill="FFFFFF"/>
        <w:tabs>
          <w:tab w:val="left" w:leader="underscore" w:pos="1795"/>
        </w:tabs>
        <w:jc w:val="center"/>
        <w:rPr>
          <w:b/>
          <w:sz w:val="24"/>
        </w:rPr>
      </w:pPr>
      <w:r w:rsidRPr="0046253E">
        <w:rPr>
          <w:b/>
        </w:rPr>
        <w:t xml:space="preserve">                                                                                                                                  </w:t>
      </w:r>
    </w:p>
    <w:p w:rsidR="00586C62" w:rsidRPr="0046253E" w:rsidRDefault="00586C62" w:rsidP="00586C62">
      <w:pPr>
        <w:widowControl w:val="0"/>
        <w:shd w:val="clear" w:color="auto" w:fill="FFFFFF"/>
        <w:tabs>
          <w:tab w:val="left" w:leader="underscore" w:pos="1795"/>
        </w:tabs>
        <w:jc w:val="center"/>
        <w:rPr>
          <w:b/>
          <w:sz w:val="24"/>
        </w:rPr>
      </w:pPr>
      <w:r w:rsidRPr="0046253E">
        <w:rPr>
          <w:b/>
          <w:sz w:val="24"/>
        </w:rPr>
        <w:t xml:space="preserve">СОВЕТ ДЕПУТАТОВ </w:t>
      </w:r>
      <w:r>
        <w:rPr>
          <w:b/>
          <w:sz w:val="24"/>
        </w:rPr>
        <w:t>ИГОРЕВСКОГО</w:t>
      </w:r>
      <w:r w:rsidRPr="0046253E">
        <w:rPr>
          <w:b/>
          <w:sz w:val="24"/>
        </w:rPr>
        <w:t xml:space="preserve"> СЕЛЬСКОГО ПОСЕЛЕНИЯ </w:t>
      </w:r>
    </w:p>
    <w:p w:rsidR="00586C62" w:rsidRPr="0046253E" w:rsidRDefault="00586C62" w:rsidP="00586C62">
      <w:pPr>
        <w:widowControl w:val="0"/>
        <w:shd w:val="clear" w:color="auto" w:fill="FFFFFF"/>
        <w:tabs>
          <w:tab w:val="left" w:leader="underscore" w:pos="1795"/>
        </w:tabs>
        <w:jc w:val="center"/>
        <w:rPr>
          <w:b/>
          <w:sz w:val="24"/>
        </w:rPr>
      </w:pPr>
      <w:r w:rsidRPr="0046253E">
        <w:rPr>
          <w:b/>
          <w:sz w:val="24"/>
        </w:rPr>
        <w:t>ХОЛМ-ЖИРКОВСКОГО РАЙОНА СМОЛЕНСКОЙ ОБЛАСТИ</w:t>
      </w:r>
    </w:p>
    <w:p w:rsidR="00586C62" w:rsidRPr="0046253E" w:rsidRDefault="00586C62" w:rsidP="00586C62">
      <w:pPr>
        <w:widowControl w:val="0"/>
        <w:shd w:val="clear" w:color="auto" w:fill="FFFFFF"/>
        <w:tabs>
          <w:tab w:val="left" w:leader="underscore" w:pos="1795"/>
        </w:tabs>
        <w:jc w:val="center"/>
        <w:rPr>
          <w:b/>
          <w:szCs w:val="28"/>
        </w:rPr>
      </w:pPr>
    </w:p>
    <w:p w:rsidR="00586C62" w:rsidRPr="0046253E" w:rsidRDefault="00586C62" w:rsidP="00586C62">
      <w:pPr>
        <w:widowControl w:val="0"/>
        <w:shd w:val="clear" w:color="auto" w:fill="FFFFFF"/>
        <w:tabs>
          <w:tab w:val="left" w:leader="underscore" w:pos="1795"/>
        </w:tabs>
        <w:jc w:val="center"/>
        <w:rPr>
          <w:b/>
          <w:szCs w:val="28"/>
        </w:rPr>
      </w:pPr>
      <w:proofErr w:type="gramStart"/>
      <w:r w:rsidRPr="0046253E">
        <w:rPr>
          <w:b/>
          <w:szCs w:val="28"/>
        </w:rPr>
        <w:t>Р</w:t>
      </w:r>
      <w:proofErr w:type="gramEnd"/>
      <w:r w:rsidRPr="0046253E">
        <w:rPr>
          <w:b/>
          <w:szCs w:val="28"/>
        </w:rPr>
        <w:t xml:space="preserve"> Е Ш Е Н И Е</w:t>
      </w:r>
    </w:p>
    <w:p w:rsidR="00586C62" w:rsidRPr="0046253E" w:rsidRDefault="00586C62" w:rsidP="00586C62">
      <w:pPr>
        <w:widowControl w:val="0"/>
        <w:shd w:val="clear" w:color="auto" w:fill="FFFFFF"/>
        <w:tabs>
          <w:tab w:val="left" w:leader="underscore" w:pos="1157"/>
          <w:tab w:val="left" w:leader="underscore" w:pos="2573"/>
        </w:tabs>
        <w:rPr>
          <w:szCs w:val="28"/>
        </w:rPr>
      </w:pPr>
    </w:p>
    <w:p w:rsidR="00586C62" w:rsidRPr="0046253E" w:rsidRDefault="00586C62" w:rsidP="00586C62">
      <w:pPr>
        <w:widowControl w:val="0"/>
        <w:shd w:val="clear" w:color="auto" w:fill="FFFFFF"/>
        <w:tabs>
          <w:tab w:val="left" w:leader="underscore" w:pos="1157"/>
          <w:tab w:val="left" w:leader="underscore" w:pos="2573"/>
        </w:tabs>
        <w:rPr>
          <w:szCs w:val="28"/>
        </w:rPr>
      </w:pPr>
      <w:r w:rsidRPr="0046253E">
        <w:rPr>
          <w:szCs w:val="28"/>
        </w:rPr>
        <w:t xml:space="preserve">от  </w:t>
      </w:r>
      <w:r w:rsidR="0072201A">
        <w:rPr>
          <w:szCs w:val="28"/>
        </w:rPr>
        <w:t>25.06.2021г.                    № 15</w:t>
      </w:r>
    </w:p>
    <w:p w:rsidR="00586C62" w:rsidRPr="0046253E" w:rsidRDefault="00586C62" w:rsidP="00586C62">
      <w:pPr>
        <w:widowControl w:val="0"/>
        <w:shd w:val="clear" w:color="auto" w:fill="FFFFFF"/>
        <w:jc w:val="both"/>
        <w:rPr>
          <w:szCs w:val="28"/>
        </w:rPr>
      </w:pPr>
    </w:p>
    <w:p w:rsidR="00586C62" w:rsidRPr="0046253E" w:rsidRDefault="00586C62" w:rsidP="00586C62">
      <w:pPr>
        <w:pStyle w:val="ConsTitle"/>
        <w:ind w:right="5760"/>
        <w:jc w:val="both"/>
        <w:rPr>
          <w:rFonts w:ascii="Times New Roman" w:hAnsi="Times New Roman" w:cs="Times New Roman"/>
          <w:b w:val="0"/>
          <w:sz w:val="28"/>
          <w:szCs w:val="28"/>
        </w:rPr>
      </w:pPr>
      <w:r w:rsidRPr="0046253E">
        <w:rPr>
          <w:rFonts w:ascii="Times New Roman" w:hAnsi="Times New Roman" w:cs="Times New Roman"/>
          <w:b w:val="0"/>
          <w:sz w:val="28"/>
          <w:szCs w:val="28"/>
        </w:rPr>
        <w:t xml:space="preserve">О внесении изменений и дополнений в Устав </w:t>
      </w:r>
      <w:r>
        <w:rPr>
          <w:rFonts w:ascii="Times New Roman" w:hAnsi="Times New Roman" w:cs="Times New Roman"/>
          <w:b w:val="0"/>
          <w:sz w:val="28"/>
          <w:szCs w:val="28"/>
        </w:rPr>
        <w:t>Игоревского</w:t>
      </w:r>
      <w:r w:rsidRPr="0046253E">
        <w:rPr>
          <w:rFonts w:ascii="Times New Roman" w:hAnsi="Times New Roman" w:cs="Times New Roman"/>
          <w:b w:val="0"/>
          <w:sz w:val="28"/>
          <w:szCs w:val="28"/>
        </w:rPr>
        <w:t xml:space="preserve"> сельского поселения                          Холм-Жирковского района Смоленской области</w:t>
      </w:r>
    </w:p>
    <w:p w:rsidR="00586C62" w:rsidRPr="0046253E" w:rsidRDefault="00586C62" w:rsidP="00586C62">
      <w:pPr>
        <w:pStyle w:val="ConsTitle"/>
        <w:ind w:right="5760"/>
        <w:jc w:val="both"/>
        <w:rPr>
          <w:rFonts w:ascii="Times New Roman" w:hAnsi="Times New Roman" w:cs="Times New Roman"/>
          <w:b w:val="0"/>
          <w:sz w:val="28"/>
          <w:szCs w:val="28"/>
        </w:rPr>
      </w:pPr>
    </w:p>
    <w:p w:rsidR="00586C62" w:rsidRPr="0046253E" w:rsidRDefault="00586C62" w:rsidP="00586C62">
      <w:pPr>
        <w:tabs>
          <w:tab w:val="left" w:pos="709"/>
        </w:tabs>
        <w:ind w:firstLine="720"/>
        <w:jc w:val="both"/>
        <w:rPr>
          <w:szCs w:val="28"/>
        </w:rPr>
      </w:pPr>
    </w:p>
    <w:p w:rsidR="00586C62" w:rsidRPr="0046253E" w:rsidRDefault="00586C62" w:rsidP="00586C62">
      <w:pPr>
        <w:tabs>
          <w:tab w:val="left" w:pos="709"/>
        </w:tabs>
        <w:ind w:firstLine="720"/>
        <w:jc w:val="both"/>
        <w:rPr>
          <w:szCs w:val="28"/>
        </w:rPr>
      </w:pPr>
      <w:r w:rsidRPr="0046253E">
        <w:rPr>
          <w:szCs w:val="28"/>
        </w:rPr>
        <w:t xml:space="preserve">В целях приведения Устава </w:t>
      </w:r>
      <w:r>
        <w:rPr>
          <w:szCs w:val="28"/>
        </w:rPr>
        <w:t>Игоревского</w:t>
      </w:r>
      <w:r w:rsidRPr="0046253E">
        <w:rPr>
          <w:szCs w:val="28"/>
        </w:rPr>
        <w:t xml:space="preserve"> сельского поселения                               Холм-Жирковского района Смоленской области в соответствие с Федеральным законом от 6 октября 2003 № 131-ФЗ «Об общих принципах организации местного самоуправления в Российской Федерации» (с изменениями и дополнениями), Совет депутатов </w:t>
      </w:r>
      <w:r>
        <w:rPr>
          <w:szCs w:val="28"/>
        </w:rPr>
        <w:t>Игоревского</w:t>
      </w:r>
      <w:r w:rsidRPr="0046253E">
        <w:rPr>
          <w:szCs w:val="28"/>
        </w:rPr>
        <w:t xml:space="preserve"> сельского поселения</w:t>
      </w:r>
      <w:r w:rsidRPr="0046253E">
        <w:rPr>
          <w:b/>
          <w:szCs w:val="28"/>
        </w:rPr>
        <w:t xml:space="preserve"> </w:t>
      </w:r>
      <w:r w:rsidRPr="0046253E">
        <w:rPr>
          <w:szCs w:val="28"/>
        </w:rPr>
        <w:t>Холм-Жирковского района Смоленской области</w:t>
      </w:r>
    </w:p>
    <w:p w:rsidR="00586C62" w:rsidRPr="0046253E" w:rsidRDefault="00586C62" w:rsidP="00586C62">
      <w:pPr>
        <w:widowControl w:val="0"/>
        <w:shd w:val="clear" w:color="auto" w:fill="FFFFFF"/>
        <w:ind w:firstLine="709"/>
        <w:jc w:val="both"/>
        <w:rPr>
          <w:szCs w:val="28"/>
        </w:rPr>
      </w:pPr>
    </w:p>
    <w:p w:rsidR="00586C62" w:rsidRPr="0046253E" w:rsidRDefault="00586C62" w:rsidP="00586C62">
      <w:pPr>
        <w:pStyle w:val="ConsNormal"/>
        <w:ind w:right="0" w:firstLine="709"/>
        <w:jc w:val="both"/>
        <w:rPr>
          <w:rFonts w:ascii="Times New Roman" w:hAnsi="Times New Roman" w:cs="Times New Roman"/>
          <w:sz w:val="28"/>
          <w:szCs w:val="28"/>
        </w:rPr>
      </w:pPr>
      <w:proofErr w:type="gramStart"/>
      <w:r w:rsidRPr="0046253E">
        <w:rPr>
          <w:rFonts w:ascii="Times New Roman" w:hAnsi="Times New Roman" w:cs="Times New Roman"/>
          <w:sz w:val="28"/>
          <w:szCs w:val="28"/>
        </w:rPr>
        <w:t>Р</w:t>
      </w:r>
      <w:proofErr w:type="gramEnd"/>
      <w:r w:rsidRPr="0046253E">
        <w:rPr>
          <w:rFonts w:ascii="Times New Roman" w:hAnsi="Times New Roman" w:cs="Times New Roman"/>
          <w:sz w:val="28"/>
          <w:szCs w:val="28"/>
        </w:rPr>
        <w:t xml:space="preserve"> Е Ш И Л:</w:t>
      </w:r>
    </w:p>
    <w:p w:rsidR="00586C62" w:rsidRPr="0046253E" w:rsidRDefault="00586C62" w:rsidP="00586C62">
      <w:pPr>
        <w:pStyle w:val="ConsNormal"/>
        <w:ind w:right="0" w:firstLine="709"/>
        <w:jc w:val="both"/>
        <w:rPr>
          <w:rFonts w:ascii="Times New Roman" w:hAnsi="Times New Roman" w:cs="Times New Roman"/>
          <w:sz w:val="28"/>
          <w:szCs w:val="28"/>
        </w:rPr>
      </w:pPr>
    </w:p>
    <w:p w:rsidR="00586C62" w:rsidRDefault="00586C62" w:rsidP="00586C62">
      <w:pPr>
        <w:pStyle w:val="ConsTitle"/>
        <w:ind w:right="-55" w:firstLine="720"/>
        <w:jc w:val="both"/>
        <w:rPr>
          <w:rFonts w:ascii="Times New Roman" w:hAnsi="Times New Roman" w:cs="Times New Roman"/>
          <w:b w:val="0"/>
          <w:sz w:val="28"/>
          <w:szCs w:val="28"/>
        </w:rPr>
      </w:pPr>
      <w:r w:rsidRPr="0046253E">
        <w:rPr>
          <w:rFonts w:ascii="Times New Roman" w:hAnsi="Times New Roman" w:cs="Times New Roman"/>
          <w:b w:val="0"/>
          <w:sz w:val="28"/>
          <w:szCs w:val="28"/>
        </w:rPr>
        <w:t xml:space="preserve">1. </w:t>
      </w:r>
      <w:proofErr w:type="gramStart"/>
      <w:r w:rsidRPr="0046253E">
        <w:rPr>
          <w:rFonts w:ascii="Times New Roman" w:hAnsi="Times New Roman" w:cs="Times New Roman"/>
          <w:b w:val="0"/>
          <w:sz w:val="28"/>
          <w:szCs w:val="28"/>
        </w:rPr>
        <w:t xml:space="preserve">Внести в Устав </w:t>
      </w:r>
      <w:r>
        <w:rPr>
          <w:rFonts w:ascii="Times New Roman" w:hAnsi="Times New Roman" w:cs="Times New Roman"/>
          <w:b w:val="0"/>
          <w:sz w:val="28"/>
          <w:szCs w:val="28"/>
        </w:rPr>
        <w:t>Игоревского</w:t>
      </w:r>
      <w:r w:rsidRPr="0046253E">
        <w:rPr>
          <w:rFonts w:ascii="Times New Roman" w:hAnsi="Times New Roman" w:cs="Times New Roman"/>
          <w:b w:val="0"/>
          <w:sz w:val="28"/>
          <w:szCs w:val="28"/>
        </w:rPr>
        <w:t xml:space="preserve"> сельского поселения Холм-Жирковского района Смоленской области (в редакции решени</w:t>
      </w:r>
      <w:r>
        <w:rPr>
          <w:rFonts w:ascii="Times New Roman" w:hAnsi="Times New Roman" w:cs="Times New Roman"/>
          <w:b w:val="0"/>
          <w:sz w:val="28"/>
          <w:szCs w:val="28"/>
        </w:rPr>
        <w:t>й</w:t>
      </w:r>
      <w:r w:rsidRPr="0046253E">
        <w:rPr>
          <w:rFonts w:ascii="Times New Roman" w:hAnsi="Times New Roman" w:cs="Times New Roman"/>
          <w:b w:val="0"/>
          <w:sz w:val="28"/>
          <w:szCs w:val="28"/>
        </w:rPr>
        <w:t xml:space="preserve"> Совета депутатов </w:t>
      </w:r>
      <w:r>
        <w:rPr>
          <w:rFonts w:ascii="Times New Roman" w:hAnsi="Times New Roman" w:cs="Times New Roman"/>
          <w:b w:val="0"/>
          <w:sz w:val="28"/>
          <w:szCs w:val="28"/>
        </w:rPr>
        <w:t>Игоревского</w:t>
      </w:r>
      <w:r w:rsidRPr="0046253E">
        <w:rPr>
          <w:rFonts w:ascii="Times New Roman" w:hAnsi="Times New Roman" w:cs="Times New Roman"/>
          <w:b w:val="0"/>
          <w:sz w:val="28"/>
          <w:szCs w:val="28"/>
        </w:rPr>
        <w:t xml:space="preserve"> сельского поселения Холм-Жирковского района Смоленской области </w:t>
      </w:r>
      <w:r w:rsidRPr="00AD4D87">
        <w:rPr>
          <w:rFonts w:ascii="Times New Roman" w:hAnsi="Times New Roman" w:cs="Times New Roman"/>
          <w:b w:val="0"/>
          <w:sz w:val="28"/>
          <w:szCs w:val="28"/>
        </w:rPr>
        <w:t>(в редакции решений Совета депутатов Игоревского сельского поселения Холм-Жирковского района Смоленск</w:t>
      </w:r>
      <w:r>
        <w:rPr>
          <w:rFonts w:ascii="Times New Roman" w:hAnsi="Times New Roman"/>
          <w:b w:val="0"/>
          <w:sz w:val="28"/>
          <w:szCs w:val="28"/>
        </w:rPr>
        <w:t>ой области от 21.06.2006 №</w:t>
      </w:r>
      <w:r w:rsidRPr="00AD4D87">
        <w:rPr>
          <w:rFonts w:ascii="Times New Roman" w:hAnsi="Times New Roman" w:cs="Times New Roman"/>
          <w:b w:val="0"/>
          <w:sz w:val="28"/>
          <w:szCs w:val="28"/>
        </w:rPr>
        <w:t>36,</w:t>
      </w:r>
      <w:r>
        <w:rPr>
          <w:rFonts w:ascii="Times New Roman" w:hAnsi="Times New Roman" w:cs="Times New Roman"/>
          <w:b w:val="0"/>
          <w:sz w:val="28"/>
          <w:szCs w:val="28"/>
        </w:rPr>
        <w:t xml:space="preserve"> от </w:t>
      </w:r>
      <w:r w:rsidRPr="00AD4D87">
        <w:rPr>
          <w:rFonts w:ascii="Times New Roman" w:hAnsi="Times New Roman" w:cs="Times New Roman"/>
          <w:b w:val="0"/>
          <w:sz w:val="28"/>
          <w:szCs w:val="28"/>
        </w:rPr>
        <w:t>09.02.2007</w:t>
      </w:r>
      <w:r>
        <w:rPr>
          <w:rFonts w:ascii="Times New Roman" w:hAnsi="Times New Roman"/>
          <w:b w:val="0"/>
          <w:sz w:val="28"/>
          <w:szCs w:val="28"/>
        </w:rPr>
        <w:t xml:space="preserve"> №</w:t>
      </w:r>
      <w:r w:rsidRPr="00AD4D87">
        <w:rPr>
          <w:rFonts w:ascii="Times New Roman" w:hAnsi="Times New Roman" w:cs="Times New Roman"/>
          <w:b w:val="0"/>
          <w:sz w:val="28"/>
          <w:szCs w:val="28"/>
        </w:rPr>
        <w:t>4, от 23.11.2007</w:t>
      </w:r>
      <w:r>
        <w:rPr>
          <w:rFonts w:ascii="Times New Roman" w:hAnsi="Times New Roman"/>
          <w:b w:val="0"/>
          <w:sz w:val="28"/>
          <w:szCs w:val="28"/>
        </w:rPr>
        <w:t xml:space="preserve"> №</w:t>
      </w:r>
      <w:r>
        <w:rPr>
          <w:rFonts w:ascii="Times New Roman" w:hAnsi="Times New Roman" w:cs="Times New Roman"/>
          <w:b w:val="0"/>
          <w:sz w:val="28"/>
          <w:szCs w:val="28"/>
        </w:rPr>
        <w:t xml:space="preserve">45,  </w:t>
      </w:r>
      <w:r w:rsidRPr="00AD4D87">
        <w:rPr>
          <w:rFonts w:ascii="Times New Roman" w:hAnsi="Times New Roman" w:cs="Times New Roman"/>
          <w:b w:val="0"/>
          <w:sz w:val="28"/>
          <w:szCs w:val="28"/>
        </w:rPr>
        <w:t xml:space="preserve">от 06.06.2008 № 19, от 28.05.2009 </w:t>
      </w:r>
      <w:r>
        <w:rPr>
          <w:rFonts w:ascii="Times New Roman" w:hAnsi="Times New Roman"/>
          <w:b w:val="0"/>
          <w:sz w:val="28"/>
          <w:szCs w:val="28"/>
        </w:rPr>
        <w:t xml:space="preserve"> № 21,</w:t>
      </w:r>
      <w:r w:rsidRPr="00AD4D87">
        <w:rPr>
          <w:rFonts w:ascii="Times New Roman" w:hAnsi="Times New Roman" w:cs="Times New Roman"/>
          <w:b w:val="0"/>
          <w:sz w:val="28"/>
          <w:szCs w:val="28"/>
        </w:rPr>
        <w:t xml:space="preserve"> от 24.06.2010 № 30, от 14.07.2011</w:t>
      </w:r>
      <w:r>
        <w:rPr>
          <w:rFonts w:ascii="Times New Roman" w:hAnsi="Times New Roman"/>
          <w:b w:val="0"/>
          <w:sz w:val="28"/>
          <w:szCs w:val="28"/>
        </w:rPr>
        <w:t xml:space="preserve"> </w:t>
      </w:r>
      <w:r w:rsidRPr="00AD4D87">
        <w:rPr>
          <w:rFonts w:ascii="Times New Roman" w:hAnsi="Times New Roman" w:cs="Times New Roman"/>
          <w:b w:val="0"/>
          <w:sz w:val="28"/>
          <w:szCs w:val="28"/>
        </w:rPr>
        <w:t>№ 32, от 17.07.2012 № 26, от 18.07.2013</w:t>
      </w:r>
      <w:proofErr w:type="gramEnd"/>
      <w:r w:rsidRPr="00AD4D87">
        <w:rPr>
          <w:rFonts w:ascii="Times New Roman" w:hAnsi="Times New Roman" w:cs="Times New Roman"/>
          <w:b w:val="0"/>
          <w:sz w:val="28"/>
          <w:szCs w:val="28"/>
        </w:rPr>
        <w:t xml:space="preserve"> № </w:t>
      </w:r>
      <w:proofErr w:type="gramStart"/>
      <w:r w:rsidRPr="00AD4D87">
        <w:rPr>
          <w:rFonts w:ascii="Times New Roman" w:hAnsi="Times New Roman" w:cs="Times New Roman"/>
          <w:b w:val="0"/>
          <w:sz w:val="28"/>
          <w:szCs w:val="28"/>
        </w:rPr>
        <w:t>40, от 19.06.2014 №20, от 13.07.2015 №26, от 26.05.2017</w:t>
      </w:r>
      <w:r>
        <w:rPr>
          <w:rFonts w:ascii="Times New Roman" w:hAnsi="Times New Roman" w:cs="Times New Roman"/>
          <w:b w:val="0"/>
          <w:sz w:val="28"/>
          <w:szCs w:val="28"/>
        </w:rPr>
        <w:t xml:space="preserve"> №</w:t>
      </w:r>
      <w:r w:rsidRPr="00AD4D87">
        <w:rPr>
          <w:rFonts w:ascii="Times New Roman" w:hAnsi="Times New Roman" w:cs="Times New Roman"/>
          <w:b w:val="0"/>
          <w:sz w:val="28"/>
          <w:szCs w:val="28"/>
        </w:rPr>
        <w:t>13</w:t>
      </w:r>
      <w:r>
        <w:rPr>
          <w:rFonts w:ascii="Times New Roman" w:hAnsi="Times New Roman"/>
          <w:b w:val="0"/>
          <w:sz w:val="28"/>
          <w:szCs w:val="28"/>
        </w:rPr>
        <w:t xml:space="preserve">, от 19.12.2019г. </w:t>
      </w:r>
      <w:r>
        <w:rPr>
          <w:rFonts w:ascii="Times New Roman" w:hAnsi="Times New Roman" w:cs="Times New Roman"/>
          <w:b w:val="0"/>
          <w:sz w:val="28"/>
          <w:szCs w:val="28"/>
        </w:rPr>
        <w:t>№</w:t>
      </w:r>
      <w:r w:rsidRPr="00AD4D87">
        <w:rPr>
          <w:rFonts w:ascii="Times New Roman" w:hAnsi="Times New Roman" w:cs="Times New Roman"/>
          <w:b w:val="0"/>
          <w:sz w:val="28"/>
          <w:szCs w:val="28"/>
        </w:rPr>
        <w:t>33</w:t>
      </w:r>
      <w:r>
        <w:rPr>
          <w:rFonts w:ascii="Times New Roman" w:hAnsi="Times New Roman" w:cs="Times New Roman"/>
          <w:b w:val="0"/>
          <w:sz w:val="28"/>
          <w:szCs w:val="28"/>
        </w:rPr>
        <w:t>, 16.11.2020г. №16</w:t>
      </w:r>
      <w:r w:rsidRPr="0046253E">
        <w:rPr>
          <w:rFonts w:ascii="Times New Roman" w:hAnsi="Times New Roman" w:cs="Times New Roman"/>
          <w:b w:val="0"/>
          <w:sz w:val="28"/>
          <w:szCs w:val="28"/>
        </w:rPr>
        <w:t>), следующие изменения:</w:t>
      </w:r>
      <w:proofErr w:type="gramEnd"/>
    </w:p>
    <w:p w:rsidR="00586C62" w:rsidRPr="00BB32D8" w:rsidRDefault="00586C62" w:rsidP="00586C62">
      <w:pPr>
        <w:pStyle w:val="ConsTitle"/>
        <w:ind w:right="-55" w:firstLine="720"/>
        <w:jc w:val="both"/>
        <w:rPr>
          <w:rFonts w:ascii="Times New Roman" w:hAnsi="Times New Roman" w:cs="Times New Roman"/>
          <w:b w:val="0"/>
          <w:sz w:val="28"/>
          <w:szCs w:val="28"/>
        </w:rPr>
      </w:pPr>
      <w:r w:rsidRPr="00BB32D8">
        <w:rPr>
          <w:rFonts w:ascii="Times New Roman" w:hAnsi="Times New Roman" w:cs="Times New Roman"/>
          <w:b w:val="0"/>
          <w:sz w:val="28"/>
          <w:szCs w:val="28"/>
        </w:rPr>
        <w:t>1) часть 1 статьи 7.1.  дополнить пунктом 19 следующего содержания:</w:t>
      </w:r>
    </w:p>
    <w:p w:rsidR="00586C62" w:rsidRPr="0046253E" w:rsidRDefault="00586C62" w:rsidP="00586C62">
      <w:pPr>
        <w:pStyle w:val="western"/>
        <w:spacing w:before="0" w:beforeAutospacing="0" w:after="0"/>
        <w:ind w:firstLine="709"/>
        <w:jc w:val="both"/>
        <w:rPr>
          <w:color w:val="auto"/>
          <w:sz w:val="28"/>
          <w:szCs w:val="28"/>
          <w:shd w:val="clear" w:color="auto" w:fill="FFFFFF"/>
        </w:rPr>
      </w:pPr>
      <w:r w:rsidRPr="00BB32D8">
        <w:rPr>
          <w:color w:val="auto"/>
          <w:sz w:val="28"/>
          <w:szCs w:val="28"/>
        </w:rPr>
        <w:t xml:space="preserve"> «1</w:t>
      </w:r>
      <w:r>
        <w:rPr>
          <w:color w:val="auto"/>
          <w:sz w:val="28"/>
          <w:szCs w:val="28"/>
        </w:rPr>
        <w:t>9</w:t>
      </w:r>
      <w:r w:rsidRPr="00BB32D8">
        <w:rPr>
          <w:color w:val="auto"/>
          <w:sz w:val="28"/>
          <w:szCs w:val="28"/>
        </w:rPr>
        <w:t xml:space="preserve">) </w:t>
      </w:r>
      <w:r w:rsidRPr="00BB32D8">
        <w:rPr>
          <w:color w:val="auto"/>
          <w:sz w:val="28"/>
          <w:szCs w:val="28"/>
          <w:shd w:val="clear" w:color="auto" w:fill="FFFFFF"/>
        </w:rPr>
        <w:t>осуществление мероприятий по оказанию помощи лицам, находящимся</w:t>
      </w:r>
      <w:r w:rsidRPr="0046253E">
        <w:rPr>
          <w:color w:val="auto"/>
          <w:sz w:val="28"/>
          <w:szCs w:val="28"/>
          <w:shd w:val="clear" w:color="auto" w:fill="FFFFFF"/>
        </w:rPr>
        <w:t xml:space="preserve"> в состоянии алкогольного, наркотического или иного токсического опьянения</w:t>
      </w:r>
      <w:proofErr w:type="gramStart"/>
      <w:r w:rsidRPr="0046253E">
        <w:rPr>
          <w:color w:val="auto"/>
          <w:sz w:val="28"/>
          <w:szCs w:val="28"/>
          <w:shd w:val="clear" w:color="auto" w:fill="FFFFFF"/>
        </w:rPr>
        <w:t>.»;</w:t>
      </w:r>
      <w:proofErr w:type="gramEnd"/>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2) </w:t>
      </w:r>
      <w:hyperlink r:id="rId7" w:history="1">
        <w:r w:rsidRPr="0046253E">
          <w:rPr>
            <w:rFonts w:ascii="Times New Roman" w:hAnsi="Times New Roman" w:cs="Times New Roman"/>
            <w:sz w:val="28"/>
            <w:szCs w:val="28"/>
          </w:rPr>
          <w:t>дополнить</w:t>
        </w:r>
      </w:hyperlink>
      <w:r w:rsidRPr="0046253E">
        <w:rPr>
          <w:rFonts w:ascii="Times New Roman" w:hAnsi="Times New Roman" w:cs="Times New Roman"/>
          <w:sz w:val="28"/>
          <w:szCs w:val="28"/>
        </w:rPr>
        <w:t xml:space="preserve"> статьей 1</w:t>
      </w:r>
      <w:r>
        <w:rPr>
          <w:rFonts w:ascii="Times New Roman" w:hAnsi="Times New Roman" w:cs="Times New Roman"/>
          <w:sz w:val="28"/>
          <w:szCs w:val="28"/>
        </w:rPr>
        <w:t>2</w:t>
      </w:r>
      <w:r w:rsidRPr="0046253E">
        <w:rPr>
          <w:rFonts w:ascii="Times New Roman" w:hAnsi="Times New Roman" w:cs="Times New Roman"/>
          <w:sz w:val="28"/>
          <w:szCs w:val="28"/>
        </w:rPr>
        <w:t>.1 следующего содержания:</w:t>
      </w:r>
    </w:p>
    <w:p w:rsidR="00586C62" w:rsidRPr="0046253E" w:rsidRDefault="00586C62" w:rsidP="00586C62">
      <w:pPr>
        <w:pStyle w:val="ConsPlusNormal"/>
        <w:ind w:firstLine="540"/>
        <w:jc w:val="both"/>
        <w:rPr>
          <w:rFonts w:ascii="Times New Roman" w:hAnsi="Times New Roman" w:cs="Times New Roman"/>
          <w:b/>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«Статья 1</w:t>
      </w:r>
      <w:r>
        <w:rPr>
          <w:rFonts w:ascii="Times New Roman" w:hAnsi="Times New Roman" w:cs="Times New Roman"/>
          <w:sz w:val="28"/>
          <w:szCs w:val="28"/>
        </w:rPr>
        <w:t>2</w:t>
      </w:r>
      <w:r w:rsidRPr="0046253E">
        <w:rPr>
          <w:rFonts w:ascii="Times New Roman" w:hAnsi="Times New Roman" w:cs="Times New Roman"/>
          <w:sz w:val="28"/>
          <w:szCs w:val="28"/>
        </w:rPr>
        <w:t xml:space="preserve">.1. </w:t>
      </w:r>
      <w:r w:rsidRPr="0046253E">
        <w:rPr>
          <w:rFonts w:ascii="Times New Roman" w:hAnsi="Times New Roman" w:cs="Times New Roman"/>
          <w:b/>
          <w:sz w:val="28"/>
          <w:szCs w:val="28"/>
        </w:rPr>
        <w:t>Инициативные проекты</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46253E">
        <w:rPr>
          <w:rFonts w:ascii="Times New Roman" w:hAnsi="Times New Roman" w:cs="Times New Roman"/>
          <w:sz w:val="28"/>
          <w:szCs w:val="28"/>
        </w:rPr>
        <w:t>решения</w:t>
      </w:r>
      <w:proofErr w:type="gramEnd"/>
      <w:r w:rsidRPr="0046253E">
        <w:rPr>
          <w:rFonts w:ascii="Times New Roman" w:hAnsi="Times New Roman" w:cs="Times New Roman"/>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w:t>
      </w:r>
      <w:r w:rsidRPr="0046253E">
        <w:rPr>
          <w:rFonts w:ascii="Times New Roman" w:hAnsi="Times New Roman" w:cs="Times New Roman"/>
          <w:sz w:val="28"/>
          <w:szCs w:val="28"/>
        </w:rPr>
        <w:lastRenderedPageBreak/>
        <w:t>устанавливается решением Совета депутатов.</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3. Инициативный проект должен содержать следующие сведения: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1) описание проблемы, решение которой имеет приоритетное значение для жителей сельского поселения или его части;</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2) обоснование предложений по решению указанной проблемы;</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3) описание ожидаемого результата (ожидаемых результатов) реализации инициативного проекта;</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4) предварительный расчет необходимых расходов на реализацию инициативного проекта;</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5) планируемые сроки реализации инициативного проекта;</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6) сведения о планируемом (возможном) финансовом, имущественном и (или) трудовом участии заинтересованных лиц в реализации данного проекта;</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9) иные сведения, предусмотренные решением Совета депутатов.</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4. </w:t>
      </w:r>
      <w:proofErr w:type="gramStart"/>
      <w:r w:rsidRPr="0046253E">
        <w:rPr>
          <w:rFonts w:ascii="Times New Roman" w:hAnsi="Times New Roman" w:cs="Times New Roman"/>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46253E">
        <w:rPr>
          <w:rFonts w:ascii="Times New Roman" w:hAnsi="Times New Roman" w:cs="Times New Roman"/>
          <w:sz w:val="28"/>
          <w:szCs w:val="28"/>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5. </w:t>
      </w:r>
      <w:proofErr w:type="gramStart"/>
      <w:r w:rsidRPr="0046253E">
        <w:rPr>
          <w:rFonts w:ascii="Times New Roman" w:hAnsi="Times New Roman" w:cs="Times New Roman"/>
          <w:sz w:val="28"/>
          <w:szCs w:val="28"/>
        </w:rPr>
        <w:t xml:space="preserve">Информация о внесении инициативного проекта в Администрацию сельского поселения подлежит опубликованию (обнародованию) и размещению на </w:t>
      </w:r>
      <w:r w:rsidRPr="0046253E">
        <w:rPr>
          <w:rFonts w:ascii="Times New Roman" w:hAnsi="Times New Roman" w:cs="Times New Roman"/>
          <w:sz w:val="28"/>
          <w:szCs w:val="28"/>
        </w:rPr>
        <w:lastRenderedPageBreak/>
        <w:t>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46253E">
        <w:rPr>
          <w:rFonts w:ascii="Times New Roman" w:hAnsi="Times New Roman" w:cs="Times New Roman"/>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46253E">
        <w:rPr>
          <w:rFonts w:ascii="Times New Roman" w:hAnsi="Times New Roman" w:cs="Times New Roman"/>
          <w:sz w:val="28"/>
          <w:szCs w:val="28"/>
        </w:rPr>
        <w:t>,</w:t>
      </w:r>
      <w:proofErr w:type="gramEnd"/>
      <w:r w:rsidRPr="0046253E">
        <w:rPr>
          <w:rFonts w:ascii="Times New Roman" w:hAnsi="Times New Roman" w:cs="Times New Roman"/>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 </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1) поддержать инициативный проект и продолжить работу над ним в пределах бюджетных ассигнований, предусмотренных решением Совета депутатов о бюджете сельского поселения, на соответствующие цели и (или) в соответствии с порядком составления и рассмотрения проекта бюджета сельского поселения (внесения изменений в решение Совета депутатов о бюджете сельского поселения);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7. Администрация сельского поселения принимает решение об отказе в поддержке инициативного проекта в одном из следующих случаев:</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1) несоблюдение установленного порядка внесения инициативного проекта и его рассмотрения;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2) несоответствие инициативного проекта требованиям федеральных законов и иных нормативных правовых актов Российской Федерации, областных законов и иных нормативных правовых актов Смоленской области, Уставу сельского поселения;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3) невозможность реализации инициативного проекта ввиду отсутствия у органов местного самоуправления необходимых полномочий и прав;</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5) наличие возможности решения описанной в инициативном проекте проблемы более эффективным способом;</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6) признание инициативного проекта не прошедшим конкурсный отбор.</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sidRPr="0046253E">
        <w:rPr>
          <w:rFonts w:ascii="Times New Roman" w:hAnsi="Times New Roman" w:cs="Times New Roman"/>
          <w:sz w:val="28"/>
          <w:szCs w:val="28"/>
        </w:rPr>
        <w:lastRenderedPageBreak/>
        <w:t>депутатов.</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10. </w:t>
      </w:r>
      <w:proofErr w:type="gramStart"/>
      <w:r w:rsidRPr="0046253E">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Смоленской</w:t>
      </w:r>
      <w:proofErr w:type="gramEnd"/>
      <w:r w:rsidRPr="0046253E">
        <w:rPr>
          <w:rFonts w:ascii="Times New Roman" w:hAnsi="Times New Roman" w:cs="Times New Roman"/>
          <w:sz w:val="28"/>
          <w:szCs w:val="28"/>
        </w:rPr>
        <w:t xml:space="preserve"> области. В этом случае требования частей 3, 6, 7, 8, 9, 11 и 12 настоящей статьи не применяются.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11. В случае</w:t>
      </w:r>
      <w:proofErr w:type="gramStart"/>
      <w:r w:rsidRPr="0046253E">
        <w:rPr>
          <w:rFonts w:ascii="Times New Roman" w:hAnsi="Times New Roman" w:cs="Times New Roman"/>
          <w:sz w:val="28"/>
          <w:szCs w:val="28"/>
        </w:rPr>
        <w:t>,</w:t>
      </w:r>
      <w:proofErr w:type="gramEnd"/>
      <w:r w:rsidRPr="0046253E">
        <w:rPr>
          <w:rFonts w:ascii="Times New Roman" w:hAnsi="Times New Roman" w:cs="Times New Roman"/>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6253E">
        <w:rPr>
          <w:rFonts w:ascii="Times New Roman" w:hAnsi="Times New Roman" w:cs="Times New Roman"/>
          <w:sz w:val="28"/>
          <w:szCs w:val="28"/>
        </w:rPr>
        <w:t>контроль за</w:t>
      </w:r>
      <w:proofErr w:type="gramEnd"/>
      <w:r w:rsidRPr="0046253E">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46253E">
        <w:rPr>
          <w:rFonts w:ascii="Times New Roman" w:hAnsi="Times New Roman" w:cs="Times New Roman"/>
          <w:sz w:val="28"/>
          <w:szCs w:val="28"/>
        </w:rPr>
        <w:t>,</w:t>
      </w:r>
      <w:proofErr w:type="gramEnd"/>
      <w:r w:rsidRPr="0046253E">
        <w:rPr>
          <w:rFonts w:ascii="Times New Roman" w:hAnsi="Times New Roman" w:cs="Times New Roman"/>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«Холм-Жирковский район» Смоленской области.»;</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3)</w:t>
      </w:r>
      <w:r w:rsidRPr="0046253E">
        <w:rPr>
          <w:sz w:val="28"/>
          <w:szCs w:val="28"/>
        </w:rPr>
        <w:t xml:space="preserve"> </w:t>
      </w:r>
      <w:r w:rsidRPr="0046253E">
        <w:rPr>
          <w:rFonts w:ascii="Times New Roman" w:hAnsi="Times New Roman" w:cs="Times New Roman"/>
          <w:sz w:val="28"/>
          <w:szCs w:val="28"/>
        </w:rPr>
        <w:t xml:space="preserve">в </w:t>
      </w:r>
      <w:hyperlink r:id="rId8" w:history="1">
        <w:r w:rsidRPr="0046253E">
          <w:rPr>
            <w:rFonts w:ascii="Times New Roman" w:hAnsi="Times New Roman" w:cs="Times New Roman"/>
            <w:sz w:val="28"/>
            <w:szCs w:val="28"/>
          </w:rPr>
          <w:t xml:space="preserve">статье </w:t>
        </w:r>
      </w:hyperlink>
      <w:r w:rsidRPr="0046253E">
        <w:rPr>
          <w:rFonts w:ascii="Times New Roman" w:hAnsi="Times New Roman" w:cs="Times New Roman"/>
          <w:sz w:val="28"/>
          <w:szCs w:val="28"/>
        </w:rPr>
        <w:t>1</w:t>
      </w:r>
      <w:r>
        <w:rPr>
          <w:rFonts w:ascii="Times New Roman" w:hAnsi="Times New Roman" w:cs="Times New Roman"/>
          <w:sz w:val="28"/>
          <w:szCs w:val="28"/>
        </w:rPr>
        <w:t>4</w:t>
      </w:r>
      <w:r w:rsidRPr="0046253E">
        <w:rPr>
          <w:rFonts w:ascii="Times New Roman" w:hAnsi="Times New Roman" w:cs="Times New Roman"/>
          <w:sz w:val="28"/>
          <w:szCs w:val="28"/>
        </w:rPr>
        <w:t>:</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а) </w:t>
      </w:r>
      <w:hyperlink r:id="rId9" w:history="1">
        <w:r w:rsidRPr="0046253E">
          <w:rPr>
            <w:rFonts w:ascii="Times New Roman" w:hAnsi="Times New Roman" w:cs="Times New Roman"/>
            <w:sz w:val="28"/>
            <w:szCs w:val="28"/>
          </w:rPr>
          <w:t>часть 1</w:t>
        </w:r>
      </w:hyperlink>
      <w:r w:rsidRPr="0046253E">
        <w:rPr>
          <w:rFonts w:ascii="Times New Roman" w:hAnsi="Times New Roman" w:cs="Times New Roman"/>
          <w:sz w:val="28"/>
          <w:szCs w:val="28"/>
        </w:rPr>
        <w:t xml:space="preserve"> после слов «и должностных лиц местного самоуправления</w:t>
      </w:r>
      <w:proofErr w:type="gramStart"/>
      <w:r w:rsidRPr="0046253E">
        <w:rPr>
          <w:rFonts w:ascii="Times New Roman" w:hAnsi="Times New Roman" w:cs="Times New Roman"/>
          <w:sz w:val="28"/>
          <w:szCs w:val="28"/>
        </w:rPr>
        <w:t>,»</w:t>
      </w:r>
      <w:proofErr w:type="gramEnd"/>
      <w:r w:rsidRPr="0046253E">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б) </w:t>
      </w:r>
      <w:hyperlink r:id="rId10" w:history="1">
        <w:r w:rsidRPr="0046253E">
          <w:rPr>
            <w:rFonts w:ascii="Times New Roman" w:hAnsi="Times New Roman" w:cs="Times New Roman"/>
            <w:sz w:val="28"/>
            <w:szCs w:val="28"/>
          </w:rPr>
          <w:t>часть 2</w:t>
        </w:r>
      </w:hyperlink>
      <w:r w:rsidRPr="0046253E">
        <w:rPr>
          <w:rFonts w:ascii="Times New Roman" w:hAnsi="Times New Roman" w:cs="Times New Roman"/>
          <w:sz w:val="28"/>
          <w:szCs w:val="28"/>
        </w:rPr>
        <w:t xml:space="preserve"> дополнить абзацем следующего содержания: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lastRenderedPageBreak/>
        <w:t xml:space="preserve"> </w:t>
      </w:r>
      <w:r w:rsidRPr="0046253E">
        <w:rPr>
          <w:rFonts w:ascii="Times New Roman" w:hAnsi="Times New Roman" w:cs="Times New Roman"/>
          <w:sz w:val="28"/>
          <w:szCs w:val="28"/>
        </w:rPr>
        <w:ta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sidRPr="0046253E">
        <w:rPr>
          <w:rFonts w:ascii="Times New Roman" w:hAnsi="Times New Roman" w:cs="Times New Roman"/>
          <w:sz w:val="28"/>
          <w:szCs w:val="28"/>
        </w:rPr>
        <w:t>.»;</w:t>
      </w:r>
      <w:proofErr w:type="gramEnd"/>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4) в </w:t>
      </w:r>
      <w:hyperlink r:id="rId11" w:history="1">
        <w:r w:rsidRPr="0046253E">
          <w:rPr>
            <w:rFonts w:ascii="Times New Roman" w:hAnsi="Times New Roman" w:cs="Times New Roman"/>
            <w:sz w:val="28"/>
            <w:szCs w:val="28"/>
          </w:rPr>
          <w:t xml:space="preserve">статье </w:t>
        </w:r>
      </w:hyperlink>
      <w:r w:rsidRPr="0046253E">
        <w:rPr>
          <w:rFonts w:ascii="Times New Roman" w:hAnsi="Times New Roman" w:cs="Times New Roman"/>
          <w:sz w:val="28"/>
          <w:szCs w:val="28"/>
        </w:rPr>
        <w:t>1</w:t>
      </w:r>
      <w:r>
        <w:rPr>
          <w:rFonts w:ascii="Times New Roman" w:hAnsi="Times New Roman" w:cs="Times New Roman"/>
          <w:sz w:val="28"/>
          <w:szCs w:val="28"/>
        </w:rPr>
        <w:t>6</w:t>
      </w:r>
      <w:r w:rsidRPr="0046253E">
        <w:rPr>
          <w:rFonts w:ascii="Times New Roman" w:hAnsi="Times New Roman" w:cs="Times New Roman"/>
          <w:sz w:val="28"/>
          <w:szCs w:val="28"/>
        </w:rPr>
        <w:t>:</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а) </w:t>
      </w:r>
      <w:hyperlink r:id="rId12" w:history="1">
        <w:r w:rsidRPr="0046253E">
          <w:rPr>
            <w:rFonts w:ascii="Times New Roman" w:hAnsi="Times New Roman" w:cs="Times New Roman"/>
            <w:sz w:val="28"/>
            <w:szCs w:val="28"/>
          </w:rPr>
          <w:t>часть 2</w:t>
        </w:r>
      </w:hyperlink>
      <w:r w:rsidRPr="0046253E">
        <w:rPr>
          <w:rFonts w:ascii="Times New Roman" w:hAnsi="Times New Roman" w:cs="Times New Roman"/>
          <w:sz w:val="28"/>
          <w:szCs w:val="28"/>
        </w:rPr>
        <w:t xml:space="preserve"> дополнить предложением следующего содержания: </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46253E">
        <w:rPr>
          <w:rFonts w:ascii="Times New Roman" w:hAnsi="Times New Roman" w:cs="Times New Roman"/>
          <w:sz w:val="28"/>
          <w:szCs w:val="28"/>
        </w:rPr>
        <w:t>.»;</w:t>
      </w:r>
      <w:proofErr w:type="gramEnd"/>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б) </w:t>
      </w:r>
      <w:hyperlink r:id="rId13" w:history="1">
        <w:r w:rsidRPr="0046253E">
          <w:rPr>
            <w:rFonts w:ascii="Times New Roman" w:hAnsi="Times New Roman" w:cs="Times New Roman"/>
            <w:sz w:val="28"/>
            <w:szCs w:val="28"/>
          </w:rPr>
          <w:t xml:space="preserve">часть </w:t>
        </w:r>
      </w:hyperlink>
      <w:r>
        <w:rPr>
          <w:rFonts w:ascii="Times New Roman" w:hAnsi="Times New Roman" w:cs="Times New Roman"/>
          <w:sz w:val="28"/>
          <w:szCs w:val="28"/>
        </w:rPr>
        <w:t>4</w:t>
      </w:r>
      <w:r w:rsidRPr="0046253E">
        <w:rPr>
          <w:rFonts w:ascii="Times New Roman" w:hAnsi="Times New Roman" w:cs="Times New Roman"/>
          <w:sz w:val="28"/>
          <w:szCs w:val="28"/>
        </w:rPr>
        <w:t xml:space="preserve"> дополнить пунктом 3 следующего содержания:</w:t>
      </w:r>
    </w:p>
    <w:p w:rsidR="00586C62"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6253E">
        <w:rPr>
          <w:rFonts w:ascii="Times New Roman" w:hAnsi="Times New Roman" w:cs="Times New Roman"/>
          <w:sz w:val="28"/>
          <w:szCs w:val="28"/>
        </w:rPr>
        <w:t>.»;</w:t>
      </w:r>
      <w:proofErr w:type="gramEnd"/>
    </w:p>
    <w:p w:rsidR="00981ECA" w:rsidRPr="005F5EB9" w:rsidRDefault="00981ECA" w:rsidP="00981ECA">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981ECA">
        <w:rPr>
          <w:rFonts w:ascii="Times New Roman" w:hAnsi="Times New Roman" w:cs="Times New Roman"/>
          <w:color w:val="FF0000"/>
          <w:sz w:val="28"/>
          <w:szCs w:val="28"/>
        </w:rPr>
        <w:tab/>
        <w:t xml:space="preserve">5) </w:t>
      </w:r>
      <w:r>
        <w:rPr>
          <w:rFonts w:ascii="Times New Roman" w:hAnsi="Times New Roman" w:cs="Times New Roman"/>
          <w:color w:val="FF0000"/>
          <w:sz w:val="28"/>
          <w:szCs w:val="28"/>
        </w:rPr>
        <w:t>а</w:t>
      </w:r>
      <w:r w:rsidRPr="005F5EB9">
        <w:rPr>
          <w:rFonts w:ascii="Times New Roman" w:hAnsi="Times New Roman" w:cs="Times New Roman"/>
          <w:color w:val="FF0000"/>
          <w:sz w:val="28"/>
          <w:szCs w:val="28"/>
        </w:rPr>
        <w:t xml:space="preserve">бзац 2 пункта 2 статьи 34 </w:t>
      </w:r>
      <w:r>
        <w:rPr>
          <w:rFonts w:ascii="Times New Roman" w:hAnsi="Times New Roman" w:cs="Times New Roman"/>
          <w:color w:val="FF0000"/>
          <w:sz w:val="28"/>
          <w:szCs w:val="28"/>
        </w:rPr>
        <w:t xml:space="preserve">дополнить словами «, </w:t>
      </w:r>
      <w:r w:rsidRPr="005F5EB9">
        <w:rPr>
          <w:rFonts w:ascii="Times New Roman" w:hAnsi="Times New Roman"/>
          <w:color w:val="FF0000"/>
          <w:sz w:val="28"/>
        </w:rPr>
        <w:t>прокурор Холм-Жирковского района Смоленской области</w:t>
      </w:r>
      <w:proofErr w:type="gramStart"/>
      <w:r w:rsidRPr="005F5EB9">
        <w:rPr>
          <w:rFonts w:ascii="Times New Roman" w:hAnsi="Times New Roman"/>
          <w:color w:val="FF0000"/>
          <w:sz w:val="28"/>
        </w:rPr>
        <w:t>.»</w:t>
      </w:r>
      <w:r w:rsidRPr="005F5EB9">
        <w:rPr>
          <w:rFonts w:ascii="Times New Roman" w:hAnsi="Times New Roman" w:cs="Times New Roman"/>
          <w:color w:val="FF0000"/>
          <w:sz w:val="28"/>
          <w:szCs w:val="28"/>
        </w:rPr>
        <w:t>:</w:t>
      </w:r>
      <w:proofErr w:type="gramEnd"/>
    </w:p>
    <w:p w:rsidR="00586C62" w:rsidRPr="0046253E" w:rsidRDefault="00981ECA" w:rsidP="00586C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586C62" w:rsidRPr="0046253E">
        <w:rPr>
          <w:rFonts w:ascii="Times New Roman" w:hAnsi="Times New Roman" w:cs="Times New Roman"/>
          <w:sz w:val="28"/>
          <w:szCs w:val="28"/>
        </w:rPr>
        <w:t xml:space="preserve">) часть </w:t>
      </w:r>
      <w:r w:rsidR="00586C62">
        <w:rPr>
          <w:rFonts w:ascii="Times New Roman" w:hAnsi="Times New Roman" w:cs="Times New Roman"/>
          <w:sz w:val="28"/>
          <w:szCs w:val="28"/>
        </w:rPr>
        <w:t>9.1.</w:t>
      </w:r>
      <w:r w:rsidR="007D76C0">
        <w:rPr>
          <w:rFonts w:ascii="Times New Roman" w:hAnsi="Times New Roman" w:cs="Times New Roman"/>
          <w:sz w:val="28"/>
          <w:szCs w:val="28"/>
        </w:rPr>
        <w:t xml:space="preserve"> статьи 34</w:t>
      </w:r>
      <w:r w:rsidR="00586C62" w:rsidRPr="0046253E">
        <w:rPr>
          <w:rFonts w:ascii="Times New Roman" w:hAnsi="Times New Roman" w:cs="Times New Roman"/>
          <w:sz w:val="28"/>
          <w:szCs w:val="28"/>
        </w:rPr>
        <w:t xml:space="preserve"> дополнить пунктом 3 следующего содержания:</w:t>
      </w:r>
    </w:p>
    <w:p w:rsidR="00586C62" w:rsidRPr="0046253E" w:rsidRDefault="00586C62" w:rsidP="00586C62">
      <w:pPr>
        <w:autoSpaceDE w:val="0"/>
        <w:autoSpaceDN w:val="0"/>
        <w:adjustRightInd w:val="0"/>
        <w:ind w:firstLine="540"/>
        <w:jc w:val="both"/>
        <w:rPr>
          <w:szCs w:val="28"/>
          <w:shd w:val="clear" w:color="auto" w:fill="FFFFFF"/>
        </w:rPr>
      </w:pPr>
      <w:r w:rsidRPr="0046253E">
        <w:rPr>
          <w:szCs w:val="28"/>
        </w:rPr>
        <w:t xml:space="preserve"> </w:t>
      </w:r>
      <w:r w:rsidRPr="0046253E">
        <w:rPr>
          <w:szCs w:val="28"/>
        </w:rPr>
        <w:tab/>
        <w:t xml:space="preserve">«3) </w:t>
      </w:r>
      <w:r w:rsidRPr="0046253E">
        <w:rPr>
          <w:szCs w:val="28"/>
          <w:shd w:val="clear" w:color="auto" w:fill="FFFFFF"/>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46253E">
        <w:rPr>
          <w:szCs w:val="28"/>
          <w:shd w:val="clear" w:color="auto" w:fill="FFFFFF"/>
        </w:rPr>
        <w:t>.»;</w:t>
      </w:r>
      <w:proofErr w:type="gramEnd"/>
    </w:p>
    <w:p w:rsidR="00586C62" w:rsidRPr="0046253E" w:rsidRDefault="00586C62" w:rsidP="00586C62">
      <w:pPr>
        <w:pStyle w:val="western"/>
        <w:spacing w:before="0" w:beforeAutospacing="0" w:after="0"/>
        <w:ind w:firstLine="709"/>
        <w:jc w:val="both"/>
        <w:rPr>
          <w:color w:val="auto"/>
          <w:sz w:val="28"/>
          <w:szCs w:val="28"/>
        </w:rPr>
      </w:pPr>
      <w:r w:rsidRPr="0046253E">
        <w:rPr>
          <w:color w:val="auto"/>
          <w:sz w:val="28"/>
          <w:szCs w:val="28"/>
          <w:shd w:val="clear" w:color="auto" w:fill="FFFFFF"/>
        </w:rPr>
        <w:t xml:space="preserve"> </w:t>
      </w:r>
      <w:r w:rsidR="00981ECA">
        <w:rPr>
          <w:color w:val="auto"/>
          <w:sz w:val="28"/>
          <w:szCs w:val="28"/>
          <w:shd w:val="clear" w:color="auto" w:fill="FFFFFF"/>
        </w:rPr>
        <w:t>7</w:t>
      </w:r>
      <w:r w:rsidRPr="0046253E">
        <w:rPr>
          <w:color w:val="auto"/>
          <w:sz w:val="28"/>
          <w:szCs w:val="28"/>
          <w:shd w:val="clear" w:color="auto" w:fill="FFFFFF"/>
        </w:rPr>
        <w:t>) ч</w:t>
      </w:r>
      <w:r w:rsidRPr="0046253E">
        <w:rPr>
          <w:color w:val="auto"/>
          <w:sz w:val="28"/>
          <w:szCs w:val="28"/>
        </w:rPr>
        <w:t xml:space="preserve">асть 1 статьи </w:t>
      </w:r>
      <w:r>
        <w:rPr>
          <w:color w:val="auto"/>
          <w:sz w:val="28"/>
          <w:szCs w:val="28"/>
        </w:rPr>
        <w:t>45</w:t>
      </w:r>
      <w:r w:rsidRPr="0046253E">
        <w:rPr>
          <w:color w:val="auto"/>
          <w:sz w:val="28"/>
          <w:szCs w:val="28"/>
        </w:rPr>
        <w:t xml:space="preserve"> после слов «населенного пункта» дополнить словами «</w:t>
      </w:r>
      <w:r w:rsidRPr="0046253E">
        <w:rPr>
          <w:color w:val="auto"/>
          <w:sz w:val="28"/>
          <w:szCs w:val="28"/>
          <w:shd w:val="clear" w:color="auto" w:fill="FFFFFF"/>
        </w:rPr>
        <w:t>(либо части его территории</w:t>
      </w:r>
      <w:proofErr w:type="gramStart"/>
      <w:r w:rsidRPr="0046253E">
        <w:rPr>
          <w:color w:val="auto"/>
          <w:sz w:val="28"/>
          <w:szCs w:val="28"/>
          <w:shd w:val="clear" w:color="auto" w:fill="FFFFFF"/>
        </w:rPr>
        <w:t>)</w:t>
      </w:r>
      <w:r w:rsidRPr="0046253E">
        <w:rPr>
          <w:color w:val="auto"/>
          <w:sz w:val="28"/>
          <w:szCs w:val="28"/>
        </w:rPr>
        <w:t>».;</w:t>
      </w:r>
      <w:proofErr w:type="gramEnd"/>
    </w:p>
    <w:p w:rsidR="00586C62" w:rsidRPr="0046253E" w:rsidRDefault="00586C62" w:rsidP="00586C62">
      <w:pPr>
        <w:pStyle w:val="ConsPlusNormal"/>
        <w:ind w:firstLine="540"/>
        <w:jc w:val="both"/>
        <w:rPr>
          <w:rFonts w:ascii="Times New Roman" w:hAnsi="Times New Roman" w:cs="Times New Roman"/>
          <w:sz w:val="28"/>
          <w:szCs w:val="28"/>
        </w:rPr>
      </w:pPr>
      <w:r w:rsidRPr="0046253E">
        <w:rPr>
          <w:sz w:val="28"/>
          <w:szCs w:val="28"/>
        </w:rPr>
        <w:t xml:space="preserve"> </w:t>
      </w:r>
      <w:r w:rsidRPr="00E1092D">
        <w:rPr>
          <w:rFonts w:ascii="Times New Roman" w:hAnsi="Times New Roman" w:cs="Times New Roman"/>
          <w:sz w:val="28"/>
          <w:szCs w:val="28"/>
        </w:rPr>
        <w:tab/>
      </w:r>
      <w:r w:rsidR="00981ECA" w:rsidRPr="00E1092D">
        <w:rPr>
          <w:rFonts w:ascii="Times New Roman" w:hAnsi="Times New Roman" w:cs="Times New Roman"/>
          <w:sz w:val="28"/>
          <w:szCs w:val="28"/>
        </w:rPr>
        <w:t>8</w:t>
      </w:r>
      <w:r w:rsidRPr="00E1092D">
        <w:rPr>
          <w:rFonts w:ascii="Times New Roman" w:hAnsi="Times New Roman" w:cs="Times New Roman"/>
          <w:sz w:val="28"/>
          <w:szCs w:val="28"/>
        </w:rPr>
        <w:t>)</w:t>
      </w:r>
      <w:r w:rsidRPr="0046253E">
        <w:rPr>
          <w:rFonts w:ascii="Times New Roman" w:hAnsi="Times New Roman" w:cs="Times New Roman"/>
          <w:sz w:val="28"/>
          <w:szCs w:val="28"/>
        </w:rPr>
        <w:t xml:space="preserve"> </w:t>
      </w:r>
      <w:hyperlink r:id="rId14" w:history="1">
        <w:r w:rsidRPr="0046253E">
          <w:rPr>
            <w:rFonts w:ascii="Times New Roman" w:hAnsi="Times New Roman" w:cs="Times New Roman"/>
            <w:sz w:val="28"/>
            <w:szCs w:val="28"/>
          </w:rPr>
          <w:t>дополнить</w:t>
        </w:r>
      </w:hyperlink>
      <w:r w:rsidRPr="0046253E">
        <w:rPr>
          <w:rFonts w:ascii="Times New Roman" w:hAnsi="Times New Roman" w:cs="Times New Roman"/>
          <w:sz w:val="28"/>
          <w:szCs w:val="28"/>
        </w:rPr>
        <w:t xml:space="preserve"> статьей </w:t>
      </w:r>
      <w:r>
        <w:rPr>
          <w:rFonts w:ascii="Times New Roman" w:hAnsi="Times New Roman" w:cs="Times New Roman"/>
          <w:sz w:val="28"/>
          <w:szCs w:val="28"/>
        </w:rPr>
        <w:t>45</w:t>
      </w:r>
      <w:r w:rsidRPr="0046253E">
        <w:rPr>
          <w:rFonts w:ascii="Times New Roman" w:hAnsi="Times New Roman" w:cs="Times New Roman"/>
          <w:sz w:val="28"/>
          <w:szCs w:val="28"/>
        </w:rPr>
        <w:t>.1 следующего содержания:</w:t>
      </w:r>
    </w:p>
    <w:p w:rsidR="00586C62" w:rsidRPr="0046253E" w:rsidRDefault="00FC722E" w:rsidP="00586C62">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«Статья 45</w:t>
      </w:r>
      <w:r w:rsidR="00586C62" w:rsidRPr="0046253E">
        <w:rPr>
          <w:rFonts w:ascii="Times New Roman" w:hAnsi="Times New Roman" w:cs="Times New Roman"/>
          <w:sz w:val="28"/>
          <w:szCs w:val="28"/>
        </w:rPr>
        <w:t xml:space="preserve">.1. </w:t>
      </w:r>
      <w:r w:rsidR="00586C62" w:rsidRPr="0046253E">
        <w:rPr>
          <w:rFonts w:ascii="Times New Roman" w:hAnsi="Times New Roman" w:cs="Times New Roman"/>
          <w:b/>
          <w:sz w:val="28"/>
          <w:szCs w:val="28"/>
        </w:rPr>
        <w:t>Финансовое и иное обеспечение реализации инициативных проектов</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1. Источником финансового обеспечения реализации инициативных проектов, предусмотренных статьей 1</w:t>
      </w:r>
      <w:r>
        <w:rPr>
          <w:rFonts w:ascii="Times New Roman" w:hAnsi="Times New Roman" w:cs="Times New Roman"/>
          <w:sz w:val="28"/>
          <w:szCs w:val="28"/>
        </w:rPr>
        <w:t>2</w:t>
      </w:r>
      <w:r w:rsidRPr="0046253E">
        <w:rPr>
          <w:rFonts w:ascii="Times New Roman" w:hAnsi="Times New Roman" w:cs="Times New Roman"/>
          <w:sz w:val="28"/>
          <w:szCs w:val="28"/>
        </w:rPr>
        <w:t xml:space="preserve">.1. настоящего Устава, являются предусмотренные решением о бюджете сельского поселения бюджетные ассигнования на реализацию инициативных проектов, </w:t>
      </w:r>
      <w:proofErr w:type="gramStart"/>
      <w:r w:rsidRPr="0046253E">
        <w:rPr>
          <w:rFonts w:ascii="Times New Roman" w:hAnsi="Times New Roman" w:cs="Times New Roman"/>
          <w:sz w:val="28"/>
          <w:szCs w:val="28"/>
        </w:rPr>
        <w:t>формируемые</w:t>
      </w:r>
      <w:proofErr w:type="gramEnd"/>
      <w:r w:rsidRPr="0046253E">
        <w:rPr>
          <w:rFonts w:ascii="Times New Roman" w:hAnsi="Times New Roman" w:cs="Times New Roman"/>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 w:history="1">
        <w:r w:rsidRPr="0046253E">
          <w:rPr>
            <w:rFonts w:ascii="Times New Roman" w:hAnsi="Times New Roman" w:cs="Times New Roman"/>
            <w:sz w:val="28"/>
            <w:szCs w:val="28"/>
          </w:rPr>
          <w:t>кодексом</w:t>
        </w:r>
      </w:hyperlink>
      <w:r w:rsidRPr="0046253E">
        <w:rPr>
          <w:rFonts w:ascii="Times New Roman" w:hAnsi="Times New Roman" w:cs="Times New Roman"/>
          <w:sz w:val="28"/>
          <w:szCs w:val="28"/>
        </w:rPr>
        <w:t xml:space="preserve"> Российской Федерации в бюджет сельского поселения в целях реализации конкретных инициативных проектов.</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3. В случае</w:t>
      </w:r>
      <w:proofErr w:type="gramStart"/>
      <w:r w:rsidRPr="0046253E">
        <w:rPr>
          <w:rFonts w:ascii="Times New Roman" w:hAnsi="Times New Roman" w:cs="Times New Roman"/>
          <w:sz w:val="28"/>
          <w:szCs w:val="28"/>
        </w:rPr>
        <w:t>,</w:t>
      </w:r>
      <w:proofErr w:type="gramEnd"/>
      <w:r w:rsidRPr="0046253E">
        <w:rPr>
          <w:rFonts w:ascii="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586C62" w:rsidRPr="0046253E" w:rsidRDefault="00586C62" w:rsidP="00586C62">
      <w:pPr>
        <w:pStyle w:val="ConsPlusNormal"/>
        <w:ind w:firstLine="540"/>
        <w:jc w:val="both"/>
        <w:rPr>
          <w:rFonts w:ascii="Times New Roman" w:hAnsi="Times New Roman" w:cs="Times New Roman"/>
          <w:sz w:val="28"/>
          <w:szCs w:val="28"/>
        </w:rPr>
      </w:pPr>
      <w:r w:rsidRPr="0046253E">
        <w:rPr>
          <w:rFonts w:ascii="Times New Roman" w:hAnsi="Times New Roman" w:cs="Times New Roman"/>
          <w:sz w:val="28"/>
          <w:szCs w:val="28"/>
        </w:rPr>
        <w:t xml:space="preserve"> </w:t>
      </w:r>
      <w:r w:rsidRPr="0046253E">
        <w:rPr>
          <w:rFonts w:ascii="Times New Roman" w:hAnsi="Times New Roman" w:cs="Times New Roman"/>
          <w:sz w:val="28"/>
          <w:szCs w:val="28"/>
        </w:rPr>
        <w:tab/>
        <w:t xml:space="preserve">Порядок расчета и возврата сумм инициативных платежей, подлежащих </w:t>
      </w:r>
      <w:r w:rsidRPr="0046253E">
        <w:rPr>
          <w:rFonts w:ascii="Times New Roman" w:hAnsi="Times New Roman" w:cs="Times New Roman"/>
          <w:sz w:val="28"/>
          <w:szCs w:val="28"/>
        </w:rPr>
        <w:lastRenderedPageBreak/>
        <w:t>возврату лицам (в том числе организациям), осуществившим их перечисление в бюджет сельского поселения, определяется решением Совета депутатов.</w:t>
      </w:r>
    </w:p>
    <w:p w:rsidR="00586C62" w:rsidRDefault="00981ECA" w:rsidP="00586C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86C62" w:rsidRPr="0046253E">
        <w:rPr>
          <w:rFonts w:ascii="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00586C62" w:rsidRPr="0046253E">
        <w:rPr>
          <w:rFonts w:ascii="Times New Roman" w:hAnsi="Times New Roman" w:cs="Times New Roman"/>
          <w:sz w:val="28"/>
          <w:szCs w:val="28"/>
        </w:rPr>
        <w:t>.».</w:t>
      </w:r>
      <w:proofErr w:type="gramEnd"/>
    </w:p>
    <w:p w:rsidR="00586C62" w:rsidRPr="0046253E" w:rsidRDefault="00163A1D" w:rsidP="00586C62">
      <w:pPr>
        <w:widowControl w:val="0"/>
        <w:suppressAutoHyphens/>
        <w:ind w:right="-1"/>
        <w:contextualSpacing/>
        <w:jc w:val="both"/>
        <w:rPr>
          <w:rFonts w:eastAsia="Lucida Sans Unicode"/>
          <w:kern w:val="1"/>
          <w:szCs w:val="28"/>
          <w:lang w:eastAsia="zh-CN" w:bidi="hi-IN"/>
        </w:rPr>
      </w:pPr>
      <w:r>
        <w:rPr>
          <w:szCs w:val="28"/>
        </w:rPr>
        <w:t xml:space="preserve">       </w:t>
      </w:r>
      <w:r w:rsidR="00981ECA">
        <w:rPr>
          <w:szCs w:val="28"/>
        </w:rPr>
        <w:t xml:space="preserve"> </w:t>
      </w:r>
      <w:r w:rsidR="00981ECA">
        <w:rPr>
          <w:szCs w:val="28"/>
        </w:rPr>
        <w:tab/>
        <w:t>2</w:t>
      </w:r>
      <w:r w:rsidR="00586C62" w:rsidRPr="0046253E">
        <w:rPr>
          <w:rFonts w:eastAsia="Lucida Sans Unicode"/>
          <w:kern w:val="1"/>
          <w:szCs w:val="28"/>
          <w:lang w:eastAsia="zh-CN" w:bidi="hi-IN"/>
        </w:rPr>
        <w:t xml:space="preserve">. Настоящее решение подлежит официальному опубликованию в </w:t>
      </w:r>
      <w:r w:rsidR="00586C62">
        <w:rPr>
          <w:rFonts w:eastAsia="Lucida Sans Unicode"/>
          <w:kern w:val="1"/>
          <w:szCs w:val="28"/>
          <w:lang w:eastAsia="zh-CN" w:bidi="hi-IN"/>
        </w:rPr>
        <w:t>Холм-Жирковской районной газете «Вперёд»</w:t>
      </w:r>
      <w:r w:rsidR="00586C62" w:rsidRPr="0046253E">
        <w:rPr>
          <w:rFonts w:eastAsia="Lucida Sans Unicode"/>
          <w:kern w:val="1"/>
          <w:szCs w:val="28"/>
          <w:lang w:eastAsia="zh-CN" w:bidi="hi-IN"/>
        </w:rPr>
        <w:t xml:space="preserve">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586C62" w:rsidRPr="0046253E" w:rsidRDefault="00586C62" w:rsidP="00586C62">
      <w:pPr>
        <w:widowControl w:val="0"/>
        <w:suppressAutoHyphens/>
        <w:ind w:right="-1" w:firstLine="709"/>
        <w:contextualSpacing/>
        <w:jc w:val="both"/>
        <w:rPr>
          <w:rFonts w:eastAsia="Lucida Sans Unicode"/>
          <w:kern w:val="1"/>
          <w:szCs w:val="28"/>
          <w:lang w:eastAsia="zh-CN" w:bidi="hi-IN"/>
        </w:rPr>
      </w:pPr>
    </w:p>
    <w:p w:rsidR="00586C62" w:rsidRPr="0046253E" w:rsidRDefault="00586C62" w:rsidP="00586C62">
      <w:pPr>
        <w:autoSpaceDE w:val="0"/>
        <w:autoSpaceDN w:val="0"/>
        <w:adjustRightInd w:val="0"/>
        <w:ind w:firstLine="540"/>
        <w:jc w:val="both"/>
        <w:rPr>
          <w:szCs w:val="28"/>
        </w:rPr>
      </w:pPr>
    </w:p>
    <w:p w:rsidR="00586C62" w:rsidRPr="0046253E" w:rsidRDefault="00586C62" w:rsidP="00586C62">
      <w:pPr>
        <w:widowControl w:val="0"/>
        <w:rPr>
          <w:szCs w:val="28"/>
        </w:rPr>
      </w:pPr>
      <w:r w:rsidRPr="0046253E">
        <w:rPr>
          <w:szCs w:val="28"/>
        </w:rPr>
        <w:t>Глав</w:t>
      </w:r>
      <w:r>
        <w:rPr>
          <w:szCs w:val="28"/>
        </w:rPr>
        <w:t>а</w:t>
      </w:r>
      <w:r w:rsidRPr="0046253E">
        <w:rPr>
          <w:szCs w:val="28"/>
        </w:rPr>
        <w:t xml:space="preserve"> муниципального образования</w:t>
      </w:r>
    </w:p>
    <w:p w:rsidR="00586C62" w:rsidRPr="0046253E" w:rsidRDefault="00586C62" w:rsidP="00586C62">
      <w:pPr>
        <w:widowControl w:val="0"/>
        <w:rPr>
          <w:szCs w:val="28"/>
        </w:rPr>
      </w:pPr>
      <w:r>
        <w:rPr>
          <w:szCs w:val="28"/>
        </w:rPr>
        <w:t>Игоревского</w:t>
      </w:r>
      <w:r w:rsidRPr="0046253E">
        <w:rPr>
          <w:szCs w:val="28"/>
        </w:rPr>
        <w:t xml:space="preserve"> сельского поселения</w:t>
      </w:r>
    </w:p>
    <w:p w:rsidR="00586C62" w:rsidRPr="0046253E" w:rsidRDefault="00586C62" w:rsidP="00586C62">
      <w:pPr>
        <w:widowControl w:val="0"/>
        <w:rPr>
          <w:szCs w:val="28"/>
        </w:rPr>
      </w:pPr>
      <w:r w:rsidRPr="0046253E">
        <w:rPr>
          <w:szCs w:val="28"/>
        </w:rPr>
        <w:t>Холм-Жирковского района</w:t>
      </w:r>
    </w:p>
    <w:p w:rsidR="00586C62" w:rsidRPr="0046253E" w:rsidRDefault="00586C62" w:rsidP="00586C62">
      <w:pPr>
        <w:widowControl w:val="0"/>
        <w:rPr>
          <w:i/>
          <w:szCs w:val="28"/>
        </w:rPr>
      </w:pPr>
      <w:r w:rsidRPr="0046253E">
        <w:rPr>
          <w:szCs w:val="28"/>
        </w:rPr>
        <w:t xml:space="preserve">Смоленской области                                          </w:t>
      </w:r>
      <w:r>
        <w:rPr>
          <w:szCs w:val="28"/>
        </w:rPr>
        <w:t xml:space="preserve">                            </w:t>
      </w:r>
      <w:r w:rsidRPr="0046253E">
        <w:rPr>
          <w:szCs w:val="28"/>
        </w:rPr>
        <w:t xml:space="preserve">       </w:t>
      </w:r>
      <w:r>
        <w:rPr>
          <w:b/>
          <w:szCs w:val="28"/>
        </w:rPr>
        <w:t>Анисимова Н.М.</w:t>
      </w:r>
    </w:p>
    <w:p w:rsidR="00A048C8" w:rsidRDefault="00A048C8"/>
    <w:sectPr w:rsidR="00A048C8" w:rsidSect="00706D03">
      <w:headerReference w:type="even" r:id="rId16"/>
      <w:footerReference w:type="default" r:id="rId17"/>
      <w:pgSz w:w="11906" w:h="16838"/>
      <w:pgMar w:top="568" w:right="567" w:bottom="1134" w:left="1134"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404" w:rsidRDefault="00413404" w:rsidP="00751D26">
      <w:r>
        <w:separator/>
      </w:r>
    </w:p>
  </w:endnote>
  <w:endnote w:type="continuationSeparator" w:id="0">
    <w:p w:rsidR="00413404" w:rsidRDefault="00413404" w:rsidP="00751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811" w:rsidRPr="00035811" w:rsidRDefault="004E3763">
    <w:pPr>
      <w:pStyle w:val="a6"/>
      <w:jc w:val="right"/>
      <w:rPr>
        <w:sz w:val="24"/>
        <w:szCs w:val="24"/>
      </w:rPr>
    </w:pPr>
    <w:r w:rsidRPr="00035811">
      <w:rPr>
        <w:sz w:val="24"/>
        <w:szCs w:val="24"/>
      </w:rPr>
      <w:fldChar w:fldCharType="begin"/>
    </w:r>
    <w:r w:rsidR="00586C62" w:rsidRPr="00035811">
      <w:rPr>
        <w:sz w:val="24"/>
        <w:szCs w:val="24"/>
      </w:rPr>
      <w:instrText xml:space="preserve"> PAGE   \* MERGEFORMAT </w:instrText>
    </w:r>
    <w:r w:rsidRPr="00035811">
      <w:rPr>
        <w:sz w:val="24"/>
        <w:szCs w:val="24"/>
      </w:rPr>
      <w:fldChar w:fldCharType="separate"/>
    </w:r>
    <w:r w:rsidR="006B2C2A">
      <w:rPr>
        <w:noProof/>
        <w:sz w:val="24"/>
        <w:szCs w:val="24"/>
      </w:rPr>
      <w:t>5</w:t>
    </w:r>
    <w:r w:rsidRPr="00035811">
      <w:rPr>
        <w:sz w:val="24"/>
        <w:szCs w:val="24"/>
      </w:rPr>
      <w:fldChar w:fldCharType="end"/>
    </w:r>
  </w:p>
  <w:p w:rsidR="00A00C96" w:rsidRDefault="004134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404" w:rsidRDefault="00413404" w:rsidP="00751D26">
      <w:r>
        <w:separator/>
      </w:r>
    </w:p>
  </w:footnote>
  <w:footnote w:type="continuationSeparator" w:id="0">
    <w:p w:rsidR="00413404" w:rsidRDefault="00413404" w:rsidP="00751D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BE9" w:rsidRDefault="004E3763" w:rsidP="002824D7">
    <w:pPr>
      <w:pStyle w:val="a3"/>
      <w:framePr w:wrap="around" w:vAnchor="text" w:hAnchor="margin" w:xAlign="center" w:y="1"/>
      <w:rPr>
        <w:rStyle w:val="a5"/>
      </w:rPr>
    </w:pPr>
    <w:r>
      <w:rPr>
        <w:rStyle w:val="a5"/>
      </w:rPr>
      <w:fldChar w:fldCharType="begin"/>
    </w:r>
    <w:r w:rsidR="00586C62">
      <w:rPr>
        <w:rStyle w:val="a5"/>
      </w:rPr>
      <w:instrText xml:space="preserve">PAGE  </w:instrText>
    </w:r>
    <w:r>
      <w:rPr>
        <w:rStyle w:val="a5"/>
      </w:rPr>
      <w:fldChar w:fldCharType="end"/>
    </w:r>
  </w:p>
  <w:p w:rsidR="00A24BE9" w:rsidRDefault="0041340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86C62"/>
    <w:rsid w:val="00163A1D"/>
    <w:rsid w:val="002B5623"/>
    <w:rsid w:val="003D1031"/>
    <w:rsid w:val="00413404"/>
    <w:rsid w:val="004E3763"/>
    <w:rsid w:val="00586C62"/>
    <w:rsid w:val="005923C1"/>
    <w:rsid w:val="005F455D"/>
    <w:rsid w:val="005F5EB9"/>
    <w:rsid w:val="006246C7"/>
    <w:rsid w:val="006272C1"/>
    <w:rsid w:val="006B2C2A"/>
    <w:rsid w:val="0072201A"/>
    <w:rsid w:val="00751D26"/>
    <w:rsid w:val="007A74BF"/>
    <w:rsid w:val="007D76C0"/>
    <w:rsid w:val="00931922"/>
    <w:rsid w:val="00981ECA"/>
    <w:rsid w:val="00A048C8"/>
    <w:rsid w:val="00A70F16"/>
    <w:rsid w:val="00B15009"/>
    <w:rsid w:val="00B90512"/>
    <w:rsid w:val="00E1092D"/>
    <w:rsid w:val="00F04134"/>
    <w:rsid w:val="00F63CEA"/>
    <w:rsid w:val="00FC7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C6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586C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86C6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header"/>
    <w:basedOn w:val="a"/>
    <w:link w:val="a4"/>
    <w:rsid w:val="00586C62"/>
    <w:pPr>
      <w:tabs>
        <w:tab w:val="center" w:pos="4677"/>
        <w:tab w:val="right" w:pos="9355"/>
      </w:tabs>
    </w:pPr>
  </w:style>
  <w:style w:type="character" w:customStyle="1" w:styleId="a4">
    <w:name w:val="Верхний колонтитул Знак"/>
    <w:basedOn w:val="a0"/>
    <w:link w:val="a3"/>
    <w:rsid w:val="00586C62"/>
    <w:rPr>
      <w:rFonts w:ascii="Times New Roman" w:eastAsia="Times New Roman" w:hAnsi="Times New Roman" w:cs="Times New Roman"/>
      <w:sz w:val="28"/>
      <w:szCs w:val="24"/>
      <w:lang w:eastAsia="ru-RU"/>
    </w:rPr>
  </w:style>
  <w:style w:type="character" w:styleId="a5">
    <w:name w:val="page number"/>
    <w:basedOn w:val="a0"/>
    <w:rsid w:val="00586C62"/>
  </w:style>
  <w:style w:type="paragraph" w:customStyle="1" w:styleId="ConsPlusNormal">
    <w:name w:val="ConsPlusNormal"/>
    <w:rsid w:val="00586C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er"/>
    <w:basedOn w:val="a"/>
    <w:link w:val="a7"/>
    <w:uiPriority w:val="99"/>
    <w:rsid w:val="00586C62"/>
    <w:pPr>
      <w:tabs>
        <w:tab w:val="center" w:pos="4153"/>
        <w:tab w:val="right" w:pos="8306"/>
      </w:tabs>
    </w:pPr>
    <w:rPr>
      <w:szCs w:val="28"/>
    </w:rPr>
  </w:style>
  <w:style w:type="character" w:customStyle="1" w:styleId="a7">
    <w:name w:val="Нижний колонтитул Знак"/>
    <w:basedOn w:val="a0"/>
    <w:link w:val="a6"/>
    <w:uiPriority w:val="99"/>
    <w:rsid w:val="00586C62"/>
    <w:rPr>
      <w:rFonts w:ascii="Times New Roman" w:eastAsia="Times New Roman" w:hAnsi="Times New Roman" w:cs="Times New Roman"/>
      <w:sz w:val="28"/>
      <w:szCs w:val="28"/>
      <w:lang w:eastAsia="ru-RU"/>
    </w:rPr>
  </w:style>
  <w:style w:type="character" w:customStyle="1" w:styleId="ConsNormal0">
    <w:name w:val="ConsNormal Знак"/>
    <w:link w:val="ConsNormal"/>
    <w:rsid w:val="00586C62"/>
    <w:rPr>
      <w:rFonts w:ascii="Arial" w:eastAsia="Times New Roman" w:hAnsi="Arial" w:cs="Arial"/>
      <w:sz w:val="20"/>
      <w:szCs w:val="20"/>
      <w:lang w:eastAsia="ru-RU"/>
    </w:rPr>
  </w:style>
  <w:style w:type="paragraph" w:customStyle="1" w:styleId="western">
    <w:name w:val="western"/>
    <w:basedOn w:val="a"/>
    <w:rsid w:val="00586C62"/>
    <w:pPr>
      <w:spacing w:before="100" w:beforeAutospacing="1" w:after="119"/>
    </w:pPr>
    <w:rPr>
      <w:color w:val="000000"/>
      <w:sz w:val="24"/>
    </w:rPr>
  </w:style>
  <w:style w:type="paragraph" w:styleId="a8">
    <w:name w:val="Balloon Text"/>
    <w:basedOn w:val="a"/>
    <w:link w:val="a9"/>
    <w:uiPriority w:val="99"/>
    <w:semiHidden/>
    <w:unhideWhenUsed/>
    <w:rsid w:val="003D1031"/>
    <w:rPr>
      <w:rFonts w:ascii="Tahoma" w:hAnsi="Tahoma" w:cs="Tahoma"/>
      <w:sz w:val="16"/>
      <w:szCs w:val="16"/>
    </w:rPr>
  </w:style>
  <w:style w:type="character" w:customStyle="1" w:styleId="a9">
    <w:name w:val="Текст выноски Знак"/>
    <w:basedOn w:val="a0"/>
    <w:link w:val="a8"/>
    <w:uiPriority w:val="99"/>
    <w:semiHidden/>
    <w:rsid w:val="003D10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71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2DA0DD2A09296116778C1329F13FDAFAEAF9DEFE8FF41E47A6CC4F8A0F729AB1615D72BBE87201841DEDA8752568AB6EA6F3583A42B84CF4VCK" TargetMode="External"/><Relationship Id="rId13" Type="http://schemas.openxmlformats.org/officeDocument/2006/relationships/hyperlink" Target="consultantplus://offline/ref=592DA0DD2A09296116778C1329F13FDAFAEAF9DEFE8FF41E47A6CC4F8A0F729AB1615D72BBE87207851DEDA8752568AB6EA6F3583A42B84CF4VC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92DA0DD2A09296116778C1329F13FDAFAEAF9DEFE8FF41E47A6CC4F8A0F729AA361057EBBE16F028508BBF933F7V1K" TargetMode="External"/><Relationship Id="rId12" Type="http://schemas.openxmlformats.org/officeDocument/2006/relationships/hyperlink" Target="consultantplus://offline/ref=592DA0DD2A09296116778C1329F13FDAFAEAF9DEFE8FF41E47A6CC4F8A0F729AB1615D72BBE87207821DEDA8752568AB6EA6F3583A42B84CF4VC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92DA0DD2A09296116778C1329F13FDAFAEAF9DEFE8FF41E47A6CC4F8A0F729AB1615D72BBE87207811DEDA8752568AB6EA6F3583A42B84CF4VCK" TargetMode="External"/><Relationship Id="rId5" Type="http://schemas.openxmlformats.org/officeDocument/2006/relationships/endnotes" Target="endnotes.xml"/><Relationship Id="rId15" Type="http://schemas.openxmlformats.org/officeDocument/2006/relationships/hyperlink" Target="consultantplus://offline/ref=592DA0DD2A09296116778C1329F13FDAFAE8FDDEF980F41E47A6CC4F8A0F729AA361057EBBE16F028508BBF933F7V1K" TargetMode="External"/><Relationship Id="rId10" Type="http://schemas.openxmlformats.org/officeDocument/2006/relationships/hyperlink" Target="consultantplus://offline/ref=592DA0DD2A09296116778C1329F13FDAFAEAF9DEFE8FF41E47A6CC4F8A0F729AB1615D72BBE87201861DEDA8752568AB6EA6F3583A42B84CF4VC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592DA0DD2A09296116778C1329F13FDAFAEAF9DEFE8FF41E47A6CC4F8A0F729AB1615D72BBE87201871DEDA8752568AB6EA6F3583A42B84CF4VCK" TargetMode="External"/><Relationship Id="rId14" Type="http://schemas.openxmlformats.org/officeDocument/2006/relationships/hyperlink" Target="consultantplus://offline/ref=592DA0DD2A09296116778C1329F13FDAFAEAF9DEFE8FF41E47A6CC4F8A0F729AA361057EBBE16F028508BBF933F7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2021-06-28T08:14:00Z</dcterms:created>
  <dcterms:modified xsi:type="dcterms:W3CDTF">2021-06-29T11:55:00Z</dcterms:modified>
</cp:coreProperties>
</file>