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B" w:rsidRPr="00AB4887" w:rsidRDefault="0092310B" w:rsidP="0092310B">
      <w:pPr>
        <w:shd w:val="clear" w:color="auto" w:fill="FFFFFF"/>
        <w:spacing w:line="278" w:lineRule="exact"/>
        <w:ind w:right="4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2310B" w:rsidRPr="004C670D" w:rsidRDefault="0092310B" w:rsidP="00923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58420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10B" w:rsidRPr="004C670D" w:rsidRDefault="0092310B" w:rsidP="00923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10B" w:rsidRDefault="0092310B" w:rsidP="0092310B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310B" w:rsidRDefault="0092310B" w:rsidP="0092310B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310B" w:rsidRDefault="0092310B" w:rsidP="00923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92310B" w:rsidRPr="004C670D" w:rsidRDefault="0092310B" w:rsidP="00923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92310B" w:rsidRPr="004C670D" w:rsidRDefault="0092310B" w:rsidP="00923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310B" w:rsidRDefault="0092310B" w:rsidP="00923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92310B" w:rsidRPr="004C670D" w:rsidRDefault="0092310B" w:rsidP="00923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310B" w:rsidRPr="00AB4887" w:rsidRDefault="005F1525" w:rsidP="00923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 01. 2020г.         № 4</w:t>
      </w:r>
    </w:p>
    <w:p w:rsidR="0092310B" w:rsidRDefault="0092310B" w:rsidP="0092310B">
      <w:pPr>
        <w:shd w:val="clear" w:color="auto" w:fill="FFFFFF"/>
        <w:spacing w:line="278" w:lineRule="exact"/>
        <w:ind w:left="2045" w:right="442" w:hanging="1618"/>
      </w:pPr>
    </w:p>
    <w:p w:rsidR="0092310B" w:rsidRPr="00860043" w:rsidRDefault="0092310B" w:rsidP="0092310B">
      <w:pPr>
        <w:shd w:val="clear" w:color="auto" w:fill="FFFFFF"/>
        <w:spacing w:before="254" w:line="254" w:lineRule="exact"/>
        <w:ind w:left="5" w:right="4416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>Об утверждении  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 посе</w:t>
      </w:r>
      <w:r w:rsidR="000A4C1C">
        <w:rPr>
          <w:rFonts w:ascii="Times New Roman" w:hAnsi="Times New Roman" w:cs="Times New Roman"/>
          <w:bCs/>
          <w:sz w:val="28"/>
          <w:szCs w:val="28"/>
        </w:rPr>
        <w:t>ления</w:t>
      </w:r>
      <w:r w:rsidR="000D16A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2310B" w:rsidRPr="00860043" w:rsidRDefault="0092310B" w:rsidP="000A4C1C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86004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860043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 Игоревского сельского поселения Холм-Жирковского района Смоленской области</w:t>
      </w:r>
      <w:proofErr w:type="gramEnd"/>
    </w:p>
    <w:p w:rsidR="0092310B" w:rsidRPr="00860043" w:rsidRDefault="0092310B" w:rsidP="0092310B">
      <w:pPr>
        <w:shd w:val="clear" w:color="auto" w:fill="FFFFFF"/>
        <w:spacing w:before="254" w:line="254" w:lineRule="exact"/>
        <w:ind w:left="5" w:right="-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310B" w:rsidRPr="00860043" w:rsidRDefault="0092310B" w:rsidP="0092310B">
      <w:pPr>
        <w:shd w:val="clear" w:color="auto" w:fill="FFFFFF"/>
        <w:spacing w:before="254" w:line="254" w:lineRule="exact"/>
        <w:ind w:left="5" w:right="-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043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92310B" w:rsidRPr="00860043" w:rsidRDefault="0092310B" w:rsidP="000A4C1C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   1.Утвердить Целевую программу  «По  профилактике терроризма и экстремизма, а также минимизации и (или) ликвидации последствии проявлений терроризма на территории </w:t>
      </w:r>
      <w:r w:rsidR="000A4C1C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860043">
        <w:rPr>
          <w:rFonts w:ascii="Times New Roman" w:hAnsi="Times New Roman" w:cs="Times New Roman"/>
          <w:bCs/>
          <w:sz w:val="28"/>
          <w:szCs w:val="28"/>
        </w:rPr>
        <w:t>.</w:t>
      </w:r>
    </w:p>
    <w:p w:rsidR="0092310B" w:rsidRPr="00860043" w:rsidRDefault="0092310B" w:rsidP="000A4C1C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   2. Настоящее постановление подлежит обязательному опубликованию на официальном сайте МО Игоревского сельского поселения Холм-Жирковского района Смоленской области.</w:t>
      </w:r>
    </w:p>
    <w:p w:rsidR="0092310B" w:rsidRPr="00860043" w:rsidRDefault="0092310B" w:rsidP="000A4C1C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  3.Настоящее решение вступает в силу после его официального обнародования.</w:t>
      </w:r>
    </w:p>
    <w:p w:rsidR="0092310B" w:rsidRPr="00860043" w:rsidRDefault="0092310B" w:rsidP="000A4C1C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Pr="0086004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6004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bCs/>
          <w:sz w:val="28"/>
          <w:szCs w:val="28"/>
        </w:rPr>
        <w:t>остановления  оставляю за собой.</w:t>
      </w:r>
    </w:p>
    <w:p w:rsidR="0092310B" w:rsidRPr="00860043" w:rsidRDefault="0092310B" w:rsidP="0092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04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310B" w:rsidRPr="00860043" w:rsidRDefault="0092310B" w:rsidP="0092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043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92310B" w:rsidRPr="00860043" w:rsidRDefault="0092310B" w:rsidP="0092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043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92310B" w:rsidRPr="00860043" w:rsidRDefault="0092310B" w:rsidP="0092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043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Т.А.Семенова</w:t>
      </w: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left="5"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pacing w:before="280" w:after="280" w:line="240" w:lineRule="auto"/>
        <w:ind w:left="4320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</w:rPr>
        <w:t xml:space="preserve"> </w:t>
      </w:r>
    </w:p>
    <w:p w:rsidR="0092310B" w:rsidRDefault="0092310B" w:rsidP="0092310B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1"/>
          <w:sz w:val="44"/>
          <w:szCs w:val="44"/>
        </w:rPr>
      </w:pPr>
      <w:r>
        <w:rPr>
          <w:rFonts w:ascii="Times New Roman" w:eastAsia="Times New Roman" w:hAnsi="Times New Roman"/>
          <w:b/>
          <w:bCs/>
          <w:kern w:val="1"/>
          <w:sz w:val="44"/>
          <w:szCs w:val="44"/>
        </w:rPr>
        <w:t>Целевая программа</w:t>
      </w:r>
    </w:p>
    <w:p w:rsidR="0092310B" w:rsidRDefault="0092310B" w:rsidP="0092310B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1"/>
          <w:sz w:val="44"/>
          <w:szCs w:val="44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kern w:val="1"/>
          <w:sz w:val="40"/>
          <w:szCs w:val="40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 посе</w:t>
      </w:r>
      <w:r w:rsidR="000A4C1C">
        <w:rPr>
          <w:rFonts w:ascii="Times New Roman" w:eastAsia="Times New Roman" w:hAnsi="Times New Roman"/>
          <w:b/>
          <w:bCs/>
          <w:kern w:val="1"/>
          <w:sz w:val="40"/>
          <w:szCs w:val="40"/>
        </w:rPr>
        <w:t>ления</w:t>
      </w:r>
      <w:r w:rsidR="000D16A5">
        <w:rPr>
          <w:rFonts w:ascii="Times New Roman" w:eastAsia="Times New Roman" w:hAnsi="Times New Roman"/>
          <w:b/>
          <w:bCs/>
          <w:kern w:val="1"/>
          <w:sz w:val="40"/>
          <w:szCs w:val="40"/>
        </w:rPr>
        <w:t>»</w:t>
      </w: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Паспорт программы</w:t>
      </w: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72"/>
        <w:gridCol w:w="3592"/>
        <w:gridCol w:w="3401"/>
      </w:tblGrid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1.Наименование муниципальной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</w:t>
            </w:r>
            <w:r w:rsidR="00AE43BD">
              <w:rPr>
                <w:rFonts w:ascii="Times New Roman" w:eastAsia="Times New Roman" w:hAnsi="Times New Roman"/>
                <w:sz w:val="20"/>
                <w:szCs w:val="20"/>
              </w:rPr>
              <w:t>ритории поселения на период 2020-2022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годы»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2.Основание для разработки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Игоревского сельского поселения Холм-Жирковского района Смоленской области.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3.Муниципальный заказчик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Игоревского сельского поселения Холм-Жирковского района Смоленской области. 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4.Разработчик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tabs>
                <w:tab w:val="left" w:pos="594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Администрация  Игоревского сельского поселения Холм-Жирковского района Смоленской области.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5.Основные цели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 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6.Основные задачи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6.1.Уменьшение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конфессий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6.2.Формирование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конфессий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6.4.Информирование населения   по вопросам противодействия терроризму и экстремизму.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6.6.Пропаганда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конфессий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7.Сроки реализации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4B4FC8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2020-2022</w:t>
            </w:r>
            <w:r w:rsidR="0092310B">
              <w:rPr>
                <w:rFonts w:ascii="Times New Roman" w:eastAsia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8.Структура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8.1. Паспорт программы.</w:t>
            </w:r>
          </w:p>
          <w:p w:rsidR="0092310B" w:rsidRDefault="0092310B" w:rsidP="00B804E8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92310B" w:rsidRDefault="0092310B" w:rsidP="00B804E8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92310B" w:rsidRDefault="0092310B" w:rsidP="00B804E8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8.4.Раздел 3. Система программных мероприятий, в том числе ресурсное обеспечение программы, с перечнем мероприятий с разбивкой по годам,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источникам и направлениям финансирования.</w:t>
            </w:r>
          </w:p>
          <w:p w:rsidR="0092310B" w:rsidRDefault="0092310B" w:rsidP="00B804E8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8.5.Раздел 4. Нормативное обеспечение программы.</w:t>
            </w:r>
          </w:p>
          <w:p w:rsidR="0092310B" w:rsidRDefault="0092310B" w:rsidP="00B804E8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8.6.Раздел 5. Механизм реализации программы, включая организацию управления программой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ходом ее реализации.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9.Исполнитель 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10.Источники финансирования программы</w:t>
            </w:r>
          </w:p>
        </w:tc>
        <w:tc>
          <w:tcPr>
            <w:tcW w:w="3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10.1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310B" w:rsidTr="00B804E8">
        <w:trPr>
          <w:jc w:val="center"/>
        </w:trPr>
        <w:tc>
          <w:tcPr>
            <w:tcW w:w="337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2310B" w:rsidRDefault="0092310B" w:rsidP="00B804E8"/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Игоревского сельского поселения Холм-Жирковского района Смоленской области.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11.Ожидаемые конечные результаты реализации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11.1.Совершенствование форм и методов работы 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нации на территории.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11.2.Распространение культуры интернационализма, согласия, национальной и ре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11.3.Гармонизация межнациональных отношений, повышение уровня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этносоциальной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комфортности.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11.6.Недопущение создания и деятельности националистических экстремистских молодежных группировок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12. Система организации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исполнением программы</w:t>
            </w:r>
          </w:p>
          <w:p w:rsidR="0092310B" w:rsidRDefault="0092310B" w:rsidP="00B80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28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 ежеквартально и по итогам каждого года осуществляет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1.Содержание проблемы и обоснование необходимости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её решения программными методами</w:t>
      </w:r>
    </w:p>
    <w:p w:rsidR="0092310B" w:rsidRPr="009649EE" w:rsidRDefault="0092310B" w:rsidP="00923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экстремистки </w:t>
      </w:r>
      <w:proofErr w:type="spell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рискогенной</w:t>
      </w:r>
      <w:proofErr w:type="spell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этнорелигиозными</w:t>
      </w:r>
      <w:proofErr w:type="spell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этносоциальных</w:t>
      </w:r>
      <w:proofErr w:type="spell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религиозных противоречий.</w:t>
      </w:r>
    </w:p>
    <w:p w:rsidR="0092310B" w:rsidRPr="009649EE" w:rsidRDefault="0092310B" w:rsidP="00923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</w:t>
      </w: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92310B" w:rsidRPr="009649EE" w:rsidRDefault="0092310B" w:rsidP="0092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Программа является документом, открытым для внесения изменений и допол</w:t>
      </w:r>
      <w:r>
        <w:rPr>
          <w:rFonts w:ascii="Times New Roman" w:eastAsia="Times New Roman" w:hAnsi="Times New Roman" w:cs="Times New Roman"/>
          <w:sz w:val="28"/>
          <w:szCs w:val="28"/>
        </w:rPr>
        <w:t>нений.</w:t>
      </w: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2.Основные цели и задачи, сроки и этапы реализации программы,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также целевые индикаторы и показатели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противодействие терроризму и экстремизму;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9649EE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9649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9649EE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49E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649EE">
        <w:rPr>
          <w:rFonts w:ascii="Times New Roman" w:eastAsia="Times New Roman" w:hAnsi="Times New Roman" w:cs="Times New Roman"/>
          <w:sz w:val="28"/>
          <w:szCs w:val="28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е) пропаганда толерантного поведения к людям других национальностей и религиозных </w:t>
      </w:r>
      <w:proofErr w:type="spellStart"/>
      <w:r w:rsidRPr="009649EE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9649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proofErr w:type="spell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) недопущение наличия свастики и иных элементов экстремистской направленности на объектах инфраструктуры.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</w:t>
      </w:r>
      <w:r w:rsidR="000D16A5">
        <w:rPr>
          <w:rFonts w:ascii="Times New Roman" w:eastAsia="Times New Roman" w:hAnsi="Times New Roman" w:cs="Times New Roman"/>
          <w:sz w:val="28"/>
          <w:szCs w:val="28"/>
        </w:rPr>
        <w:t>читан на т</w:t>
      </w:r>
      <w:r w:rsidR="00AE43BD">
        <w:rPr>
          <w:rFonts w:ascii="Times New Roman" w:eastAsia="Times New Roman" w:hAnsi="Times New Roman" w:cs="Times New Roman"/>
          <w:sz w:val="28"/>
          <w:szCs w:val="28"/>
        </w:rPr>
        <w:t>ри года с 2020 по 2022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всех программных мероприятий рассчитана на весь период реализации програм</w:t>
      </w:r>
      <w:r w:rsidR="00AE43BD">
        <w:rPr>
          <w:rFonts w:ascii="Times New Roman" w:eastAsia="Times New Roman" w:hAnsi="Times New Roman" w:cs="Times New Roman"/>
          <w:color w:val="000000"/>
          <w:sz w:val="28"/>
          <w:szCs w:val="28"/>
        </w:rPr>
        <w:t>мы с 01.01.2020 г. по 31.12.2022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включительно, выделение этапов не предусмотрено.</w:t>
      </w:r>
    </w:p>
    <w:p w:rsidR="0092310B" w:rsidRPr="009649EE" w:rsidRDefault="0092310B" w:rsidP="0092310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3.Система программных мероприятий, в том числе </w:t>
      </w:r>
      <w:proofErr w:type="gramStart"/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ресурсное</w:t>
      </w:r>
      <w:proofErr w:type="gramEnd"/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обеспечение программы, с перечнем мероприятий с разбивкой по годам,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источникам и направлениям финансирования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 целевой программы «По профилактике терроризма и экстремизма, а также минимизации и (или) ликвидации последствий проявлений терроризма и экстремиз</w:t>
      </w:r>
      <w:r w:rsidR="00AE43BD">
        <w:rPr>
          <w:rFonts w:ascii="Times New Roman" w:eastAsia="Times New Roman" w:hAnsi="Times New Roman" w:cs="Times New Roman"/>
          <w:sz w:val="28"/>
          <w:szCs w:val="28"/>
        </w:rPr>
        <w:t>ма на территории  на период 2020- 2022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финан</w:t>
      </w:r>
      <w:r w:rsidR="00AE43BD">
        <w:rPr>
          <w:rFonts w:ascii="Times New Roman" w:eastAsia="Times New Roman" w:hAnsi="Times New Roman" w:cs="Times New Roman"/>
          <w:color w:val="000000"/>
          <w:sz w:val="28"/>
          <w:szCs w:val="28"/>
        </w:rPr>
        <w:t>сирования программы на 2020-2022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составляет – 4 тыс</w:t>
      </w: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финансирования программы являются бюджет  и внебюджетные средства: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а)</w:t>
      </w:r>
      <w:proofErr w:type="gramStart"/>
      <w:r w:rsidRPr="009649EE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юджетные средства муниципального образования  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Всего за период 4,0 тыс. руб.,  в том числе по годам реализации программы:</w:t>
      </w:r>
    </w:p>
    <w:p w:rsidR="0092310B" w:rsidRPr="009649EE" w:rsidRDefault="00AE43BD" w:rsidP="0092310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2021год – 2,0тыс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уб., 2022</w:t>
      </w:r>
      <w:r w:rsidR="0092310B" w:rsidRPr="009649EE">
        <w:rPr>
          <w:rFonts w:ascii="Times New Roman" w:eastAsia="Times New Roman" w:hAnsi="Times New Roman" w:cs="Times New Roman"/>
          <w:sz w:val="28"/>
          <w:szCs w:val="28"/>
        </w:rPr>
        <w:t>год – 2,0  тыс.руб.</w:t>
      </w:r>
    </w:p>
    <w:p w:rsidR="0092310B" w:rsidRPr="009649EE" w:rsidRDefault="0092310B" w:rsidP="0092310B">
      <w:pPr>
        <w:spacing w:before="280" w:after="28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направления финансирования: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</w:t>
      </w:r>
      <w:r w:rsidRPr="009649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</w:p>
    <w:p w:rsidR="0092310B" w:rsidRPr="009649EE" w:rsidRDefault="0092310B" w:rsidP="0092310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sz w:val="28"/>
          <w:szCs w:val="28"/>
        </w:rPr>
        <w:t>4. Нормативное обеспечение программы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Правовую основу для реализации программы определили: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б). Указ Президента Российской Федерации от 15.06. 2006. № 116 «О мерах по противодействию терроризму». </w:t>
      </w:r>
    </w:p>
    <w:p w:rsidR="0092310B" w:rsidRPr="009649EE" w:rsidRDefault="0092310B" w:rsidP="0092310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5.Механизм реализации программы, включая организацию управления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программой и </w:t>
      </w:r>
      <w:proofErr w:type="gramStart"/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ходом её реализации.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управление реализацией программы и координацию деятельности исполнителей осуществляет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антитеррористическая комиссия</w:t>
      </w:r>
      <w:proofErr w:type="gramStart"/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Порядком разработки, формирования и реализации долгосрочных муниципальных целевых программ.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программы ежегодно уточняет и предоставляет в  антитеррористическую комиссию  с учетом выделяемых на реализацию программы финансовых средств целевые показатели и затраты по программным мероприятиям.</w:t>
      </w:r>
    </w:p>
    <w:p w:rsidR="0092310B" w:rsidRPr="009649EE" w:rsidRDefault="0092310B" w:rsidP="0092310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Оценка социально-экономической эффективности программы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92310B" w:rsidRPr="009649EE" w:rsidRDefault="0092310B" w:rsidP="009231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Реализация программы позволит: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</w:t>
      </w: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 условия для эффективной совместной работы  Администрации   сельского поселения, правоохранительных органов, учреждений социальной сферы, общественных организаций и граждан  села направленной на профилактику экстремизма, терроризма и правонарушений.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в) стимулировать и поддерживать гражданские инициативы правоохранительной направленности.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оздавать условия для деятельности добровольных формирований населения по охране общественного порядка.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и своевременное выполнение мероприятий программы будет способствовать созданию в общественных местах и на улицах  поселения, обстановки спокойствия и безопасности.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92310B" w:rsidRPr="009649EE" w:rsidRDefault="0092310B" w:rsidP="0092310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Приложение №1 </w:t>
      </w:r>
    </w:p>
    <w:p w:rsidR="0092310B" w:rsidRDefault="0092310B" w:rsidP="009231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310B" w:rsidRDefault="0092310B" w:rsidP="0092310B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Система программных мероприятий целевой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Pr="008678DB">
        <w:rPr>
          <w:rFonts w:ascii="Times New Roman" w:eastAsia="Times New Roman" w:hAnsi="Times New Roman"/>
          <w:sz w:val="20"/>
          <w:szCs w:val="20"/>
        </w:rPr>
        <w:t xml:space="preserve"> </w:t>
      </w:r>
      <w:r w:rsidRPr="00790BBA">
        <w:rPr>
          <w:rFonts w:ascii="Arial" w:eastAsia="Times New Roman" w:hAnsi="Arial" w:cs="Arial"/>
          <w:sz w:val="20"/>
          <w:szCs w:val="20"/>
        </w:rPr>
        <w:t>Игоревского сельского поселения Холм-Жирковского района Смоленской области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92310B" w:rsidRDefault="004B4FC8" w:rsidP="0092310B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период 2020- 2022</w:t>
      </w:r>
      <w:r w:rsidR="0092310B">
        <w:rPr>
          <w:rFonts w:ascii="Arial" w:eastAsia="Times New Roman" w:hAnsi="Arial" w:cs="Arial"/>
          <w:sz w:val="20"/>
          <w:szCs w:val="20"/>
        </w:rPr>
        <w:t xml:space="preserve"> годы"</w:t>
      </w:r>
    </w:p>
    <w:tbl>
      <w:tblPr>
        <w:tblW w:w="0" w:type="auto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2699"/>
        <w:gridCol w:w="1830"/>
        <w:gridCol w:w="1491"/>
        <w:gridCol w:w="1144"/>
        <w:gridCol w:w="698"/>
        <w:gridCol w:w="708"/>
        <w:gridCol w:w="23"/>
        <w:gridCol w:w="650"/>
        <w:gridCol w:w="640"/>
      </w:tblGrid>
      <w:tr w:rsidR="0092310B" w:rsidTr="00B804E8">
        <w:trPr>
          <w:trHeight w:val="503"/>
        </w:trPr>
        <w:tc>
          <w:tcPr>
            <w:tcW w:w="50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2310B" w:rsidRDefault="0092310B" w:rsidP="00B804E8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9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30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491" w:type="dxa"/>
            <w:vMerge w:val="restart"/>
            <w:tcBorders>
              <w:top w:val="double" w:sz="1" w:space="0" w:color="C0C0C0"/>
              <w:lef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1144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Источники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финан</w:t>
            </w:r>
            <w:proofErr w:type="spellEnd"/>
          </w:p>
          <w:p w:rsidR="0092310B" w:rsidRDefault="0092310B" w:rsidP="00B8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сирова</w:t>
            </w:r>
            <w:proofErr w:type="spellEnd"/>
          </w:p>
          <w:p w:rsidR="0092310B" w:rsidRDefault="0092310B" w:rsidP="00B8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719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Объём финансирования, тыс. руб.</w:t>
            </w:r>
          </w:p>
        </w:tc>
      </w:tr>
      <w:tr w:rsidR="0092310B" w:rsidTr="00B804E8">
        <w:tc>
          <w:tcPr>
            <w:tcW w:w="5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2310B" w:rsidRDefault="0092310B" w:rsidP="00B804E8"/>
        </w:tc>
        <w:tc>
          <w:tcPr>
            <w:tcW w:w="2699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2310B" w:rsidRDefault="0092310B" w:rsidP="00B804E8"/>
        </w:tc>
        <w:tc>
          <w:tcPr>
            <w:tcW w:w="183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2310B" w:rsidRDefault="0092310B" w:rsidP="00B804E8"/>
        </w:tc>
        <w:tc>
          <w:tcPr>
            <w:tcW w:w="1491" w:type="dxa"/>
            <w:vMerge/>
            <w:tcBorders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/>
        </w:tc>
        <w:tc>
          <w:tcPr>
            <w:tcW w:w="1144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2310B" w:rsidRDefault="0092310B" w:rsidP="00B804E8"/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AE43B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7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AE43B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AE43B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92310B" w:rsidTr="00B804E8">
        <w:trPr>
          <w:trHeight w:val="591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2310B" w:rsidTr="00B804E8">
        <w:trPr>
          <w:trHeight w:val="2098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Информировать жителей  о порядке действий при угрозе возникновения террористических актов, посредст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вом размещения информации стендах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сельского поселения;</w:t>
            </w:r>
          </w:p>
          <w:p w:rsidR="0092310B" w:rsidRDefault="0092310B" w:rsidP="00B804E8">
            <w:pPr>
              <w:spacing w:after="0" w:line="240" w:lineRule="auto"/>
              <w:ind w:right="-29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4B4FC8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rPr>
          <w:trHeight w:val="3094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Организовать подготовку проектов, изготовле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стической тематике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поселения; 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  <w:p w:rsidR="0092310B" w:rsidRDefault="004B4FC8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</w:tr>
      <w:tr w:rsidR="0092310B" w:rsidTr="00B804E8">
        <w:trPr>
          <w:trHeight w:val="2554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Обеспечить подготовку и размещение в местах массового пребывания граждан информацион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ции на стендах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 и общеобразовательной школы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2310B" w:rsidTr="00B804E8">
        <w:trPr>
          <w:trHeight w:val="1922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поселения;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Запрашивать и получать в установленном 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рядке необходимые материалы и информацию в территориальных органах федеральных ор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поселения;  директор общеобразовательной школы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участковый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участковый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Осуществлять еженедельный обход территории   на предмет выявления и ликвида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хитектурные сооружения символов и знаков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экстремистской направленности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поселения, участковый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rPr>
          <w:trHeight w:val="221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электрощитовых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др. подсобных помещений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поселения; школы, ДК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Актив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поселения; 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Осуществлять еженедельный обход территории   на предмет выяв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ления мест концентрации молодежи. Уведом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лять о данном факте прокуратуру  и ОВД по Холм-Жирковскому району 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поселения;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общеобразовательной школы </w:t>
            </w:r>
          </w:p>
          <w:p w:rsidR="0092310B" w:rsidRDefault="0092310B" w:rsidP="00B804E8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Организовать размещение на информационных стен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дах информации для требований действующе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го миграционного законодательства, а также контактных телефонов о том, куда следует об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Организовать и провести тематические меро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приятия: фестивали, конкурсы, викторины, с целью формирования у граждан уважительного отношения к традициям и обычаям различных народов 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национальностей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Администрация,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поселения;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102D99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Проводить тематические беседы в коллек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тивах  образова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тельных учреждений школы и детского сада,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 сельского поселения, школы, детского сада,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102D99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7E4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  <w:t xml:space="preserve">Привлечение  актива и общественности  в </w:t>
            </w:r>
            <w:r w:rsidRPr="00797182">
              <w:rPr>
                <w:rFonts w:ascii="Arial" w:hAnsi="Arial" w:cs="Arial"/>
                <w:sz w:val="20"/>
                <w:szCs w:val="20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</w:t>
            </w:r>
            <w:r w:rsidRPr="00797182">
              <w:rPr>
                <w:rFonts w:ascii="Arial" w:eastAsia="Times New Roman" w:hAnsi="Arial" w:cs="Arial"/>
                <w:sz w:val="20"/>
                <w:szCs w:val="20"/>
              </w:rPr>
              <w:t xml:space="preserve"> террористических актов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Актив сельского поселения 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102D99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Организовать и провести круглые столы,  с привлечением должностных лиц и спе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циалистов по мерам предупредительного характера при угрозах террористической и экс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тремистской направленности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 сельского поселения 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102D99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информировать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  <w:proofErr w:type="gramEnd"/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Информационные стенды Администрации  сельского поселения; 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102D99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92310B" w:rsidRDefault="0092310B" w:rsidP="009231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E0B70" w:rsidRDefault="00CE0B70"/>
    <w:sectPr w:rsidR="00CE0B70" w:rsidSect="00E35731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pos w:val="beneathText"/>
  </w:footnotePr>
  <w:compat/>
  <w:rsids>
    <w:rsidRoot w:val="0092310B"/>
    <w:rsid w:val="000A4C1C"/>
    <w:rsid w:val="000D16A5"/>
    <w:rsid w:val="00102D99"/>
    <w:rsid w:val="004B4FC8"/>
    <w:rsid w:val="005F1525"/>
    <w:rsid w:val="0092310B"/>
    <w:rsid w:val="00AE43BD"/>
    <w:rsid w:val="00B648B6"/>
    <w:rsid w:val="00CC0F8D"/>
    <w:rsid w:val="00CE0B70"/>
    <w:rsid w:val="00E3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0B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10B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uiPriority w:val="99"/>
    <w:rsid w:val="00923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C2A30-ADEE-4BB0-A9DF-32444063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2020-02-05T10:25:00Z</cp:lastPrinted>
  <dcterms:created xsi:type="dcterms:W3CDTF">2020-02-05T06:03:00Z</dcterms:created>
  <dcterms:modified xsi:type="dcterms:W3CDTF">2020-05-06T12:24:00Z</dcterms:modified>
</cp:coreProperties>
</file>