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F" w:rsidRDefault="00BB484F" w:rsidP="00BB484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48260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84F" w:rsidRDefault="00BB484F" w:rsidP="00BB484F"/>
    <w:p w:rsidR="00BB484F" w:rsidRPr="00801080" w:rsidRDefault="00BB484F" w:rsidP="00BB484F">
      <w:pPr>
        <w:shd w:val="clear" w:color="auto" w:fill="FFFFFF"/>
        <w:jc w:val="center"/>
        <w:rPr>
          <w:b/>
          <w:sz w:val="28"/>
          <w:szCs w:val="28"/>
        </w:rPr>
      </w:pPr>
    </w:p>
    <w:p w:rsidR="00BB484F" w:rsidRPr="00E20D56" w:rsidRDefault="00BB484F" w:rsidP="00BB484F">
      <w:pPr>
        <w:jc w:val="center"/>
      </w:pPr>
    </w:p>
    <w:p w:rsidR="00BB484F" w:rsidRDefault="00BB484F" w:rsidP="00BB484F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BB484F" w:rsidRPr="00BB42DC" w:rsidRDefault="00BB484F" w:rsidP="00BB484F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BB484F" w:rsidRPr="00BB42DC" w:rsidRDefault="00BB484F" w:rsidP="00BB48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BB484F" w:rsidRDefault="00BB484F" w:rsidP="00BB48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BB484F" w:rsidRPr="00BB42DC" w:rsidRDefault="00BB484F" w:rsidP="00BB48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484F" w:rsidRPr="00BB42DC" w:rsidRDefault="00BB484F" w:rsidP="00BB484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484F" w:rsidRDefault="00BB484F" w:rsidP="00BB48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B484F" w:rsidRPr="002D2958" w:rsidRDefault="00BB484F" w:rsidP="00BB48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484F" w:rsidRPr="00374FB3" w:rsidRDefault="00BB484F" w:rsidP="00BB484F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r>
        <w:rPr>
          <w:rFonts w:ascii="Times New Roman" w:hAnsi="Times New Roman"/>
          <w:sz w:val="28"/>
        </w:rPr>
        <w:t>от 03.05.2017г.  № 23</w:t>
      </w:r>
    </w:p>
    <w:p w:rsidR="00BB484F" w:rsidRPr="001D470B" w:rsidRDefault="00BB484F" w:rsidP="00BB48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484F" w:rsidRPr="001D470B" w:rsidRDefault="00BB484F" w:rsidP="00BB48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484F" w:rsidRPr="001D470B" w:rsidRDefault="00BB484F" w:rsidP="00BB48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484F" w:rsidRPr="001D470B" w:rsidRDefault="00BB484F" w:rsidP="00BB48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484F" w:rsidRPr="00C55503" w:rsidRDefault="00BB484F" w:rsidP="00BB48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Перечней </w:t>
      </w:r>
      <w:r w:rsidRPr="00C55503">
        <w:rPr>
          <w:rFonts w:ascii="Times New Roman" w:hAnsi="Times New Roman" w:cs="Times New Roman"/>
          <w:sz w:val="28"/>
          <w:szCs w:val="28"/>
        </w:rPr>
        <w:t xml:space="preserve"> первичных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BB484F" w:rsidRDefault="00BB484F" w:rsidP="00BB48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5503">
        <w:rPr>
          <w:rFonts w:ascii="Times New Roman" w:hAnsi="Times New Roman" w:cs="Times New Roman"/>
          <w:sz w:val="28"/>
          <w:szCs w:val="28"/>
        </w:rPr>
        <w:t>пожаротушения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03">
        <w:rPr>
          <w:rFonts w:ascii="Times New Roman" w:hAnsi="Times New Roman" w:cs="Times New Roman"/>
          <w:sz w:val="28"/>
          <w:szCs w:val="28"/>
        </w:rPr>
        <w:t>противопожарного инвентаря</w:t>
      </w:r>
    </w:p>
    <w:p w:rsidR="00BB484F" w:rsidRDefault="00BB484F" w:rsidP="00BB48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503">
        <w:rPr>
          <w:rFonts w:ascii="Times New Roman" w:hAnsi="Times New Roman" w:cs="Times New Roman"/>
          <w:sz w:val="28"/>
          <w:szCs w:val="28"/>
        </w:rPr>
        <w:t xml:space="preserve"> для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03">
        <w:rPr>
          <w:rFonts w:ascii="Times New Roman" w:hAnsi="Times New Roman" w:cs="Times New Roman"/>
          <w:sz w:val="28"/>
          <w:szCs w:val="28"/>
        </w:rPr>
        <w:t xml:space="preserve">и строений, находящихся </w:t>
      </w:r>
      <w:proofErr w:type="gramStart"/>
      <w:r w:rsidRPr="00C555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484F" w:rsidRDefault="00BB484F" w:rsidP="00BB48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503">
        <w:rPr>
          <w:rFonts w:ascii="Times New Roman" w:hAnsi="Times New Roman" w:cs="Times New Roman"/>
          <w:sz w:val="28"/>
          <w:szCs w:val="28"/>
        </w:rPr>
        <w:t xml:space="preserve"> собственности (пользовании) граждан</w:t>
      </w:r>
      <w:r>
        <w:rPr>
          <w:rFonts w:ascii="Times New Roman" w:hAnsi="Times New Roman" w:cs="Times New Roman"/>
          <w:sz w:val="28"/>
          <w:szCs w:val="28"/>
        </w:rPr>
        <w:t xml:space="preserve"> и в местах</w:t>
      </w:r>
    </w:p>
    <w:p w:rsidR="00BB484F" w:rsidRDefault="00BB484F" w:rsidP="00BB48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B484F" w:rsidRDefault="00BB484F" w:rsidP="00BB484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поселения Холм-Жирковского района Смоленской области.</w:t>
      </w:r>
    </w:p>
    <w:p w:rsidR="00BB484F" w:rsidRPr="00C55503" w:rsidRDefault="00BB484F" w:rsidP="00BB484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proofErr w:type="gramStart"/>
      <w:r w:rsidRPr="00C55503">
        <w:rPr>
          <w:rFonts w:ascii="Times New Roman" w:hAnsi="Times New Roman" w:cs="Times New Roman"/>
          <w:color w:val="3C3C3C"/>
          <w:sz w:val="28"/>
          <w:szCs w:val="28"/>
        </w:rPr>
        <w:t>В соответствии с Федеральным законом от 21.12.1994 г. № 69-ФЗ «О пожарной безопасности» и Приказа МЧС Российской Федерации от 18.06.2003 г. № 313 «Об утверждении правил пожарной безопасности в Российской Федерации», в целях обеспечения своевременного реагирования граждан на происход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ящие на территории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 w:rsidRPr="00C55503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ения пожары, Администрация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 </w:t>
      </w:r>
      <w:proofErr w:type="gramEnd"/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br/>
        <w:t>ПОСТАНОВЛЯЕТ:</w:t>
      </w:r>
    </w:p>
    <w:p w:rsidR="00BB484F" w:rsidRDefault="00BB484F" w:rsidP="00BB484F">
      <w:pPr>
        <w:widowControl/>
        <w:numPr>
          <w:ilvl w:val="0"/>
          <w:numId w:val="1"/>
        </w:numPr>
        <w:autoSpaceDE/>
        <w:autoSpaceDN/>
        <w:adjustRightInd/>
        <w:spacing w:after="150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t>Утвердить прилагаемый Перечень первичных средств пожаротушения и противопожарного инвентаря для помещений и строений, находящихся в собственности (пользовании) г</w:t>
      </w:r>
      <w:r>
        <w:rPr>
          <w:rFonts w:ascii="Times New Roman" w:hAnsi="Times New Roman" w:cs="Times New Roman"/>
          <w:color w:val="3C3C3C"/>
          <w:sz w:val="28"/>
          <w:szCs w:val="28"/>
        </w:rPr>
        <w:t>раждан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>приложение № 1)</w:t>
      </w:r>
    </w:p>
    <w:p w:rsidR="00BB484F" w:rsidRDefault="00BB484F" w:rsidP="00BB484F">
      <w:pPr>
        <w:widowControl/>
        <w:numPr>
          <w:ilvl w:val="0"/>
          <w:numId w:val="1"/>
        </w:numPr>
        <w:autoSpaceDE/>
        <w:autoSpaceDN/>
        <w:adjustRightInd/>
        <w:spacing w:after="150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t xml:space="preserve">Утвердить прилагаемый Перечень первичных средств пожаротушения и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противопожарного инвентаря в местах общественного пользования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>(приложение № 2)</w:t>
      </w:r>
    </w:p>
    <w:p w:rsidR="00BB484F" w:rsidRDefault="00BB484F" w:rsidP="00BB484F">
      <w:pPr>
        <w:widowControl/>
        <w:autoSpaceDE/>
        <w:autoSpaceDN/>
        <w:adjustRightInd/>
        <w:spacing w:after="150"/>
        <w:ind w:left="360" w:firstLine="0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   </w:t>
      </w:r>
      <w:r w:rsidRPr="00C55503">
        <w:rPr>
          <w:rFonts w:ascii="Times New Roman" w:hAnsi="Times New Roman" w:cs="Times New Roman"/>
          <w:color w:val="3C3C3C"/>
          <w:sz w:val="28"/>
          <w:szCs w:val="28"/>
        </w:rPr>
        <w:br/>
        <w:t>3. Обнар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одовать настоящее постановление </w:t>
      </w:r>
      <w:r w:rsidRPr="00C55503">
        <w:rPr>
          <w:rFonts w:ascii="Times New Roman" w:hAnsi="Times New Roman" w:cs="Times New Roman"/>
          <w:color w:val="3C3C3C"/>
          <w:sz w:val="28"/>
          <w:szCs w:val="28"/>
        </w:rPr>
        <w:t xml:space="preserve"> и разместить на официальном сайте админ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истрации </w:t>
      </w:r>
      <w:r w:rsidRPr="00C55503">
        <w:rPr>
          <w:rFonts w:ascii="Times New Roman" w:hAnsi="Times New Roman" w:cs="Times New Roman"/>
          <w:color w:val="3C3C3C"/>
          <w:sz w:val="28"/>
          <w:szCs w:val="28"/>
        </w:rPr>
        <w:t>поселения.</w:t>
      </w:r>
    </w:p>
    <w:p w:rsidR="00BB484F" w:rsidRDefault="00BB484F" w:rsidP="00BB484F">
      <w:pPr>
        <w:widowControl/>
        <w:autoSpaceDE/>
        <w:autoSpaceDN/>
        <w:adjustRightInd/>
        <w:spacing w:after="150"/>
        <w:ind w:left="360"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Pr="00C55503" w:rsidRDefault="00BB484F" w:rsidP="00BB484F">
      <w:pPr>
        <w:widowControl/>
        <w:autoSpaceDE/>
        <w:autoSpaceDN/>
        <w:adjustRightInd/>
        <w:spacing w:after="150"/>
        <w:ind w:left="360"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br/>
        <w:t>4.</w:t>
      </w:r>
      <w:proofErr w:type="gramStart"/>
      <w:r w:rsidRPr="00C55503">
        <w:rPr>
          <w:rFonts w:ascii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C55503">
        <w:rPr>
          <w:rFonts w:ascii="Times New Roman" w:hAnsi="Times New Roman" w:cs="Times New Roman"/>
          <w:color w:val="3C3C3C"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 w:cs="Times New Roman"/>
          <w:color w:val="3C3C3C"/>
          <w:sz w:val="28"/>
          <w:szCs w:val="28"/>
        </w:rPr>
        <w:t>овления оставляю за собой.</w:t>
      </w: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Pr="0040325A" w:rsidRDefault="00BB484F" w:rsidP="00BB4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5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B484F" w:rsidRPr="0040325A" w:rsidRDefault="00BB484F" w:rsidP="00BB48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0325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4032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484F" w:rsidRPr="0040325A" w:rsidRDefault="00BB484F" w:rsidP="00BB4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5A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B484F" w:rsidRPr="0040325A" w:rsidRDefault="00BB484F" w:rsidP="00BB484F">
      <w:pPr>
        <w:pStyle w:val="a3"/>
        <w:rPr>
          <w:rFonts w:ascii="Times New Roman" w:hAnsi="Times New Roman" w:cs="Times New Roman"/>
          <w:sz w:val="28"/>
          <w:szCs w:val="28"/>
        </w:rPr>
      </w:pPr>
      <w:r w:rsidRPr="0040325A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Т.А.Семенова</w:t>
      </w:r>
    </w:p>
    <w:p w:rsidR="00BB484F" w:rsidRPr="0040325A" w:rsidRDefault="00BB484F" w:rsidP="00BB4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rPr>
          <w:rFonts w:ascii="Times New Roman" w:hAnsi="Times New Roman" w:cs="Times New Roman"/>
          <w:color w:val="3C3C3C"/>
          <w:sz w:val="28"/>
          <w:szCs w:val="28"/>
        </w:rPr>
      </w:pP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t> 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№ 1</w:t>
      </w:r>
      <w:r w:rsidRPr="00C55503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Pr="00C55503">
        <w:rPr>
          <w:rFonts w:ascii="Times New Roman" w:hAnsi="Times New Roman" w:cs="Times New Roman"/>
          <w:color w:val="3C3C3C"/>
          <w:sz w:val="28"/>
          <w:szCs w:val="28"/>
        </w:rPr>
        <w:t>к</w:t>
      </w:r>
      <w:proofErr w:type="gramEnd"/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t>постановлению  администрации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C55503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от 03.05.2017г.   № 23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t> 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>ПЕРЕЧЕНЬ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>первичных средств пожаротушения и противопожарного инвентаря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для помещений и </w:t>
      </w:r>
      <w:proofErr w:type="spellStart"/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>строений</w:t>
      </w:r>
      <w:proofErr w:type="gramStart"/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>,н</w:t>
      </w:r>
      <w:proofErr w:type="gramEnd"/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>аходящихся</w:t>
      </w:r>
      <w:proofErr w:type="spellEnd"/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в собственности (пользовании) граждан</w:t>
      </w: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 Холм-Жирковского района 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Смоленской области 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b/>
          <w:bCs/>
          <w:color w:val="3C3C3C"/>
          <w:sz w:val="28"/>
          <w:szCs w:val="28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54"/>
        <w:gridCol w:w="4091"/>
        <w:gridCol w:w="2455"/>
      </w:tblGrid>
      <w:tr w:rsidR="00BB484F" w:rsidRPr="00C55503" w:rsidTr="00650D4D">
        <w:trPr>
          <w:jc w:val="center"/>
        </w:trPr>
        <w:tc>
          <w:tcPr>
            <w:tcW w:w="1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Наименование помещения, строений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center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b/>
                <w:bCs/>
                <w:color w:val="3C3C3C"/>
                <w:sz w:val="28"/>
                <w:szCs w:val="28"/>
              </w:rPr>
              <w:t>Примечание</w:t>
            </w:r>
          </w:p>
        </w:tc>
      </w:tr>
      <w:tr w:rsidR="00BB484F" w:rsidRPr="00C55503" w:rsidTr="00650D4D">
        <w:trPr>
          <w:jc w:val="center"/>
        </w:trPr>
        <w:tc>
          <w:tcPr>
            <w:tcW w:w="1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Квартиры МКД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- огнетушитель порошковый или углекислотный ем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костью не менее 2-х литров в количестве 1 ед. на 100 кв</w:t>
            </w:r>
            <w:proofErr w:type="gramStart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.м</w:t>
            </w:r>
            <w:proofErr w:type="gramEnd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общей площади помещений квартиры ;</w:t>
            </w:r>
          </w:p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- асбестовое покрывало  размером   1x1 м -  1 ед.  на квартиру</w:t>
            </w:r>
            <w:proofErr w:type="gramStart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;</w:t>
            </w:r>
            <w:proofErr w:type="gramEnd"/>
          </w:p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- пожарный кран внутриквартирного пожаротуше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 xml:space="preserve">ния со шлангом и распылителем в соответствии 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 xml:space="preserve">п.74.5 </w:t>
            </w:r>
            <w:proofErr w:type="spellStart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СНиП</w:t>
            </w:r>
            <w:proofErr w:type="spellEnd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31-01-2003 «Жилые здания»*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- приобретает и несет ответственность за содержание собственник жилья</w:t>
            </w:r>
          </w:p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*для квартирных зда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ний оборудованных хо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 xml:space="preserve">зяйственно-питьевым 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водоснабжением.</w:t>
            </w:r>
          </w:p>
        </w:tc>
      </w:tr>
      <w:tr w:rsidR="00BB484F" w:rsidRPr="00C55503" w:rsidTr="00650D4D">
        <w:trPr>
          <w:jc w:val="center"/>
        </w:trPr>
        <w:tc>
          <w:tcPr>
            <w:tcW w:w="1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Индивидуальные жилые и дачные дома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Для внутренних жилых помещений как для квар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тир (смотри выше).</w:t>
            </w:r>
          </w:p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Емкость для хранения воды объемом не менее 200 л.-1.</w:t>
            </w:r>
          </w:p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Немеханизированный пожарный инструмент (лом - 1, багор - 1, , вед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ро - 2, лопата совковая – 1, лопата штыковая – 1, вилы – 1, ящик с песком – 1, топор - 1).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Приобретение за личный счет, за счет коллективных средств домовладельцев, членов дачных кооперативов. Закрепление инвента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ря осуществляется на общих сходах, собрани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ях и контролируется председателями уличных комитетов, председа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телями кооперативов.</w:t>
            </w:r>
          </w:p>
        </w:tc>
      </w:tr>
      <w:tr w:rsidR="00BB484F" w:rsidRPr="00C55503" w:rsidTr="00650D4D">
        <w:trPr>
          <w:jc w:val="center"/>
        </w:trPr>
        <w:tc>
          <w:tcPr>
            <w:tcW w:w="1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Гаражи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Огнетушители емкостью не менее5 литро</w:t>
            </w:r>
            <w:proofErr w:type="gramStart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в(</w:t>
            </w:r>
            <w:proofErr w:type="gramEnd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пен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 xml:space="preserve">ные, водные, порошковые, углекислотные) - 1 ед. на 1 </w:t>
            </w:r>
            <w:proofErr w:type="spellStart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машино-место</w:t>
            </w:r>
            <w:proofErr w:type="spellEnd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. Асбестовое покрывало размером не менее 1x1 м -1 ед. на 1 помещение.</w:t>
            </w:r>
          </w:p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Ящик с песком емкостью не менее 0,5 куб</w:t>
            </w:r>
            <w:proofErr w:type="gramStart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.м</w:t>
            </w:r>
            <w:proofErr w:type="gramEnd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с со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вковой лопатой -1 ед. на 1 помещение. Трос, бук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сирная тяга - 1 ед. на 1 автомобиль.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Приобретается за счет владельцев.</w:t>
            </w:r>
          </w:p>
        </w:tc>
      </w:tr>
      <w:tr w:rsidR="00BB484F" w:rsidRPr="00C55503" w:rsidTr="00650D4D">
        <w:trPr>
          <w:jc w:val="center"/>
        </w:trPr>
        <w:tc>
          <w:tcPr>
            <w:tcW w:w="1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Вспомогательные, подсобные, хозяйственные постройки (бани, сараи, помещения для скота, птицы)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Огнетушители емкостью не менее2 литро</w:t>
            </w:r>
            <w:proofErr w:type="gramStart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в(</w:t>
            </w:r>
            <w:proofErr w:type="gramEnd"/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пен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softHyphen/>
              <w:t>ные, водные, порошковые, углекислотные) - 1 ед. на 50 кв.м защищаемой площади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Приобретается за счет владельцев</w:t>
            </w:r>
          </w:p>
        </w:tc>
      </w:tr>
      <w:tr w:rsidR="00BB484F" w:rsidRPr="00C55503" w:rsidTr="00650D4D">
        <w:trPr>
          <w:jc w:val="center"/>
        </w:trPr>
        <w:tc>
          <w:tcPr>
            <w:tcW w:w="1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Помещения общественного 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или иного назначения, связанные с индивидуальной трудовой деятельностью, размещаемые на территории частных землевладений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 xml:space="preserve">По нормам «Правил пожарной безопасности в Российской 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Федерации» </w:t>
            </w:r>
          </w:p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(далее ППБ 01-03)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B484F" w:rsidRPr="00C55503" w:rsidRDefault="00BB484F" w:rsidP="00650D4D">
            <w:pPr>
              <w:widowControl/>
              <w:autoSpaceDE/>
              <w:autoSpaceDN/>
              <w:adjustRightInd/>
              <w:spacing w:after="150"/>
              <w:ind w:firstLine="0"/>
              <w:jc w:val="left"/>
              <w:rPr>
                <w:rFonts w:ascii="Times New Roman" w:hAnsi="Times New Roman" w:cs="Times New Roman"/>
                <w:color w:val="3C3C3C"/>
                <w:sz w:val="28"/>
                <w:szCs w:val="28"/>
              </w:rPr>
            </w:pP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 xml:space="preserve">Приобретается за </w:t>
            </w:r>
            <w:r w:rsidRPr="00C55503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lastRenderedPageBreak/>
              <w:t>счет владельцев</w:t>
            </w:r>
          </w:p>
        </w:tc>
      </w:tr>
    </w:tbl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  <w:r w:rsidRPr="00C55503">
        <w:rPr>
          <w:color w:val="3C3C3C"/>
        </w:rPr>
        <w:lastRenderedPageBreak/>
        <w:t> </w:t>
      </w: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left"/>
        <w:rPr>
          <w:color w:val="3C3C3C"/>
        </w:rPr>
      </w:pP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1D47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503">
        <w:rPr>
          <w:rFonts w:ascii="Times New Roman" w:hAnsi="Times New Roman" w:cs="Times New Roman"/>
          <w:color w:val="3C3C3C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№ 2</w:t>
      </w:r>
      <w:r w:rsidRPr="00C55503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Pr="00C55503">
        <w:rPr>
          <w:rFonts w:ascii="Times New Roman" w:hAnsi="Times New Roman" w:cs="Times New Roman"/>
          <w:color w:val="3C3C3C"/>
          <w:sz w:val="28"/>
          <w:szCs w:val="28"/>
        </w:rPr>
        <w:t>к</w:t>
      </w:r>
      <w:proofErr w:type="gramEnd"/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C55503">
        <w:rPr>
          <w:rFonts w:ascii="Times New Roman" w:hAnsi="Times New Roman" w:cs="Times New Roman"/>
          <w:color w:val="3C3C3C"/>
          <w:sz w:val="28"/>
          <w:szCs w:val="28"/>
        </w:rPr>
        <w:t>постановлению  администрации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C55503">
        <w:rPr>
          <w:rFonts w:ascii="Times New Roman" w:hAnsi="Times New Roman" w:cs="Times New Roman"/>
          <w:color w:val="3C3C3C"/>
          <w:sz w:val="28"/>
          <w:szCs w:val="28"/>
        </w:rPr>
        <w:t xml:space="preserve"> сельского поселения</w:t>
      </w:r>
    </w:p>
    <w:p w:rsidR="00BB484F" w:rsidRPr="00C55503" w:rsidRDefault="00BB484F" w:rsidP="00BB484F">
      <w:pPr>
        <w:widowControl/>
        <w:autoSpaceDE/>
        <w:autoSpaceDN/>
        <w:adjustRightInd/>
        <w:spacing w:after="150"/>
        <w:ind w:firstLine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от 03.05.2017г.   № 23</w:t>
      </w:r>
    </w:p>
    <w:p w:rsidR="00BB484F" w:rsidRPr="001D470B" w:rsidRDefault="00BB484F" w:rsidP="00BB48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D470B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1979"/>
        <w:gridCol w:w="1978"/>
        <w:gridCol w:w="2509"/>
        <w:gridCol w:w="3105"/>
      </w:tblGrid>
      <w:tr w:rsidR="00BB484F" w:rsidRPr="00EC3909" w:rsidTr="00650D4D">
        <w:tc>
          <w:tcPr>
            <w:tcW w:w="1979" w:type="dxa"/>
          </w:tcPr>
          <w:p w:rsidR="00BB484F" w:rsidRPr="00EC3909" w:rsidRDefault="00BB484F" w:rsidP="00650D4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BB484F" w:rsidRPr="00EC3909" w:rsidRDefault="00BB484F" w:rsidP="00650D4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BB484F" w:rsidRPr="00EC3909" w:rsidRDefault="00BB484F" w:rsidP="00650D4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105" w:type="dxa"/>
            <w:hideMark/>
          </w:tcPr>
          <w:p w:rsidR="00BB484F" w:rsidRPr="00EC3909" w:rsidRDefault="00BB484F" w:rsidP="00650D4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</w:rPr>
              <w:t xml:space="preserve">                      </w:t>
            </w:r>
          </w:p>
          <w:p w:rsidR="00BB484F" w:rsidRPr="00EC3909" w:rsidRDefault="00BB484F" w:rsidP="00650D4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484F" w:rsidRDefault="00BB484F" w:rsidP="00BB48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Перечень первичных средств пожаротушения в местах</w:t>
      </w:r>
    </w:p>
    <w:p w:rsidR="00BB484F" w:rsidRDefault="00BB484F" w:rsidP="00BB48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общего пользования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Игоревского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Холм-Жирковского  района Смоленской области </w:t>
      </w:r>
    </w:p>
    <w:p w:rsidR="00BB484F" w:rsidRDefault="00BB484F" w:rsidP="00BB484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2747"/>
        <w:gridCol w:w="2410"/>
        <w:gridCol w:w="1701"/>
        <w:gridCol w:w="1559"/>
      </w:tblGrid>
      <w:tr w:rsidR="00BB484F" w:rsidRPr="00EC3909" w:rsidTr="00650D4D">
        <w:tc>
          <w:tcPr>
            <w:tcW w:w="763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7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В помещении и снаружи здания</w:t>
            </w:r>
          </w:p>
          <w:p w:rsidR="00BB484F" w:rsidRPr="00EC3909" w:rsidRDefault="00BB484F" w:rsidP="00650D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BB484F" w:rsidRPr="00EC3909" w:rsidRDefault="00BB484F" w:rsidP="00650D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3909">
              <w:rPr>
                <w:rFonts w:ascii="Times New Roman" w:hAnsi="Times New Roman"/>
                <w:sz w:val="28"/>
                <w:szCs w:val="28"/>
              </w:rPr>
              <w:t>щитах</w:t>
            </w:r>
            <w:proofErr w:type="gramEnd"/>
          </w:p>
          <w:p w:rsidR="00BB484F" w:rsidRPr="00EC3909" w:rsidRDefault="00BB484F" w:rsidP="00650D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</w:tr>
      <w:tr w:rsidR="00BB484F" w:rsidRPr="00EC3909" w:rsidTr="00650D4D">
        <w:trPr>
          <w:trHeight w:val="1934"/>
        </w:trPr>
        <w:tc>
          <w:tcPr>
            <w:tcW w:w="763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BB484F" w:rsidRPr="00EC3909" w:rsidRDefault="00BB484F" w:rsidP="00650D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410" w:type="dxa"/>
            <w:hideMark/>
          </w:tcPr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hideMark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84F" w:rsidRPr="00EC3909" w:rsidTr="00650D4D">
        <w:tc>
          <w:tcPr>
            <w:tcW w:w="763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hideMark/>
          </w:tcPr>
          <w:p w:rsidR="00BB484F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Игоревская</w:t>
            </w:r>
            <w:proofErr w:type="spellEnd"/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C3909">
              <w:rPr>
                <w:rFonts w:ascii="Times New Roman" w:hAnsi="Times New Roman"/>
                <w:sz w:val="28"/>
                <w:szCs w:val="28"/>
              </w:rPr>
              <w:t>СООШ</w:t>
            </w:r>
          </w:p>
        </w:tc>
        <w:tc>
          <w:tcPr>
            <w:tcW w:w="2410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lastRenderedPageBreak/>
              <w:t>- грабли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hideMark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484F" w:rsidRPr="00EC3909" w:rsidTr="00650D4D">
        <w:tc>
          <w:tcPr>
            <w:tcW w:w="763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  <w:hideMark/>
          </w:tcPr>
          <w:p w:rsidR="00BB484F" w:rsidRPr="00EC3909" w:rsidRDefault="00BB484F" w:rsidP="00650D4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Ежик»</w:t>
            </w:r>
          </w:p>
        </w:tc>
        <w:tc>
          <w:tcPr>
            <w:tcW w:w="2410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hideMark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484F" w:rsidRPr="00EC3909" w:rsidTr="00650D4D">
        <w:tc>
          <w:tcPr>
            <w:tcW w:w="763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2410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hideMark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484F" w:rsidRPr="00EC3909" w:rsidTr="00650D4D">
        <w:tc>
          <w:tcPr>
            <w:tcW w:w="763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Игоревская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2410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hideMark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484F" w:rsidRPr="00EC3909" w:rsidTr="00650D4D">
        <w:tc>
          <w:tcPr>
            <w:tcW w:w="763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84F" w:rsidRPr="00EC3909" w:rsidTr="00650D4D">
        <w:tc>
          <w:tcPr>
            <w:tcW w:w="763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КСК « Модуль»</w:t>
            </w:r>
          </w:p>
        </w:tc>
        <w:tc>
          <w:tcPr>
            <w:tcW w:w="2410" w:type="dxa"/>
            <w:hideMark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C3909">
              <w:rPr>
                <w:rFonts w:ascii="Times New Roman" w:hAnsi="Times New Roman"/>
                <w:sz w:val="28"/>
                <w:szCs w:val="28"/>
              </w:rPr>
              <w:lastRenderedPageBreak/>
              <w:t>огнетушители</w:t>
            </w:r>
          </w:p>
        </w:tc>
        <w:tc>
          <w:tcPr>
            <w:tcW w:w="1701" w:type="dxa"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84F" w:rsidRPr="00EC3909" w:rsidTr="00650D4D">
        <w:tc>
          <w:tcPr>
            <w:tcW w:w="763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ж/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вокзала </w:t>
            </w:r>
          </w:p>
        </w:tc>
        <w:tc>
          <w:tcPr>
            <w:tcW w:w="2410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84F" w:rsidRPr="00EC3909" w:rsidTr="00650D4D">
        <w:tc>
          <w:tcPr>
            <w:tcW w:w="763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 ИКХ»</w:t>
            </w:r>
          </w:p>
        </w:tc>
        <w:tc>
          <w:tcPr>
            <w:tcW w:w="2410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84F" w:rsidRPr="00EC3909" w:rsidTr="00650D4D">
        <w:tc>
          <w:tcPr>
            <w:tcW w:w="763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BB484F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</w:p>
          <w:p w:rsidR="00BB484F" w:rsidRPr="00EC3909" w:rsidRDefault="00BB484F" w:rsidP="00650D4D">
            <w:pPr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</w:tcPr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B484F" w:rsidRPr="00EC3909" w:rsidRDefault="00BB484F" w:rsidP="0065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484F" w:rsidRDefault="00BB484F" w:rsidP="00BB484F">
      <w:pPr>
        <w:rPr>
          <w:rFonts w:ascii="Times New Roman" w:hAnsi="Times New Roman"/>
          <w:sz w:val="28"/>
          <w:szCs w:val="28"/>
        </w:rPr>
      </w:pPr>
    </w:p>
    <w:p w:rsidR="00BB484F" w:rsidRPr="001D470B" w:rsidRDefault="00BB484F" w:rsidP="00BB48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4F" w:rsidRPr="001D470B" w:rsidRDefault="00BB484F" w:rsidP="00BB48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4F" w:rsidRPr="001D470B" w:rsidRDefault="00BB484F" w:rsidP="00BB48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4F" w:rsidRPr="001D470B" w:rsidRDefault="00BB484F" w:rsidP="00BB48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BB484F" w:rsidRDefault="00BB484F" w:rsidP="00BB484F">
      <w:pPr>
        <w:ind w:firstLine="0"/>
        <w:rPr>
          <w:rFonts w:ascii="Verdana" w:hAnsi="Verdana"/>
          <w:color w:val="000000"/>
          <w:sz w:val="17"/>
          <w:szCs w:val="17"/>
        </w:rPr>
      </w:pPr>
    </w:p>
    <w:p w:rsidR="00CA30DD" w:rsidRDefault="00CA30DD"/>
    <w:sectPr w:rsidR="00CA30DD" w:rsidSect="00CA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4E4"/>
    <w:multiLevelType w:val="hybridMultilevel"/>
    <w:tmpl w:val="FACE7D80"/>
    <w:lvl w:ilvl="0" w:tplc="B1E88C6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4F"/>
    <w:rsid w:val="00BB484F"/>
    <w:rsid w:val="00CA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4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B4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B48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5">
    <w:name w:val="Подзаголовок Знак"/>
    <w:basedOn w:val="a0"/>
    <w:link w:val="a4"/>
    <w:uiPriority w:val="11"/>
    <w:rsid w:val="00BB484F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4908</Characters>
  <Application>Microsoft Office Word</Application>
  <DocSecurity>0</DocSecurity>
  <Lines>40</Lines>
  <Paragraphs>11</Paragraphs>
  <ScaleCrop>false</ScaleCrop>
  <Company>Grizli777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2017-05-18T09:58:00Z</dcterms:created>
  <dcterms:modified xsi:type="dcterms:W3CDTF">2017-05-18T09:58:00Z</dcterms:modified>
</cp:coreProperties>
</file>