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СМОЛЕНСКОЙ ОБЛАСТИ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мая 2013 г. N 363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РЕГИОНАЛЬНОЙ АДРЕСНОЙ ПРОГРАММЫ ПО ПРОВЕДЕНИЮ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КАПИТАЛЬНОГО РЕМОНТА МНОГОКВАРТИРНЫХ ДОМОВ НА 2013 ГОД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Смоленской области постановляет: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Региональную адресную </w:t>
      </w:r>
      <w:hyperlink w:anchor="Par26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по проведению капитального ремонта многоквартирных домов на 2013 год (далее также - Программа).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А.В.ОСТРОВСКИЙ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Утверждена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16.05.2013 N 363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РЕГИОНАЛЬНАЯ АДРЕСНАЯ ПРОГРАММА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ПРОВЕДЕНИЮ КАПИТАЛЬНОГО РЕМОНТА МНОГОКВАРТИРНЫХ ДОМОВ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2013 ГОД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Паспорт Программы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04"/>
        <w:gridCol w:w="7140"/>
      </w:tblGrid>
      <w:tr w:rsidR="0032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</w:t>
            </w:r>
          </w:p>
        </w:tc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Региональная адресная программа по проведению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капитального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ремонта многоквартирных домов на 2013 год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Заказчик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Смоленской области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Разработчик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Смоленской  области  по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жилищно-коммунальному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хозяйству 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разработки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 </w:t>
            </w:r>
            <w:hyperlink r:id="rId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от  21.07.2007  N  185-ФЗ   "О   Фонде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содействия      реформированию       жилищно-коммунального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хозяйства";                                      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Администрации   Смоленской   области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25.06.2008  N  366  "О  подготовке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региональных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адресных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    по     проведению     капитального     ремонта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многоквартирных   домов"   (в    редакции    постановлений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Смоленской области от 25.06.2009 N  365,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29.06.2009 N 366, от 10.09.2009 N 535, от 24.02.2010 N 78,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18.03.2010 N 115, от 12.07.2010 N  389,  от  25.05.2011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 296,  от  16.02.2012  N  104,  от  17.04.2012  N   282,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29.04.2013 N 328)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8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Цели и  задачи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основными целями Программы являются:             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финансовая   поддержка    муниципальных    образований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Смоленской области, органы местного самоуправления которых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обеспечили реформирование жилищно-коммунального  хозяйства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 образований  Смоленской  области  в   целях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проведения  капитального  ремонта  многоквартирных  домов,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собственники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помещений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 которых  самостоятельно  выбрали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способ управления многоквартирными  домами  (товариществом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собственников   жилья,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жилищным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   жилищно-строительным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кооперативом,  иным   специализированным   потребительским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кооперативом  или  управляющей   организацией,   выбранной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собственниками помещений в многоквартирном доме) и приняли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о проведении капитального ремонта многоквартирного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дома;                                            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снижение уровня износа жилищного фонда;        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создание безопасных и благоприятных  условий  проживания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граждан;                                         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стимулирование   реформирования   жилищно-коммунального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Смоленской области;                    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формирование эффективных механизмов управления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жилищным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фондом и внедрение ресурсосберегающих технологий.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Задачи Программы:                                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проведение активной агитационно-разъяснительной работы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населением;                                      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разработка и соблюдение прозрачных и публичных  процедур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отбора участников Программы;                     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обеспечение  высокой  степени  готовности  собственников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помещений   в   многоквартирных   домах    к    проведению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капитального ремонта;                            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использование   эффективных   технических   решений   и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современных   качественных   материалов   при   проведении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капитального ремонта;                            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обеспечение комплексности  при  проведении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капитального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ремонта   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год  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Объемы       и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  объем    финансирования    Программы    составляет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116030687,45 рубля, в том числе за счет средств: 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Фонда  содействия  реформированию  жилищно-коммунального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- 60497240,13 рубля;                   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областного бюджета - 19064422,1 рубля;         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местных бюджетов - 19064422,1 рубля;           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товариществ    собственников     жилья,     жилищных,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жилищно-строительных      кооперативов      или       иных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специализированных   потребительских   кооперативов   либо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собственников помещений в многоквартирных домах  -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17404603,12 рубля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Ожидаемые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конечные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снижение уровня  износа  жилищного  фонда  в  результате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проведения за счет средств Фонда содействия реформированию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жилищно-коммунального   хозяйства,   областного   бюджета,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местных  бюджетов  и  средств  товариществ   собственников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жилья,  жилищных,  жилищно-строительных  кооперативов  или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иных специализированных потребительских кооперативов  либо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собственников помещений  в  многоквартирных  домах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ремонта многоквартирных домов общей  площадью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149294,72 кв. м;                                 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повышение  безопасности   и   комфортности   проживания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граждан;                                         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создание  эффективных  механизмов  управления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жилищным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фондом на территории Смоленской области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Оценка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социальных   и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экономических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последствий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гражданами права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безопасные и  благоприятные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 проживания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Исполнители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образования Смоленской области,  выполнившие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установленные  Федеральным 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"О  Фонде  содействия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реформированию  жилищно-коммунального  хозяйства"  условия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 финансовой поддержки за счет средств  Фонда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содействия реформированию жилищно-коммунального хозяйства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Программой   и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ее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реализацией   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контроль 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ходом  реализации   Программы   осуществляют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образования Смоленской области  -  участники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Программы,     Администрация      Смоленской      области,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государственная    корпорация    -     Фонд     содействия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реформированию    жилищно-коммунального    хозяйства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их полномочиями, установленными федеральным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областным законодательством                             </w:t>
            </w:r>
          </w:p>
        </w:tc>
      </w:tr>
    </w:tbl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43"/>
      <w:bookmarkEnd w:id="4"/>
      <w:r>
        <w:rPr>
          <w:rFonts w:ascii="Calibri" w:hAnsi="Calibri" w:cs="Calibri"/>
        </w:rPr>
        <w:t>1. Основные цели и задачи Программы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целями Программы являются: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финансовая поддержка муниципальных образований Смоленской области, органы местного самоуправления которых обеспечили реформирование жилищно-коммунального хозяйства муниципальных образований Смоленской области в целях проведения капитального ремонта многоквартирных домов, собственники помещений в которых самостоятельно выбрали способ управления многоквартирными домами (товариществом собственников жилья, жилищным, жилищно-строительным кооперативом, иным специализированным потребительским кооперативом или управляющей организацией, выбранной собственниками помещений в многоквартирном доме) и приняли решение о проведении капитального</w:t>
      </w:r>
      <w:proofErr w:type="gramEnd"/>
      <w:r>
        <w:rPr>
          <w:rFonts w:ascii="Calibri" w:hAnsi="Calibri" w:cs="Calibri"/>
        </w:rPr>
        <w:t xml:space="preserve"> ремонта многоквартирного дома;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снижение уровня износа жилищного фонда;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безопасных и благоприятных условий проживания граждан;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стимулирование реформирования жилищно-коммунального хозяйства Смоленской области;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эффективных механизмов управления жилищным фондом и внедрение ресурсосберегающих технологий.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указанных целей Программы будут решаться следующие задачи: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активной агитационно-разъяснительной работы с населением;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разработка и соблюдение прозрачных и публичных процедур отбора участников Программы;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высокой степени готовности собственников помещений в многоквартирных домах к проведению капитального ремонта;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эффективных технических решений и современных качественных материалов при проведении капитального ремонта;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комплексности при проведении капитального ремонта.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58"/>
      <w:bookmarkEnd w:id="5"/>
      <w:r>
        <w:rPr>
          <w:rFonts w:ascii="Calibri" w:hAnsi="Calibri" w:cs="Calibri"/>
        </w:rPr>
        <w:t>2. Перечень муниципальных образований Смоленской области,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участвующих в реализации Программы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 сформирована на основании заявок муниципальных образований Смоленской области: </w:t>
      </w:r>
      <w:proofErr w:type="gramStart"/>
      <w:r>
        <w:rPr>
          <w:rFonts w:ascii="Calibri" w:hAnsi="Calibri" w:cs="Calibri"/>
        </w:rPr>
        <w:t xml:space="preserve">Верхнеднепровское городское поселение Дорогобужского района Смоленской области, Вяземское городское поселение Вяземского района Смоленской области, </w:t>
      </w:r>
      <w:proofErr w:type="spellStart"/>
      <w:r>
        <w:rPr>
          <w:rFonts w:ascii="Calibri" w:hAnsi="Calibri" w:cs="Calibri"/>
        </w:rPr>
        <w:t>Вязьма-Брянское</w:t>
      </w:r>
      <w:proofErr w:type="spellEnd"/>
      <w:r>
        <w:rPr>
          <w:rFonts w:ascii="Calibri" w:hAnsi="Calibri" w:cs="Calibri"/>
        </w:rPr>
        <w:t xml:space="preserve"> сельское поселение Вяземского района Смоленской области, </w:t>
      </w:r>
      <w:proofErr w:type="spellStart"/>
      <w:r>
        <w:rPr>
          <w:rFonts w:ascii="Calibri" w:hAnsi="Calibri" w:cs="Calibri"/>
        </w:rPr>
        <w:t>Гагаринское</w:t>
      </w:r>
      <w:proofErr w:type="spellEnd"/>
      <w:r>
        <w:rPr>
          <w:rFonts w:ascii="Calibri" w:hAnsi="Calibri" w:cs="Calibri"/>
        </w:rPr>
        <w:t xml:space="preserve"> городское поселение </w:t>
      </w:r>
      <w:proofErr w:type="spellStart"/>
      <w:r>
        <w:rPr>
          <w:rFonts w:ascii="Calibri" w:hAnsi="Calibri" w:cs="Calibri"/>
        </w:rPr>
        <w:t>Гагаринского</w:t>
      </w:r>
      <w:proofErr w:type="spellEnd"/>
      <w:r>
        <w:rPr>
          <w:rFonts w:ascii="Calibri" w:hAnsi="Calibri" w:cs="Calibri"/>
        </w:rPr>
        <w:t xml:space="preserve"> района Смоленской области, Дорогобужское городское поселение Дорогобужского района Смоленской области, </w:t>
      </w:r>
      <w:proofErr w:type="spellStart"/>
      <w:r>
        <w:rPr>
          <w:rFonts w:ascii="Calibri" w:hAnsi="Calibri" w:cs="Calibri"/>
        </w:rPr>
        <w:t>Ельнинское</w:t>
      </w:r>
      <w:proofErr w:type="spellEnd"/>
      <w:r>
        <w:rPr>
          <w:rFonts w:ascii="Calibri" w:hAnsi="Calibri" w:cs="Calibri"/>
        </w:rPr>
        <w:t xml:space="preserve"> городское поселение </w:t>
      </w:r>
      <w:proofErr w:type="spellStart"/>
      <w:r>
        <w:rPr>
          <w:rFonts w:ascii="Calibri" w:hAnsi="Calibri" w:cs="Calibri"/>
        </w:rPr>
        <w:t>Ельнинского</w:t>
      </w:r>
      <w:proofErr w:type="spellEnd"/>
      <w:r>
        <w:rPr>
          <w:rFonts w:ascii="Calibri" w:hAnsi="Calibri" w:cs="Calibri"/>
        </w:rPr>
        <w:t xml:space="preserve"> района Смоленской </w:t>
      </w:r>
      <w:r>
        <w:rPr>
          <w:rFonts w:ascii="Calibri" w:hAnsi="Calibri" w:cs="Calibri"/>
        </w:rPr>
        <w:lastRenderedPageBreak/>
        <w:t xml:space="preserve">области, </w:t>
      </w:r>
      <w:proofErr w:type="spellStart"/>
      <w:r>
        <w:rPr>
          <w:rFonts w:ascii="Calibri" w:hAnsi="Calibri" w:cs="Calibri"/>
        </w:rPr>
        <w:t>Игоревское</w:t>
      </w:r>
      <w:proofErr w:type="spellEnd"/>
      <w:r>
        <w:rPr>
          <w:rFonts w:ascii="Calibri" w:hAnsi="Calibri" w:cs="Calibri"/>
        </w:rPr>
        <w:t xml:space="preserve"> сельское поселение Холм-Жирковского района Смоленской области, </w:t>
      </w:r>
      <w:proofErr w:type="spellStart"/>
      <w:r>
        <w:rPr>
          <w:rFonts w:ascii="Calibri" w:hAnsi="Calibri" w:cs="Calibri"/>
        </w:rPr>
        <w:t>Кардымовское</w:t>
      </w:r>
      <w:proofErr w:type="spellEnd"/>
      <w:r>
        <w:rPr>
          <w:rFonts w:ascii="Calibri" w:hAnsi="Calibri" w:cs="Calibri"/>
        </w:rPr>
        <w:t xml:space="preserve"> городское поселение </w:t>
      </w:r>
      <w:proofErr w:type="spellStart"/>
      <w:r>
        <w:rPr>
          <w:rFonts w:ascii="Calibri" w:hAnsi="Calibri" w:cs="Calibri"/>
        </w:rPr>
        <w:t>Кардымовского</w:t>
      </w:r>
      <w:proofErr w:type="spellEnd"/>
      <w:r>
        <w:rPr>
          <w:rFonts w:ascii="Calibri" w:hAnsi="Calibri" w:cs="Calibri"/>
        </w:rPr>
        <w:t xml:space="preserve"> района Смоленской области, </w:t>
      </w:r>
      <w:proofErr w:type="spellStart"/>
      <w:r>
        <w:rPr>
          <w:rFonts w:ascii="Calibri" w:hAnsi="Calibri" w:cs="Calibri"/>
        </w:rPr>
        <w:t>Козинское</w:t>
      </w:r>
      <w:proofErr w:type="spellEnd"/>
      <w:r>
        <w:rPr>
          <w:rFonts w:ascii="Calibri" w:hAnsi="Calibri" w:cs="Calibri"/>
        </w:rPr>
        <w:t xml:space="preserve"> сельское поселение Смоленского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района Смоленской области, </w:t>
      </w:r>
      <w:proofErr w:type="spellStart"/>
      <w:r>
        <w:rPr>
          <w:rFonts w:ascii="Calibri" w:hAnsi="Calibri" w:cs="Calibri"/>
        </w:rPr>
        <w:t>Новодугинское</w:t>
      </w:r>
      <w:proofErr w:type="spellEnd"/>
      <w:r>
        <w:rPr>
          <w:rFonts w:ascii="Calibri" w:hAnsi="Calibri" w:cs="Calibri"/>
        </w:rPr>
        <w:t xml:space="preserve"> сельское поселение </w:t>
      </w:r>
      <w:proofErr w:type="spellStart"/>
      <w:r>
        <w:rPr>
          <w:rFonts w:ascii="Calibri" w:hAnsi="Calibri" w:cs="Calibri"/>
        </w:rPr>
        <w:t>Новодугинского</w:t>
      </w:r>
      <w:proofErr w:type="spellEnd"/>
      <w:r>
        <w:rPr>
          <w:rFonts w:ascii="Calibri" w:hAnsi="Calibri" w:cs="Calibri"/>
        </w:rPr>
        <w:t xml:space="preserve"> района Смоленской области, </w:t>
      </w:r>
      <w:proofErr w:type="spellStart"/>
      <w:r>
        <w:rPr>
          <w:rFonts w:ascii="Calibri" w:hAnsi="Calibri" w:cs="Calibri"/>
        </w:rPr>
        <w:t>Озерненское</w:t>
      </w:r>
      <w:proofErr w:type="spellEnd"/>
      <w:r>
        <w:rPr>
          <w:rFonts w:ascii="Calibri" w:hAnsi="Calibri" w:cs="Calibri"/>
        </w:rPr>
        <w:t xml:space="preserve"> городское поселение </w:t>
      </w:r>
      <w:proofErr w:type="spellStart"/>
      <w:r>
        <w:rPr>
          <w:rFonts w:ascii="Calibri" w:hAnsi="Calibri" w:cs="Calibri"/>
        </w:rPr>
        <w:t>Духовщинского</w:t>
      </w:r>
      <w:proofErr w:type="spellEnd"/>
      <w:r>
        <w:rPr>
          <w:rFonts w:ascii="Calibri" w:hAnsi="Calibri" w:cs="Calibri"/>
        </w:rPr>
        <w:t xml:space="preserve"> района Смоленской области, </w:t>
      </w:r>
      <w:proofErr w:type="spellStart"/>
      <w:r>
        <w:rPr>
          <w:rFonts w:ascii="Calibri" w:hAnsi="Calibri" w:cs="Calibri"/>
        </w:rPr>
        <w:t>Рославльское</w:t>
      </w:r>
      <w:proofErr w:type="spellEnd"/>
      <w:r>
        <w:rPr>
          <w:rFonts w:ascii="Calibri" w:hAnsi="Calibri" w:cs="Calibri"/>
        </w:rPr>
        <w:t xml:space="preserve"> городское поселение </w:t>
      </w:r>
      <w:proofErr w:type="spellStart"/>
      <w:r>
        <w:rPr>
          <w:rFonts w:ascii="Calibri" w:hAnsi="Calibri" w:cs="Calibri"/>
        </w:rPr>
        <w:t>Рославльского</w:t>
      </w:r>
      <w:proofErr w:type="spellEnd"/>
      <w:r>
        <w:rPr>
          <w:rFonts w:ascii="Calibri" w:hAnsi="Calibri" w:cs="Calibri"/>
        </w:rPr>
        <w:t xml:space="preserve"> района Смоленской области, </w:t>
      </w:r>
      <w:proofErr w:type="spellStart"/>
      <w:r>
        <w:rPr>
          <w:rFonts w:ascii="Calibri" w:hAnsi="Calibri" w:cs="Calibri"/>
        </w:rPr>
        <w:t>Руднянское</w:t>
      </w:r>
      <w:proofErr w:type="spellEnd"/>
      <w:r>
        <w:rPr>
          <w:rFonts w:ascii="Calibri" w:hAnsi="Calibri" w:cs="Calibri"/>
        </w:rPr>
        <w:t xml:space="preserve"> городское поселение </w:t>
      </w:r>
      <w:proofErr w:type="spellStart"/>
      <w:r>
        <w:rPr>
          <w:rFonts w:ascii="Calibri" w:hAnsi="Calibri" w:cs="Calibri"/>
        </w:rPr>
        <w:t>Руднянского</w:t>
      </w:r>
      <w:proofErr w:type="spellEnd"/>
      <w:r>
        <w:rPr>
          <w:rFonts w:ascii="Calibri" w:hAnsi="Calibri" w:cs="Calibri"/>
        </w:rPr>
        <w:t xml:space="preserve"> района Смоленской области, </w:t>
      </w:r>
      <w:proofErr w:type="spellStart"/>
      <w:r>
        <w:rPr>
          <w:rFonts w:ascii="Calibri" w:hAnsi="Calibri" w:cs="Calibri"/>
        </w:rPr>
        <w:t>Сафоновское</w:t>
      </w:r>
      <w:proofErr w:type="spellEnd"/>
      <w:r>
        <w:rPr>
          <w:rFonts w:ascii="Calibri" w:hAnsi="Calibri" w:cs="Calibri"/>
        </w:rPr>
        <w:t xml:space="preserve"> городское поселение </w:t>
      </w:r>
      <w:proofErr w:type="spellStart"/>
      <w:r>
        <w:rPr>
          <w:rFonts w:ascii="Calibri" w:hAnsi="Calibri" w:cs="Calibri"/>
        </w:rPr>
        <w:t>Сафоновского</w:t>
      </w:r>
      <w:proofErr w:type="spellEnd"/>
      <w:r>
        <w:rPr>
          <w:rFonts w:ascii="Calibri" w:hAnsi="Calibri" w:cs="Calibri"/>
        </w:rPr>
        <w:t xml:space="preserve"> района Смоленской области, город Смоленск, </w:t>
      </w:r>
      <w:proofErr w:type="spellStart"/>
      <w:r>
        <w:rPr>
          <w:rFonts w:ascii="Calibri" w:hAnsi="Calibri" w:cs="Calibri"/>
        </w:rPr>
        <w:t>Темкинское</w:t>
      </w:r>
      <w:proofErr w:type="spellEnd"/>
      <w:r>
        <w:rPr>
          <w:rFonts w:ascii="Calibri" w:hAnsi="Calibri" w:cs="Calibri"/>
        </w:rPr>
        <w:t xml:space="preserve"> сельское поселение </w:t>
      </w:r>
      <w:proofErr w:type="spellStart"/>
      <w:r>
        <w:rPr>
          <w:rFonts w:ascii="Calibri" w:hAnsi="Calibri" w:cs="Calibri"/>
        </w:rPr>
        <w:t>Темкинского</w:t>
      </w:r>
      <w:proofErr w:type="spellEnd"/>
      <w:r>
        <w:rPr>
          <w:rFonts w:ascii="Calibri" w:hAnsi="Calibri" w:cs="Calibri"/>
        </w:rPr>
        <w:t xml:space="preserve"> района Смоленской области, </w:t>
      </w:r>
      <w:proofErr w:type="spellStart"/>
      <w:r>
        <w:rPr>
          <w:rFonts w:ascii="Calibri" w:hAnsi="Calibri" w:cs="Calibri"/>
        </w:rPr>
        <w:t>Ярцевское</w:t>
      </w:r>
      <w:proofErr w:type="spellEnd"/>
      <w:r>
        <w:rPr>
          <w:rFonts w:ascii="Calibri" w:hAnsi="Calibri" w:cs="Calibri"/>
        </w:rPr>
        <w:t xml:space="preserve"> городское поселение </w:t>
      </w:r>
      <w:proofErr w:type="spellStart"/>
      <w:r>
        <w:rPr>
          <w:rFonts w:ascii="Calibri" w:hAnsi="Calibri" w:cs="Calibri"/>
        </w:rPr>
        <w:t>Ярцевского</w:t>
      </w:r>
      <w:proofErr w:type="spellEnd"/>
      <w:r>
        <w:rPr>
          <w:rFonts w:ascii="Calibri" w:hAnsi="Calibri" w:cs="Calibri"/>
        </w:rPr>
        <w:t xml:space="preserve"> района Смоленской области, достигших при проведении реформы жилищно-коммунального хозяйства</w:t>
      </w:r>
      <w:proofErr w:type="gramEnd"/>
      <w:r>
        <w:rPr>
          <w:rFonts w:ascii="Calibri" w:hAnsi="Calibri" w:cs="Calibri"/>
        </w:rPr>
        <w:t xml:space="preserve"> показателей, соответствующих условиям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Фонд), определенных </w:t>
      </w:r>
      <w:hyperlink r:id="rId7" w:history="1">
        <w:r>
          <w:rPr>
            <w:rFonts w:ascii="Calibri" w:hAnsi="Calibri" w:cs="Calibri"/>
            <w:color w:val="0000FF"/>
          </w:rPr>
          <w:t>частью 1 статьи 14</w:t>
        </w:r>
      </w:hyperlink>
      <w:r>
        <w:rPr>
          <w:rFonts w:ascii="Calibri" w:hAnsi="Calibri" w:cs="Calibri"/>
        </w:rPr>
        <w:t xml:space="preserve"> Федерального закона "О Фонде содействия реформированию жилищно-коммунального хозяйства" (далее также - Федеральный закон), и утвердивших муниципальные адресные программы по проведению капитального ремонта многоквартирных домов (далее - муниципальные адресные программы).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63"/>
      <w:bookmarkEnd w:id="6"/>
      <w:r>
        <w:rPr>
          <w:rFonts w:ascii="Calibri" w:hAnsi="Calibri" w:cs="Calibri"/>
        </w:rPr>
        <w:t xml:space="preserve">3. Распределение средств финансовой поддержки </w:t>
      </w:r>
      <w:proofErr w:type="gramStart"/>
      <w:r>
        <w:rPr>
          <w:rFonts w:ascii="Calibri" w:hAnsi="Calibri" w:cs="Calibri"/>
        </w:rPr>
        <w:t>между</w:t>
      </w:r>
      <w:proofErr w:type="gramEnd"/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муниципальными образованиями Смоленской области -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Программы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Распределение средств между муниципальными образованиями Смоленской области, указанными в </w:t>
      </w:r>
      <w:hyperlink w:anchor="Par158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Программы, произведено пропорционально объемам средств, необходимых для проведения капитального ремонта многоквартирных домов, включенных в Программу, в пределах лимитов, установленных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Смоленской области от 25.06.2008 N 366 "О подготовке региональных адресных программ по проведению капитального ремонта многоквартирных домов" (в редакции постановлений Администрации Смоленской области от 25.06.2009 N 365,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29.06.2009 N 366, от 10.09.2009 N 535, от 24.02.2010 N 78, от 18.03.2010 N 115, от 12.07.2010 N 389, от 25.05.2011 N 296, от 16.02.2012 N 104, от 17.04.2012 N 282, от 29.04.2013 N 328).</w:t>
      </w:r>
      <w:proofErr w:type="gramEnd"/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69"/>
      <w:bookmarkEnd w:id="7"/>
      <w:r>
        <w:rPr>
          <w:rFonts w:ascii="Calibri" w:hAnsi="Calibri" w:cs="Calibri"/>
        </w:rPr>
        <w:t>4. Объем долевого финансирования проведения капитального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ремонта многоквартирных домов и обоснование объема средств,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на финансирование Программы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долевого финансирования проведения капитального ремонта многоквартирных домов за счет средств консолидированного бюджета Смоленской области,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средств собственников помещений в многоквартирных домах рассчитывается в порядке, установленном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Минимальная доля долевого финансирования проведения капитального ремонта многоквартирных домов за счет средств консолидированного бюджета Смоленской области составляет 38,66 процента.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минимальной доли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проведения капитального ремонта многоквартирных домов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1 статьи 18</w:t>
        </w:r>
      </w:hyperlink>
      <w:r>
        <w:rPr>
          <w:rFonts w:ascii="Calibri" w:hAnsi="Calibri" w:cs="Calibri"/>
        </w:rPr>
        <w:t xml:space="preserve"> Федерального закона за счет средств местных бюджетов составляет 50 процентов, размер минимальной доли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за счет средств областного бюджета - 50 процентов.</w:t>
      </w:r>
    </w:p>
    <w:p w:rsidR="0032718A" w:rsidRDefault="003271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часть 3.1 в статье 17 Федерального закона от 21.07.2007 N 185-ФЗ отсутствует.</w:t>
      </w:r>
    </w:p>
    <w:p w:rsidR="0032718A" w:rsidRDefault="003271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3.1 статьи 17 Федерального закона лимит предоставления финансовой поддержки за счет средств Фонда, направляемый на проведение капитального ремонта многоквартирных домов, рассчитан для Смоленской области на 2013 год в размере </w:t>
      </w:r>
      <w:r>
        <w:rPr>
          <w:rFonts w:ascii="Calibri" w:hAnsi="Calibri" w:cs="Calibri"/>
        </w:rPr>
        <w:lastRenderedPageBreak/>
        <w:t>60497240,13 рубля.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объемы финансирования Программы составляют 116030687,45 рубля, в том числе: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счет средств Фонда - 60497240,13 рубля;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счет средств областного бюджета - 19064422,1 рубля;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счет средств местных бюджетов - 19064422,1 рубля;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счет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средств собственников помещений в многоквартирных домах - 17404603,12 рубля.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долевого финансирования за счет средств консолидированного бюджета Смоленской области рассчитан исходя из лимита предоставления финансовой поддержки за счет средств Фонда на 2013 год и минимальной доли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за счет средств консолидированного бюджета Смоленской области, равной 38,66 процента, по формуле: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pStyle w:val="ConsPlusNonformat"/>
      </w:pPr>
      <w:r>
        <w:t xml:space="preserve">                            </w:t>
      </w:r>
      <w:proofErr w:type="spellStart"/>
      <w:proofErr w:type="gramStart"/>
      <w:r>
        <w:t>V</w:t>
      </w:r>
      <w:proofErr w:type="gramEnd"/>
      <w:r>
        <w:t>ф.б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100%</w:t>
      </w:r>
    </w:p>
    <w:p w:rsidR="0032718A" w:rsidRDefault="0032718A">
      <w:pPr>
        <w:pStyle w:val="ConsPlusNonformat"/>
      </w:pPr>
      <w:r>
        <w:t xml:space="preserve">                   </w:t>
      </w:r>
      <w:proofErr w:type="spellStart"/>
      <w:proofErr w:type="gramStart"/>
      <w:r>
        <w:t>V</w:t>
      </w:r>
      <w:proofErr w:type="gramEnd"/>
      <w:r>
        <w:t>к.б</w:t>
      </w:r>
      <w:proofErr w:type="spellEnd"/>
      <w:r>
        <w:t xml:space="preserve">. = --------------- - </w:t>
      </w:r>
      <w:proofErr w:type="spellStart"/>
      <w:r>
        <w:t>Vф.б</w:t>
      </w:r>
      <w:proofErr w:type="spellEnd"/>
      <w:r>
        <w:t>., где:</w:t>
      </w:r>
    </w:p>
    <w:p w:rsidR="0032718A" w:rsidRDefault="0032718A">
      <w:pPr>
        <w:pStyle w:val="ConsPlusNonformat"/>
      </w:pPr>
      <w:r>
        <w:t xml:space="preserve">                           100% - </w:t>
      </w:r>
      <w:proofErr w:type="spellStart"/>
      <w:r>
        <w:t>Дк.б.min</w:t>
      </w:r>
      <w:proofErr w:type="spellEnd"/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к.б</w:t>
      </w:r>
      <w:proofErr w:type="spellEnd"/>
      <w:r>
        <w:rPr>
          <w:rFonts w:ascii="Calibri" w:hAnsi="Calibri" w:cs="Calibri"/>
        </w:rPr>
        <w:t>. - объем долевого финансирования за счет средств консолидированного бюджета Смоленской области;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ф.б</w:t>
      </w:r>
      <w:proofErr w:type="spellEnd"/>
      <w:r>
        <w:rPr>
          <w:rFonts w:ascii="Calibri" w:hAnsi="Calibri" w:cs="Calibri"/>
        </w:rPr>
        <w:t>. - лимит финансирования за счет средств Фонда;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Дк.б.min</w:t>
      </w:r>
      <w:proofErr w:type="spellEnd"/>
      <w:r>
        <w:rPr>
          <w:rFonts w:ascii="Calibri" w:hAnsi="Calibri" w:cs="Calibri"/>
        </w:rPr>
        <w:t xml:space="preserve"> - минимальная доля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за счет средств консолидированного бюджета Смоленской области.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долевого финансирования за счет средств консолидированного бюджета Смоленской области составляет: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pStyle w:val="ConsPlusNonformat"/>
      </w:pPr>
      <w:r>
        <w:t xml:space="preserve">                60497240,13 </w:t>
      </w:r>
      <w:proofErr w:type="spellStart"/>
      <w:r>
        <w:t>x</w:t>
      </w:r>
      <w:proofErr w:type="spellEnd"/>
      <w:r>
        <w:t xml:space="preserve"> 100%</w:t>
      </w:r>
    </w:p>
    <w:p w:rsidR="0032718A" w:rsidRDefault="0032718A">
      <w:pPr>
        <w:pStyle w:val="ConsPlusNonformat"/>
      </w:pPr>
      <w:r>
        <w:t xml:space="preserve">        </w:t>
      </w:r>
      <w:proofErr w:type="spellStart"/>
      <w:proofErr w:type="gramStart"/>
      <w:r>
        <w:t>V</w:t>
      </w:r>
      <w:proofErr w:type="gramEnd"/>
      <w:r>
        <w:t>к.б</w:t>
      </w:r>
      <w:proofErr w:type="spellEnd"/>
      <w:r>
        <w:t>. = ------------------ - 60497240,13 = 3812844,2 рубля,</w:t>
      </w:r>
    </w:p>
    <w:p w:rsidR="0032718A" w:rsidRDefault="0032718A">
      <w:pPr>
        <w:pStyle w:val="ConsPlusNonformat"/>
      </w:pPr>
      <w:r>
        <w:t xml:space="preserve">                  100% - 38,66%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том числе: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долевого финансирования за счет средств областного бюджета определен по формуле: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о.б</w:t>
      </w:r>
      <w:proofErr w:type="spellEnd"/>
      <w:r>
        <w:rPr>
          <w:rFonts w:ascii="Calibri" w:hAnsi="Calibri" w:cs="Calibri"/>
        </w:rPr>
        <w:t xml:space="preserve">. = </w:t>
      </w:r>
      <w:proofErr w:type="spellStart"/>
      <w:r>
        <w:rPr>
          <w:rFonts w:ascii="Calibri" w:hAnsi="Calibri" w:cs="Calibri"/>
        </w:rPr>
        <w:t>Vк.б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50%, где: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о.б</w:t>
      </w:r>
      <w:proofErr w:type="spellEnd"/>
      <w:r>
        <w:rPr>
          <w:rFonts w:ascii="Calibri" w:hAnsi="Calibri" w:cs="Calibri"/>
        </w:rPr>
        <w:t>. - объем долевого финансирования за счет средств областного бюджета;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50% - минимальная доля долевого финансирования проведения капитального ремонта многоквартирных домов за счет средств областного бюджета.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долевого финансирования за счет средств областного бюджета составляет: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о.б</w:t>
      </w:r>
      <w:proofErr w:type="spellEnd"/>
      <w:r>
        <w:rPr>
          <w:rFonts w:ascii="Calibri" w:hAnsi="Calibri" w:cs="Calibri"/>
        </w:rPr>
        <w:t xml:space="preserve">. = 38128844,2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50% = 19064422,1 рубля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долевого финансирования за счет средств местных бюджетов определен по формуле: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м.б</w:t>
      </w:r>
      <w:proofErr w:type="spellEnd"/>
      <w:r>
        <w:rPr>
          <w:rFonts w:ascii="Calibri" w:hAnsi="Calibri" w:cs="Calibri"/>
        </w:rPr>
        <w:t xml:space="preserve">. = </w:t>
      </w:r>
      <w:proofErr w:type="spellStart"/>
      <w:r>
        <w:rPr>
          <w:rFonts w:ascii="Calibri" w:hAnsi="Calibri" w:cs="Calibri"/>
        </w:rPr>
        <w:t>Vк.б</w:t>
      </w:r>
      <w:proofErr w:type="spellEnd"/>
      <w:r>
        <w:rPr>
          <w:rFonts w:ascii="Calibri" w:hAnsi="Calibri" w:cs="Calibri"/>
        </w:rPr>
        <w:t xml:space="preserve">. - </w:t>
      </w:r>
      <w:proofErr w:type="spellStart"/>
      <w:r>
        <w:rPr>
          <w:rFonts w:ascii="Calibri" w:hAnsi="Calibri" w:cs="Calibri"/>
        </w:rPr>
        <w:t>Vо.б</w:t>
      </w:r>
      <w:proofErr w:type="spellEnd"/>
      <w:r>
        <w:rPr>
          <w:rFonts w:ascii="Calibri" w:hAnsi="Calibri" w:cs="Calibri"/>
        </w:rPr>
        <w:t>., где: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м.б</w:t>
      </w:r>
      <w:proofErr w:type="spellEnd"/>
      <w:r>
        <w:rPr>
          <w:rFonts w:ascii="Calibri" w:hAnsi="Calibri" w:cs="Calibri"/>
        </w:rPr>
        <w:t>. - объем долевого финансирования за счет средств местных бюджетов;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к.б</w:t>
      </w:r>
      <w:proofErr w:type="spellEnd"/>
      <w:r>
        <w:rPr>
          <w:rFonts w:ascii="Calibri" w:hAnsi="Calibri" w:cs="Calibri"/>
        </w:rPr>
        <w:t>. - объем долевого финансирования за счет средств консолидированного бюджета Смоленской области;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о.б</w:t>
      </w:r>
      <w:proofErr w:type="spellEnd"/>
      <w:r>
        <w:rPr>
          <w:rFonts w:ascii="Calibri" w:hAnsi="Calibri" w:cs="Calibri"/>
        </w:rPr>
        <w:t>. - объем долевого финансирования за счет средств областного бюджета.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долевого финансирования за счет средств местных бюджетов составляет: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м.б</w:t>
      </w:r>
      <w:proofErr w:type="spellEnd"/>
      <w:r>
        <w:rPr>
          <w:rFonts w:ascii="Calibri" w:hAnsi="Calibri" w:cs="Calibri"/>
        </w:rPr>
        <w:t>. = 38128844,2 - 19064422,1 = 19064422,1 рубля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Объем долевого финансирования за счет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средств собственников помещений в многоквартирных домах рассчитан исходя из лимита предоставления финансовой поддержки за счет средств Фонда, равного 60497240,13 рубля, и минимальной доли долевого финансирования за счет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средств собственников</w:t>
      </w:r>
      <w:proofErr w:type="gramEnd"/>
      <w:r>
        <w:rPr>
          <w:rFonts w:ascii="Calibri" w:hAnsi="Calibri" w:cs="Calibri"/>
        </w:rPr>
        <w:t xml:space="preserve"> помещений в многоквартирных домах по формуле: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pStyle w:val="ConsPlusNonformat"/>
      </w:pPr>
      <w:r>
        <w:t xml:space="preserve">                         (</w:t>
      </w:r>
      <w:proofErr w:type="spellStart"/>
      <w:proofErr w:type="gramStart"/>
      <w:r>
        <w:t>V</w:t>
      </w:r>
      <w:proofErr w:type="gramEnd"/>
      <w:r>
        <w:t>ф.б</w:t>
      </w:r>
      <w:proofErr w:type="spellEnd"/>
      <w:r>
        <w:t xml:space="preserve">. + </w:t>
      </w:r>
      <w:proofErr w:type="spellStart"/>
      <w:r>
        <w:t>Vк.б</w:t>
      </w:r>
      <w:proofErr w:type="spellEnd"/>
      <w:r>
        <w:t>.)</w:t>
      </w:r>
    </w:p>
    <w:p w:rsidR="0032718A" w:rsidRDefault="0032718A">
      <w:pPr>
        <w:pStyle w:val="ConsPlusNonformat"/>
      </w:pPr>
      <w:r>
        <w:t xml:space="preserve">                 V ТСЖ = --------------- </w:t>
      </w:r>
      <w:proofErr w:type="spellStart"/>
      <w:r>
        <w:t>x</w:t>
      </w:r>
      <w:proofErr w:type="spellEnd"/>
      <w:proofErr w:type="gramStart"/>
      <w:r>
        <w:t xml:space="preserve"> Д</w:t>
      </w:r>
      <w:proofErr w:type="gramEnd"/>
      <w:r>
        <w:t xml:space="preserve"> </w:t>
      </w:r>
      <w:proofErr w:type="spellStart"/>
      <w:r>
        <w:t>ТСЖmin</w:t>
      </w:r>
      <w:proofErr w:type="spellEnd"/>
      <w:r>
        <w:t>, где:</w:t>
      </w:r>
    </w:p>
    <w:p w:rsidR="0032718A" w:rsidRDefault="0032718A">
      <w:pPr>
        <w:pStyle w:val="ConsPlusNonformat"/>
      </w:pPr>
      <w:r>
        <w:t xml:space="preserve">                         100% - Д </w:t>
      </w:r>
      <w:proofErr w:type="spellStart"/>
      <w:r>
        <w:t>ТСЖ</w:t>
      </w:r>
      <w:proofErr w:type="gramStart"/>
      <w:r>
        <w:t>min</w:t>
      </w:r>
      <w:proofErr w:type="spellEnd"/>
      <w:proofErr w:type="gramEnd"/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ТСЖ - объем долевого финансирования за счет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средств собственников помещений в многоквартирных домах;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ф.б</w:t>
      </w:r>
      <w:proofErr w:type="spellEnd"/>
      <w:r>
        <w:rPr>
          <w:rFonts w:ascii="Calibri" w:hAnsi="Calibri" w:cs="Calibri"/>
        </w:rPr>
        <w:t>. - лимит финансирования за счет средств Фонда;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к.б</w:t>
      </w:r>
      <w:proofErr w:type="spellEnd"/>
      <w:r>
        <w:rPr>
          <w:rFonts w:ascii="Calibri" w:hAnsi="Calibri" w:cs="Calibri"/>
        </w:rPr>
        <w:t>. - объем долевого финансирования за счет средств консолидированного бюджета Смоленской области;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 </w:t>
      </w:r>
      <w:proofErr w:type="spellStart"/>
      <w:r>
        <w:rPr>
          <w:rFonts w:ascii="Calibri" w:hAnsi="Calibri" w:cs="Calibri"/>
        </w:rPr>
        <w:t>ТСЖ</w:t>
      </w:r>
      <w:proofErr w:type="gramStart"/>
      <w:r>
        <w:rPr>
          <w:rFonts w:ascii="Calibri" w:hAnsi="Calibri" w:cs="Calibri"/>
        </w:rPr>
        <w:t>min</w:t>
      </w:r>
      <w:proofErr w:type="spellEnd"/>
      <w:proofErr w:type="gramEnd"/>
      <w:r>
        <w:rPr>
          <w:rFonts w:ascii="Calibri" w:hAnsi="Calibri" w:cs="Calibri"/>
        </w:rPr>
        <w:t xml:space="preserve"> - минимальная доля долевого финансирования за счет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средств собственников помещений в многоквартирных домах.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долевого финансирования за счет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средств собственников помещений в многоквартирных домах составляет: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pStyle w:val="ConsPlusNonformat"/>
      </w:pPr>
      <w:r>
        <w:t xml:space="preserve">               (60497240,13 + 38128844,2)</w:t>
      </w:r>
    </w:p>
    <w:p w:rsidR="0032718A" w:rsidRDefault="0032718A">
      <w:pPr>
        <w:pStyle w:val="ConsPlusNonformat"/>
      </w:pPr>
      <w:r>
        <w:t xml:space="preserve">       V ТСЖ = -------------------------- </w:t>
      </w:r>
      <w:proofErr w:type="spellStart"/>
      <w:r>
        <w:t>x</w:t>
      </w:r>
      <w:proofErr w:type="spellEnd"/>
      <w:r>
        <w:t xml:space="preserve"> 15% = 17404603,12 рубля</w:t>
      </w:r>
    </w:p>
    <w:p w:rsidR="0032718A" w:rsidRDefault="0032718A">
      <w:pPr>
        <w:pStyle w:val="ConsPlusNonformat"/>
      </w:pPr>
      <w:r>
        <w:t xml:space="preserve">                       100% - 15%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долевого финансирования проведения капитального ремонта многоквартирных домов на территории Смоленской области в 2013 году распределяется между муниципальными образованиями Смоленской области согласно </w:t>
      </w:r>
      <w:hyperlink w:anchor="Par370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Программе.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41"/>
      <w:bookmarkEnd w:id="8"/>
      <w:r>
        <w:rPr>
          <w:rFonts w:ascii="Calibri" w:hAnsi="Calibri" w:cs="Calibri"/>
        </w:rPr>
        <w:t>5. Размеры предельной стоимости проведения капитального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ремонта в расчете на один квадратный метр общей площади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помещений в многоквартирных домах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proofErr w:type="gramStart"/>
        <w:r>
          <w:rPr>
            <w:rFonts w:ascii="Calibri" w:hAnsi="Calibri" w:cs="Calibri"/>
            <w:color w:val="0000FF"/>
          </w:rPr>
          <w:t>Размеры</w:t>
        </w:r>
      </w:hyperlink>
      <w:r>
        <w:rPr>
          <w:rFonts w:ascii="Calibri" w:hAnsi="Calibri" w:cs="Calibri"/>
        </w:rPr>
        <w:t xml:space="preserve"> предельной стоимости проведения капитального ремонта в расчете на один квадратный метр общей площади помещений в многоквартирных домах, установленные постановлением Администрации Смоленской области от 25.06.2008 N 366 "О подготовке региональных адресных программ по проведению капитального ремонта многоквартирных домов" (в редакции постановлений Администрации Смоленской области от 25.06.2009 N 365, от 29.06.2009 N 366, от 10.09.2009 N 535, от 24.02.2010 N 78</w:t>
      </w:r>
      <w:proofErr w:type="gramEnd"/>
      <w:r>
        <w:rPr>
          <w:rFonts w:ascii="Calibri" w:hAnsi="Calibri" w:cs="Calibri"/>
        </w:rPr>
        <w:t xml:space="preserve">, от 18.03.2010 N 115, от 12.07.2010 N 389, от 25.05.2011 N 296, от 16.02.2012 N 104, от 17.04.2012 N 282, от 29.04.2013 N 328), </w:t>
      </w:r>
      <w:proofErr w:type="gramStart"/>
      <w:r>
        <w:rPr>
          <w:rFonts w:ascii="Calibri" w:hAnsi="Calibri" w:cs="Calibri"/>
        </w:rPr>
        <w:t>представлены</w:t>
      </w:r>
      <w:proofErr w:type="gramEnd"/>
      <w:r>
        <w:rPr>
          <w:rFonts w:ascii="Calibri" w:hAnsi="Calibri" w:cs="Calibri"/>
        </w:rPr>
        <w:t xml:space="preserve"> в </w:t>
      </w:r>
      <w:hyperlink w:anchor="Par247" w:history="1">
        <w:r>
          <w:rPr>
            <w:rFonts w:ascii="Calibri" w:hAnsi="Calibri" w:cs="Calibri"/>
            <w:color w:val="0000FF"/>
          </w:rPr>
          <w:t>таблице</w:t>
        </w:r>
      </w:hyperlink>
      <w:r>
        <w:rPr>
          <w:rFonts w:ascii="Calibri" w:hAnsi="Calibri" w:cs="Calibri"/>
        </w:rPr>
        <w:t>.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9" w:name="Par247"/>
      <w:bookmarkEnd w:id="9"/>
      <w:r>
        <w:rPr>
          <w:rFonts w:ascii="Calibri" w:hAnsi="Calibri" w:cs="Calibri"/>
        </w:rPr>
        <w:t>Таблица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1"/>
        <w:gridCol w:w="2023"/>
      </w:tblGrid>
      <w:tr w:rsidR="0032718A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Наименование муниципального образования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Смоленской области                    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Размер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предельной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стоимости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проведения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капитального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ремонта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расчете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один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квадратный метр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помещений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многоквартирных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(рублей)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образование  "Вяземский  район"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8524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образование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район"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8137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   образование    "Дорогобужский     район"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Смоленской области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8267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образование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район"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7413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образование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район"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8228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образование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район"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7827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   образование   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район"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Смоленской области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7507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образование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район"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8514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 образование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район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8111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образование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район"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8288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образование "Смоленский  район"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8056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образование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Темкинский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район"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6187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  образование    "Холм-Жирковский    район"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Смоленской области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7922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образование 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Ярцевский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район"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8534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Смоленск             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9004      </w:t>
            </w:r>
          </w:p>
        </w:tc>
      </w:tr>
    </w:tbl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308"/>
      <w:bookmarkEnd w:id="10"/>
      <w:r>
        <w:rPr>
          <w:rFonts w:ascii="Calibri" w:hAnsi="Calibri" w:cs="Calibri"/>
        </w:rPr>
        <w:t>6. Условия включения многоквартирных домов в перечень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многоквартирных домов, включаемых в Программу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Условиями включения многоквартирных домов в </w:t>
      </w:r>
      <w:hyperlink w:anchor="Par37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многоквартирных домов, включаемых в Программу, являются: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продолжительность эксплуатации многоквартирного дома после ввода в эксплуатацию или последнего комплексного капитального ремонта;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комплексность капитального ремонта (включение в него не менее двух установленных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видов работ при условии объективной потребности в их проведении);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технического паспорта многоквартирного дома;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степень готовности многоквартирного дома к капитальному ремонту (наличие проектной документации, включая смету расходов);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собственниками помещений в многоквартирном доме осуществлен выбор способа управления многоквартирным домом, выбранный ими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 (согласно </w:t>
      </w:r>
      <w:hyperlink r:id="rId14" w:history="1">
        <w:r>
          <w:rPr>
            <w:rFonts w:ascii="Calibri" w:hAnsi="Calibri" w:cs="Calibri"/>
            <w:color w:val="0000FF"/>
          </w:rPr>
          <w:t>части 4 статьи 20</w:t>
        </w:r>
      </w:hyperlink>
      <w:r>
        <w:rPr>
          <w:rFonts w:ascii="Calibri" w:hAnsi="Calibri" w:cs="Calibri"/>
        </w:rPr>
        <w:t xml:space="preserve"> Федерального закона);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общим собранием членов товарищества собственников жилья либо общим собранием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организацией, принято решение об участии в муниципальной адресной программе (согласно </w:t>
      </w:r>
      <w:hyperlink r:id="rId15" w:history="1">
        <w:r>
          <w:rPr>
            <w:rFonts w:ascii="Calibri" w:hAnsi="Calibri" w:cs="Calibri"/>
            <w:color w:val="0000FF"/>
          </w:rPr>
          <w:t>части 4 статьи 15</w:t>
        </w:r>
      </w:hyperlink>
      <w:r>
        <w:rPr>
          <w:rFonts w:ascii="Calibri" w:hAnsi="Calibri" w:cs="Calibri"/>
        </w:rPr>
        <w:t xml:space="preserve"> Федерального закона);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общим собранием членов товарищества собственников жилья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организацией, принято решение о долевом финансировании капитального ремонта многоквартирного дома за счет средств товарищества собственников жилья либо собственников помещений в многоквартирном доме в размере не менее чем 15 процентов от общего объема средств, предоставляемых на проведение капитального ремонта</w:t>
      </w:r>
      <w:proofErr w:type="gramEnd"/>
      <w:r>
        <w:rPr>
          <w:rFonts w:ascii="Calibri" w:hAnsi="Calibri" w:cs="Calibri"/>
        </w:rPr>
        <w:t xml:space="preserve"> многоквартирного дома (согласно </w:t>
      </w:r>
      <w:hyperlink r:id="rId16" w:history="1">
        <w:r>
          <w:rPr>
            <w:rFonts w:ascii="Calibri" w:hAnsi="Calibri" w:cs="Calibri"/>
            <w:color w:val="0000FF"/>
          </w:rPr>
          <w:t>пункту 2 части 6 статьи 20</w:t>
        </w:r>
      </w:hyperlink>
      <w:r>
        <w:rPr>
          <w:rFonts w:ascii="Calibri" w:hAnsi="Calibri" w:cs="Calibri"/>
        </w:rPr>
        <w:t xml:space="preserve"> Федерального закона);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перечень многоквартирных домов для включения в Программу определен исходя из </w:t>
      </w:r>
      <w:hyperlink w:anchor="Par370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многоквартирных домов, включенных в муниципальные адресные программы, согласно целям и условиям предоставления финансовой поддержки за счет средств Фонда.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321"/>
      <w:bookmarkEnd w:id="11"/>
      <w:r>
        <w:rPr>
          <w:rFonts w:ascii="Calibri" w:hAnsi="Calibri" w:cs="Calibri"/>
        </w:rPr>
        <w:t>7. Адресный перечень многоквартирных домов,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включенных</w:t>
      </w:r>
      <w:proofErr w:type="gramEnd"/>
      <w:r>
        <w:rPr>
          <w:rFonts w:ascii="Calibri" w:hAnsi="Calibri" w:cs="Calibri"/>
        </w:rPr>
        <w:t xml:space="preserve"> в Программу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70" w:history="1">
        <w:proofErr w:type="gramStart"/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многоквартирных домов, которые подлежат капитальному ремонту, которым планируется предоставление в 2013 году финансовой поддержки на проведение капитального ремонта и которые включены в утвержденные органами местного самоуправления муниципальных образований Смоленской области муниципальные адресные программы, приведен в приложении N 1 к Программе.</w:t>
      </w:r>
      <w:proofErr w:type="gramEnd"/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33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многоквартирных домов по видам ремонта (состав работ по капитальному ремонту многоквартирных домов, утвержденный решением собственников помещений, включенных в Программу) приведен в приложении N 3 к Программе.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327"/>
      <w:bookmarkEnd w:id="12"/>
      <w:r>
        <w:rPr>
          <w:rFonts w:ascii="Calibri" w:hAnsi="Calibri" w:cs="Calibri"/>
        </w:rPr>
        <w:t>8. Планируемые показатели выполнения Программы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Планируемые </w:t>
      </w:r>
      <w:hyperlink w:anchor="Par687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 xml:space="preserve"> выполнения Программы в целом по Смоленской области и по муниципальным образованиям Смоленской области приведены в приложении N 2 к Программе.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331"/>
      <w:bookmarkEnd w:id="13"/>
      <w:r>
        <w:rPr>
          <w:rFonts w:ascii="Calibri" w:hAnsi="Calibri" w:cs="Calibri"/>
        </w:rPr>
        <w:t>9. Информационное и методическое обеспечение Программы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полноты и достоверности необходимой собственникам помещений в многоквартирных домах информации об условиях участия в Программе товарищества собственников жилья, жилищные, жилищно-строительные кооперативы или иные специализированные потребительские кооперативы, управляющие организации, муниципальные образования Смоленской области - участники Программы, Администрация Смоленской области обеспечивают своевременность, доступность и доходчивость информации: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содержании нормативных правовых актов муниципальных образований Смоленской области - участников Программы, нормативных правовых актов Администрации Смоленской области о подготовке, принятии и реализации Программы;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ходе реализации Программы;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планируемых и фактических результатах выполнения Программы.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подготовке и реализации Программы предоставляется собственникам помещений в многоквартирных домах с использованием всех доступных средств массовой информации, включая: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официальные сайты в сети Интернет муниципальных образований Смоленской области - участников Программы, Администрации Смоленской области;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массовой информации муниципальных образований Смоленской области - участников Программы и Смоленской области.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Товарищества собственников жилья, жилищные, жилищно-строительные кооперативы или иные специализированные потребительские кооперативы, управляющие организации, муниципальные образования Смоленской области - участники Программы, Администрация Смоленской области организуют работу по разъяснению гражданам целей, условий, критериев и процедур участия в Программе, других вопросов, связанных с реализацией Программы, по телефону, а также с использованием письменных и электронных сообщений.</w:t>
      </w:r>
      <w:proofErr w:type="gramEnd"/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Товарищества собственников жилья, жилищные, жилищно-строительные кооперативы или иные специализированные потребительские кооперативы и управляющие организации доводят до граждан путем размещения на досках объявлений, расположенных в каждом подъезде многоквартирных домов, включенных в Программу, или в пределах земельных участков, на которых находятся такие дома, а также (при наличии) на своих сайтах в сети Интернет информацию:</w:t>
      </w:r>
      <w:proofErr w:type="gramEnd"/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обо всех привлеченных товариществом собственников жилья, жилищным, жилищно-строительным кооперативом или иным специализированным потребительским кооперативом, управляющей организацией исполнителях работ по капитальному ремонту многоквартирного дома (подрядчиках, субподрядчиках) с указанием наименований юридических лиц и (или) фамилий, имен и отчеств индивидуальных предпринимателей, наименований выполняемых ими работ, номеров контактных телефонов, факсов и (при наличии) адресов электронной почты, адресов сайтов в сети Интернет.</w:t>
      </w:r>
      <w:proofErr w:type="gramEnd"/>
      <w:r>
        <w:rPr>
          <w:rFonts w:ascii="Calibri" w:hAnsi="Calibri" w:cs="Calibri"/>
        </w:rPr>
        <w:t xml:space="preserve"> При изменении подрядчиков и субподрядчиков информация своевременно обновляется;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планируемых и реальных сроках начала и окончания выполнения работ по капитальному ремонту многоквартирного дома, а при необходимости - об изменениях этих сроков, о причинах их переноса и новых сроках (сведения о выполнении указанных работ обновляются не реже чем один раз в месяц);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 дате и времени приемки результатов работ по капитальному ремонту многоквартирных домов (не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пять рабочих дней до дня приемки) и о результатах приемки указанных работ.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346"/>
      <w:bookmarkEnd w:id="14"/>
      <w:r>
        <w:rPr>
          <w:rFonts w:ascii="Calibri" w:hAnsi="Calibri" w:cs="Calibri"/>
        </w:rPr>
        <w:t>10. Определение стоимости капитального ремонта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многоквартирных домов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Стоимость капитального ремонта многоквартирных домов, вошедших в </w:t>
      </w:r>
      <w:hyperlink w:anchor="Par37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многоквартирных домов, которые подлежат капитальному ремонту, которым планируется предоставление в 2013 году финансовой поддержки на проведение капитального ремонта и которые включены в утвержденные органами местного самоуправления муниципальных образований Смоленской области муниципальные адресные программы, определена исходя из разработанной в установленном порядке проектно-сметной документации.</w:t>
      </w:r>
      <w:proofErr w:type="gramEnd"/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351"/>
      <w:bookmarkEnd w:id="15"/>
      <w:r>
        <w:rPr>
          <w:rFonts w:ascii="Calibri" w:hAnsi="Calibri" w:cs="Calibri"/>
        </w:rPr>
        <w:t>11. Порядок привлечения товариществом собственников жилья,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жилищным, жилищно-строительным кооперативом или иным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специализированным потребительским кооперативом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либо </w:t>
      </w:r>
      <w:proofErr w:type="gramStart"/>
      <w:r>
        <w:rPr>
          <w:rFonts w:ascii="Calibri" w:hAnsi="Calibri" w:cs="Calibri"/>
        </w:rPr>
        <w:t>выбранной</w:t>
      </w:r>
      <w:proofErr w:type="gramEnd"/>
      <w:r>
        <w:rPr>
          <w:rFonts w:ascii="Calibri" w:hAnsi="Calibri" w:cs="Calibri"/>
        </w:rPr>
        <w:t xml:space="preserve"> собственниками помещений в многоквартирном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доме</w:t>
      </w:r>
      <w:proofErr w:type="gramEnd"/>
      <w:r>
        <w:rPr>
          <w:rFonts w:ascii="Calibri" w:hAnsi="Calibri" w:cs="Calibri"/>
        </w:rPr>
        <w:t xml:space="preserve"> управляющей организацией подрядных организаций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работ по капитальному ремонту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многоквартирных домов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Порядок привлечения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 определен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Смоленской области от 07.08.2008 N 429 "Об утверждении Положения о порядке привлечения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собственниками </w:t>
      </w:r>
      <w:r>
        <w:rPr>
          <w:rFonts w:ascii="Calibri" w:hAnsi="Calibri" w:cs="Calibri"/>
        </w:rPr>
        <w:lastRenderedPageBreak/>
        <w:t>помещений в многоквартирном доме управляющей организацией подрядных организаций для выполнения работ по капитальному ремонту многоквартирных домов с использованием средств, предоставляемых в соответствии с Федеральным законом "О Фонде содействия реформированию жилищно-коммунального хозяйства" (в редакции постановлений Администрации Смоленской области от 24.09.2008 N 516, от 08.08.2011 N 470, от 25.11.2011 N 764, от 10.08.2012 N 530).</w:t>
      </w:r>
      <w:proofErr w:type="gramEnd"/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365"/>
      <w:bookmarkEnd w:id="16"/>
      <w:r>
        <w:rPr>
          <w:rFonts w:ascii="Calibri" w:hAnsi="Calibri" w:cs="Calibri"/>
        </w:rPr>
        <w:t>Приложение N 1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Региональной адресной программе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проведению капитального ремонта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многоквартирных домов на 2013 год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2718A" w:rsidSect="00255C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370"/>
      <w:bookmarkEnd w:id="17"/>
      <w:r>
        <w:rPr>
          <w:rFonts w:ascii="Calibri" w:hAnsi="Calibri" w:cs="Calibri"/>
          <w:b/>
          <w:bCs/>
        </w:rPr>
        <w:t>ПЕРЕЧЕНЬ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МНОГОКВАРТИРНЫХ ДОМОВ, КОТОРЫЕ ПОДЛЕЖАТ </w:t>
      </w:r>
      <w:proofErr w:type="gramStart"/>
      <w:r>
        <w:rPr>
          <w:rFonts w:ascii="Calibri" w:hAnsi="Calibri" w:cs="Calibri"/>
          <w:b/>
          <w:bCs/>
        </w:rPr>
        <w:t>КАПИТАЛЬНОМУ</w:t>
      </w:r>
      <w:proofErr w:type="gramEnd"/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РЕМОНТУ, КОТОРЫМ ПЛАНИРУЕТСЯ ПРЕДОСТАВЛЕНИЕ В 2013 ГОДУ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ФИНАНСОВОЙ ПОДДЕРЖКИ НА ПРОВЕДЕНИЕ КАПИТАЛЬНОГО РЕМОНТА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КОТОРЫЕ</w:t>
      </w:r>
      <w:proofErr w:type="gramEnd"/>
      <w:r>
        <w:rPr>
          <w:rFonts w:ascii="Calibri" w:hAnsi="Calibri" w:cs="Calibri"/>
          <w:b/>
          <w:bCs/>
        </w:rPr>
        <w:t xml:space="preserve"> ВКЛЮЧЕНЫ В УТВЕРЖДЕННЫЕ ОРГАНАМИ МЕСТНОГО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МУНИЦИПАЛЬНЫХ ОБРАЗОВАНИЙ СМОЛЕНСКОЙ ОБЛАСТИ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МУНИЦИПАЛЬНЫЕ АДРЕСНЫЕ ПРОГРАММЫ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880"/>
        <w:gridCol w:w="1316"/>
        <w:gridCol w:w="1316"/>
        <w:gridCol w:w="1034"/>
        <w:gridCol w:w="1128"/>
        <w:gridCol w:w="1128"/>
        <w:gridCol w:w="1034"/>
        <w:gridCol w:w="1034"/>
        <w:gridCol w:w="1410"/>
        <w:gridCol w:w="1880"/>
        <w:gridCol w:w="1222"/>
        <w:gridCol w:w="1316"/>
        <w:gridCol w:w="1222"/>
        <w:gridCol w:w="1222"/>
        <w:gridCol w:w="1222"/>
        <w:gridCol w:w="1410"/>
        <w:gridCol w:w="1316"/>
        <w:gridCol w:w="1316"/>
        <w:gridCol w:w="1128"/>
      </w:tblGrid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Адрес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многоквартирного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дома (далее - МКД)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Год           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стен   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этажей  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подъездов 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Общая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площадь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МКД,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всего  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Площадь помещений МКД 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Количество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жителей,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зарегистрированных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МКД на дату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утверждения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Программы     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ремонта</w:t>
            </w:r>
          </w:p>
        </w:tc>
        <w:tc>
          <w:tcPr>
            <w:tcW w:w="63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Стоимость капитального ремонта                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Удельная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стоимость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капитального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ремонта 1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кв. м общей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площади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помещений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МКД     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Предельная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стоимость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капитального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ремонта 1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кв. м общей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площади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помещений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МКД     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Плановая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работ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ввода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эксплуатацию</w:t>
            </w:r>
          </w:p>
        </w:tc>
        <w:tc>
          <w:tcPr>
            <w:tcW w:w="131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завершения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последнего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капитального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ремонта   </w:t>
            </w: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всего  </w:t>
            </w:r>
          </w:p>
        </w:tc>
        <w:tc>
          <w:tcPr>
            <w:tcW w:w="1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том числе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жилых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помещений,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находящихся в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собственности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граждан   </w:t>
            </w: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всего    </w:t>
            </w:r>
          </w:p>
        </w:tc>
        <w:tc>
          <w:tcPr>
            <w:tcW w:w="50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в том числе                   </w:t>
            </w: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 счет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средств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Фонда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 счет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средств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бюджета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субъекта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Федерации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 счет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средств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местного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бюджета 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за счет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 ТСЖ,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других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кооперативов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либо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собственников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помещений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МКД     </w:t>
            </w: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кв. м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кв. м 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кв. м 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чел.       </w:t>
            </w: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руб.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руб.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руб.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руб.   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руб.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руб./кв. м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руб./кв. м </w:t>
            </w: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   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11 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    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 по   Смоленской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149294,72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126673,36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85529,91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5432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116030687,45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60497240,13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19064422,10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19064422,10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17404603,12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915,98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9004,00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004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8" w:name="Par399"/>
            <w:bookmarkEnd w:id="18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1. Верхнеднепровское городское поселение Дорогобужского района Смоленской области                                  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              по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Верхнеднепровскому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городскому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Дорогобужского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5117,50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4560,00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2516,00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204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3038945,99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1584476,07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499314,01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499314,01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455841,90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666,44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8267,00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Пос.     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Верхнеднепровский,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просп. Химиков,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1983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панельные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5117,50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4560,00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2516,00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204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частичный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(далее    -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част.)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3038945,99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1584476,07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499314,01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499314,01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455841,90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666,44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8267,00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004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9" w:name="Par412"/>
            <w:bookmarkEnd w:id="19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2. Вяземское городское поселение Вяземского района Смоленской области                                        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 по   Вяземскому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городскому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Вяземского   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5576,49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3621,64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2440,78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202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7992777,00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4167354,00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1313253,00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1313253,00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1198917,00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2206,95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8524,00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 Вязьма,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Кронштадтская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1978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2552,35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1385,24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1385,24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95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849792,00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443073,00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139625,00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139625,00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127469,00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613,46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8524,00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 Вязьма,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Парижской Коммуны,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12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1991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1872,50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1298,00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610,80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65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3678672,00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1918023,00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604424,00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604424,00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551801,00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2834,11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8524,00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 Вязьма,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Сычевское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шоссе,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44а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1987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1151,64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938,40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444,74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42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3464313,00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1806258,00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569204,00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569204,00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519647,00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3691,72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8524,00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004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20" w:name="Par431"/>
            <w:bookmarkEnd w:id="20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3.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Вязьма-Брянское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сельское поселение Вяземского района Смоленской области                                      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              по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Вязьма-Брянскому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сельскому 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Вяземского   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2255,43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2033,29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1202,39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66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2876925,00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1500000,00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472693,00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472693,00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431539,00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1414,91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8524,00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5.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      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Вязьма-Брянская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ул.   Авиационная,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1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1968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2255,43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2033,29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1202,39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66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2876925,00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1500000,00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472693,00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472693,00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431539,00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1414,91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8524,00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004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21" w:name="Par444"/>
            <w:bookmarkEnd w:id="21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4.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Гагаринское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городское поселение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Гагаринского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района Смоленской области                                      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Гагаринскому</w:t>
            </w:r>
            <w:proofErr w:type="spell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городскому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Гагаринского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10842,71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9642,76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6116,38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420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6971904,00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3635081,00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1145519,00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1145518,00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1045786,00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723,02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8137,00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Гагарин,  пер.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Мелиоративный,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1979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2030,10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1781,95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861,72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76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1717273,00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895369,00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282157,00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282156,00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257591,00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963,70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8137,00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Гагарин,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Гагарина, д. 13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1983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4105,50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3690,78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2971,80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151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2699998,00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1407752,00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443623,00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443623,00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405000,00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731,55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8137,00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8.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Гагарин,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Мелиоративная,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790,24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736,36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368,33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31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1500000,00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782085,00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246457,00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246458,00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225000,00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2037,05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8137,00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9.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Гагарин,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Строителей, д. 165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1978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3916,87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3433,67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1914,53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162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1054633,00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549875,00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173282,00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173281,00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158195,00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307,14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8137,00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004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22" w:name="Par465"/>
            <w:bookmarkEnd w:id="22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5. Город Смоленск                                                                  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   по     городу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Смоленску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19233,48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16834,91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10251,92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773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42177594,00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21990976,00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6929989,00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6929990,00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6326639,00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2505,36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9004,00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Ул. Кирова, д. 27б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1973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панельные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6364,00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5689,90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3656,07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262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13790000,00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7189968,00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2265766,00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2265766,00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2068500,00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2423,59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9004,00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Ул. Ломоносова,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19а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панельные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2526,69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2342,69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1349,55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102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2686000,00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1400454,00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441323,00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441323,00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402900,00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1146,55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9004,00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Ул. Николаева,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1967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3759,13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2887,53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1843,50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138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8264839,00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4309204,00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1357954,00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1357955,00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1239726,00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2862,25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9004,00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Ул. Николаева,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47а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1941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2805,40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2380,33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1426,77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103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10611175,00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5532561,00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1743469,00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1743469,00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1591676,00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4457,86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9004,00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Ул.  Шевченко,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1966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панельные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3778,26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3534,46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1976,03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168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6825580,00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3558789,00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1121477,00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1121477,00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1023837,00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1931,15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9004,00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004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23" w:name="Par484"/>
            <w:bookmarkEnd w:id="23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6. Дорогобужское городское поселение Дорогобужского района Смоленской области                                    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              по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Дорогобужскому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городскому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Дорогобужского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6896,70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5745,10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2296,40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253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1620711,00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845022,00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266291,00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266291,00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243107,00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282,10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8267,00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Дорогобуж,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Мира, д. 34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1985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панельные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6896,70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5745,10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2296,40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253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1620711,00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845022,00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266291,00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266291,00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243107,00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282,10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8267,00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004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24" w:name="Par495"/>
            <w:bookmarkEnd w:id="24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7.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Ельнинское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городское поселение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Ельнинского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района Смоленской области                                       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Итого  по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Ельнинскому</w:t>
            </w:r>
            <w:proofErr w:type="spell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городскому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Ельнинского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3185,80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1385,80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236,80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64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2198613,00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1146335,00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361243,00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361243,00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329792,00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1586,53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8228,00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 Ельня,   пер.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Смоленский, д. 2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1989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3185,80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1385,80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236,80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64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2198613,00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1146335,00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361243,00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361243,00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329792,00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1586,53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8228,00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004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25" w:name="Par505"/>
            <w:bookmarkEnd w:id="25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8.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Игоревское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сельское поселение Холм-Жирковского района Смоленской области                                     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по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Игоревскому</w:t>
            </w:r>
            <w:proofErr w:type="spell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сельскому 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Холм-Жирковского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20353,17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17607,67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9377,00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695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2937408,00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1531535,00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482631,00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482631,00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440611,00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166,83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7922,00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Ст.    Игоревская,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ул. Южная, д. 10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1988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2012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панельные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5214,73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4353,03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2154,70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169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287999,00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150160,00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47319,00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47320,00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43200,00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66,16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7922,00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Ст.    Игоревская,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ул. Южная, д. 7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1984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2012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панельные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5065,28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4437,08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2477,30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143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613036,00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319631,00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100725,00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100725,00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91955,00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138,16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7922,00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Ст.    Игоревская,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ул. Южная, д. 8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2012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панельные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5021,89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4394,49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2320,90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189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1766373,00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920969,00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290224,00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290224,00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264956,00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401,95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7922,00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Ст.    Игоревская,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ул. Южная, д. 9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1980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2012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панельные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5051,27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4423,07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2424,10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194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270000,00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140775,00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44363,00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44362,00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40500,00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61,04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7922,00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004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26" w:name="Par525"/>
            <w:bookmarkEnd w:id="26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9.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Кардымовское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городское поселение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Кардымовского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района Смоленской области                                     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Кардымовскому</w:t>
            </w:r>
            <w:proofErr w:type="spell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городскому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Кардымовского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3374,40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3016,40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1558,10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123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3688811,00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1923309,00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606090,00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606090,00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553322,00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1222,92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7827,00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Пос.    Кардымово,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ул. Ленина, д. 55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1983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панельные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3374,40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3016,40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1558,10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123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комплексный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(далее    -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компл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.)    </w:t>
            </w:r>
            <w:proofErr w:type="gramEnd"/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3688811,00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1923309,00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606090,00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606090,00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553322,00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1222,92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7827,00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004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27" w:name="Par536"/>
            <w:bookmarkEnd w:id="27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10.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Козинское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сельское поселение Смоленского района Смоленской области                                        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по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Козинскому</w:t>
            </w:r>
            <w:proofErr w:type="spell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сельскому 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Смоленского  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10412,50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9513,13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5335,97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448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5955569,00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3105174,00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978530,00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978530,00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893335,00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626,04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8056,00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Богородицкое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ул. Викторова,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1983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панельные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3409,60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3106,66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1707,80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155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1993594,00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1039440,00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327557,00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327558,00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299039,00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641,72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8056,00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Богородицкое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ул. Викторова,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1983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панельные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3399,80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3118,67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1754,48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130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1993595,00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1039440,00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327558,00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327558,00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299039,00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639,25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8056,00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Богородицкое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ул. Викторова,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1984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панельные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3603,10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3287,80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1873,69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163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1968380,00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1026294,00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323415,00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323414,00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295257,00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598,69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8056,00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004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28" w:name="Par555"/>
            <w:bookmarkEnd w:id="28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11.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Новодугинское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Новодугинского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района Смоленской области                                    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              по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Новодугинскому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сельскому 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Новодугинского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714,75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644,85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425,33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29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1750128,00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912499,00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287555,00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287555,00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262519,00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2714,01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7507,00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С. Новодугино,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 лет Победы,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309,90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285,30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192,20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14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762815,00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397724,00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125334,00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125335,00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114422,00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2673,73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7507,00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С. Новодугино,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Чкалова, д. 29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404,85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359,55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233,13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15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987313,00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514775,00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162221,00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162220,00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148097,00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2745,97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7507,00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004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29" w:name="Par570"/>
            <w:bookmarkEnd w:id="29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12.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Озерненское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городское поселение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Духовщинского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района Смоленской области                                     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Озерненскому</w:t>
            </w:r>
            <w:proofErr w:type="spell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городскому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Духовщинского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7873,40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6984,50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5995,10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304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2430000,00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1266978,00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399261,00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399261,00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364500,00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347,91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7413,00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Пос. Озерный,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Кольцевая, д. 4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1979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панельные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4470,40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3969,00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3512,70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177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1355000,00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706484,00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222633,00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222633,00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203250,00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341,40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7413,00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Пос. Озерный,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Кольцевая, д. 6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1977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панельные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3403,00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3015,50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2482,40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127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1075000,00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560494,00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176628,00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176628,00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161250,00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356,49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7431,00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004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30" w:name="Par583"/>
            <w:bookmarkEnd w:id="30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13.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Рославльское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городское поселение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Рославльского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района Смоленской области                                     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Рославльскому</w:t>
            </w:r>
            <w:proofErr w:type="spell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городскому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Рославльского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8706,80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7284,60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4338,80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302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11122473,00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5799146,00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1827478,00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1827478,00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1668371,00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1526,85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8514,00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Рославль,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мкр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15-й, д. 19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1973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2007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4348,30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3413,30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2132,80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140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3427058,00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1786833,00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563083,00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563083,00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514059,00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1004,03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8514,00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Рославль,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мкр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15-й, д. 32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1984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панельные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4358,50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3871,30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2206,00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162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компл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.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7695415,00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4012313,00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1264395,00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1264395,00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1154312,00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1987,81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8514,00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004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31" w:name="Par596"/>
            <w:bookmarkEnd w:id="31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14.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Руднянское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городское поселение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Руднянского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района Смоленской области                                       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по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Руднянскому</w:t>
            </w:r>
            <w:proofErr w:type="spell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городскому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Руднянского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2902,69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2675,01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1657,98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124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3978862,00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2074539,00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653747,00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653747,00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596829,00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1487,42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8111,00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Рудня,  ул.  19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Гвардейской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стрелковой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дивизии, д. 15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1980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1145,30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1057,40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643,10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48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766805,00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399804,00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125990,00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125990,00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115021,00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725,18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8111,00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 Рудня, 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Мелиораторов, 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1977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992,49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904,29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566,10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44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2459399,00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1282306,00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404092,00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404091,00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368910,00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2719,70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8111,00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 Рудня, 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Смоленская, д. 2а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1970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764,90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713,32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448,78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32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752658,00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392429,00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123665,00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123666,00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112898,00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1055,15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8111,00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004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32" w:name="Par615"/>
            <w:bookmarkEnd w:id="32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15.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Сафоновское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городское поселение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Сафоновского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района Смоленской области                                      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Сафоновскому</w:t>
            </w:r>
            <w:proofErr w:type="spell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городскому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Сафоновского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21978,10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18839,80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16883,06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722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8345503,00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4351262,00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1371208,00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1371208,00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1251825,00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442,97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8288,00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Сафоново,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мкр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2-й, д. 25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1972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блочные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4930,80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4532,00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4216,20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185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1752941,00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913966,00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288017,00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288017,00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262941,00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386,79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8288,00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Сафоново,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мкр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1-й, д. 13б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1975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3309,20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3038,70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2862,90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111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1956533,00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1020117,00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321468,00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321468,00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293480,00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643,87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8288,00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Сафоново,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Первомайская, 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1986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панельные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2372,40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2079,40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1937,93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109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1238635,00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645812,00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203514,00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203514,00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185795,00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595,67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8288,00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37.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Сафоново,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Революционная,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1960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667,00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615,70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579,10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24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378001,00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197086,00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62107,00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62108,00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56700,00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613,94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8288,00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Сафоново,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Советская, д. 2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1974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7756,50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5937,70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4836,23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203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1880822,00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980642,00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309029,00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309028,00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282123,00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316,76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8288,00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Сафоново,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Советская, д. 26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1980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2942,20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2636,30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2450,70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90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1138571,00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593639,00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187073,00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187073,00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170786,00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431,88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8288,00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004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33" w:name="Par642"/>
            <w:bookmarkEnd w:id="33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16.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Темкинское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Темкинского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района Смоленской области                                       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по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Темкинскому</w:t>
            </w:r>
            <w:proofErr w:type="spell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сельскому 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Темкинского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199,80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170,20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82,70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11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1041457,00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543005,00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171117,00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171117,00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156218,00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6119,02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6187,00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Пос. Темкино,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Советская, д. 40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1961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199,80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170,20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82,70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11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1041457,00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543005,00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171117,00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171117,00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156218,00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6119,02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6187,00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004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34" w:name="Par652"/>
            <w:bookmarkEnd w:id="34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17.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Ярцевское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городское поселение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Ярцевского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района Смоленской области                                        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по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Ярцевскому</w:t>
            </w:r>
            <w:proofErr w:type="spell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городскому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Ярцевского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19671,00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16113,70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14815,20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692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7903006,46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4120549,06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1298503,09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1298503,09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1185451,22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490,45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8534,00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 Ярцево,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Металлургов,  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1/2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1982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6761,70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6581,10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5837,30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302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2619251,00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1365651,28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430356,03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430356,04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392887,65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398,00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8534,00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 Ярцево,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Энтузиастов, д. 13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1992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панельные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5190,10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5108,00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4963,70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208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1218620,00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635376,28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200225,36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200225,36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182793,00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238,57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8534,00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 Ярцево,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Чернышевского,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1963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3428,40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1931,80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1761,40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73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1988054,25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1036552,08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326646,90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326646,90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298208,37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1029,12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8534,00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 Ярцево,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Советская, д. 23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1964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3428,40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1964,00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1823,90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77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1181599,90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616074,42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194142,74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194142,74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177240,00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601,63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8534,00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12.2013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 Ярцево,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Первомайская, 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1959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каменные,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кирпичные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862,40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528,80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428,90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32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част.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895481,31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466895,00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147132,06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147132,05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134322,20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1693,42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8534,00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12.2013   </w:t>
            </w:r>
          </w:p>
        </w:tc>
      </w:tr>
    </w:tbl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5" w:name="Par682"/>
      <w:bookmarkEnd w:id="35"/>
      <w:r>
        <w:rPr>
          <w:rFonts w:ascii="Calibri" w:hAnsi="Calibri" w:cs="Calibri"/>
        </w:rPr>
        <w:t>Приложение N 2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Региональной адресной программе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проведению капитального ремонта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многоквартирных домов на 2013 год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6" w:name="Par687"/>
      <w:bookmarkEnd w:id="36"/>
      <w:r>
        <w:rPr>
          <w:rFonts w:ascii="Calibri" w:hAnsi="Calibri" w:cs="Calibri"/>
          <w:b/>
          <w:bCs/>
        </w:rPr>
        <w:t>ПЛАНИРУЕМЫЕ ПОКАЗАТЕЛИ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ВЫПОЛНЕНИЯ РЕГИОНАЛЬНОЙ АДРЕСНОЙ ПРОГРАММЫ ПО ПРОВЕДЕНИЮ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КАПИТАЛЬНОГО РЕМОНТА МНОГОКВАРТИРНЫХ ДОМОВ НА 2013 ГОД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ЦЕЛОМ ПО СМОЛЕНСКОЙ ОБЛАСТИ И ПО </w:t>
      </w:r>
      <w:proofErr w:type="gramStart"/>
      <w:r>
        <w:rPr>
          <w:rFonts w:ascii="Calibri" w:hAnsi="Calibri" w:cs="Calibri"/>
          <w:b/>
          <w:bCs/>
        </w:rPr>
        <w:t>МУНИЦИПАЛЬНЫМ</w:t>
      </w:r>
      <w:proofErr w:type="gramEnd"/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ОБРАЗОВАНИЯМ СМОЛЕНСКОЙ ОБЛАСТИ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786"/>
        <w:gridCol w:w="1034"/>
        <w:gridCol w:w="1880"/>
        <w:gridCol w:w="846"/>
        <w:gridCol w:w="846"/>
        <w:gridCol w:w="846"/>
        <w:gridCol w:w="846"/>
        <w:gridCol w:w="658"/>
        <w:gridCol w:w="846"/>
        <w:gridCol w:w="846"/>
        <w:gridCol w:w="846"/>
        <w:gridCol w:w="1316"/>
        <w:gridCol w:w="1316"/>
      </w:tblGrid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образования   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Общая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площадь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МКД,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всего  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Количество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жителей,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зарегистрированных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МКД на дату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утверждения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Программы     </w:t>
            </w:r>
          </w:p>
        </w:tc>
        <w:tc>
          <w:tcPr>
            <w:tcW w:w="40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Количество МКД            </w:t>
            </w:r>
          </w:p>
        </w:tc>
        <w:tc>
          <w:tcPr>
            <w:tcW w:w="5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Стоимость капитального ремонта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I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квартал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II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квартал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III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квартал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IV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квартал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I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квартал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II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квартал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III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квартал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IV квартал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всего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кв. м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чел. 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ед.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ед.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ед.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ед.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ед.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руб.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руб.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   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         по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149294,72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5432 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116030687,45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116030687,45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Верхнеднепровское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Дорогобужского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5117,50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204 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3038945,99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3038945,99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Вяземское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Вяземского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5576,49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202 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7992777,00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7992777,00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Вязьма-Брянское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Вяземского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2255,43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66 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2876925,00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2876925,00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 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Гагаринское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Гагаринского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10842,71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420 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6971904,00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6971904,00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5. 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 Смоленск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19233,48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773 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42177594,00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42177594,00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 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Дорогобужское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Дорогобужского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6896,70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253 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1620711,00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1620711,00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7. 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Ельнинское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Ельнинского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3185,80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64 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2198613,00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2198613,00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8. 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Игоревское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Холм-Жирковского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20353,17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695 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2937408,00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2937408,00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9. 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Кардымовское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Кардымовского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3374,40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123 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3688811,00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3688811,00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Козинское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Смоленского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10412,50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448 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5955569,00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5955569,00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Новодугинское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Новодугинского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714,75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29 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1750128,00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1750128,00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Озерненское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Духовщинского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7873,40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304 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2430000,00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2430000,00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Рославльское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Рославльского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8706,80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302 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11122473,00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11122473,00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Руднянское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Руднянского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2902,69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124 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3978862,00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3978862,00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Сафоновское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Сафоновского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21978,10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722 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8345503,00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8345503,00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Темкинское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Темкинского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199,80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11 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1041457,00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1041457,00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Ярцевское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городское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поселение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Ярцевского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19671,00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692 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7903006,46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7903006,46</w:t>
            </w:r>
          </w:p>
        </w:tc>
      </w:tr>
    </w:tbl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7" w:name="Par828"/>
      <w:bookmarkEnd w:id="37"/>
      <w:r>
        <w:rPr>
          <w:rFonts w:ascii="Calibri" w:hAnsi="Calibri" w:cs="Calibri"/>
        </w:rPr>
        <w:t>Приложение N 3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Региональной адресной программе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проведению капитального ремонта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многоквартирных домов на 2013 год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8" w:name="Par833"/>
      <w:bookmarkEnd w:id="38"/>
      <w:r>
        <w:rPr>
          <w:rFonts w:ascii="Calibri" w:hAnsi="Calibri" w:cs="Calibri"/>
          <w:b/>
          <w:bCs/>
        </w:rPr>
        <w:t>РЕЕСТР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МНОГОКВАРТИРНЫХ ДОМОВ ПО ВИДАМ РЕМОНТА</w:t>
      </w: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880"/>
        <w:gridCol w:w="1316"/>
        <w:gridCol w:w="1410"/>
        <w:gridCol w:w="1410"/>
        <w:gridCol w:w="940"/>
        <w:gridCol w:w="1222"/>
        <w:gridCol w:w="470"/>
        <w:gridCol w:w="1128"/>
        <w:gridCol w:w="846"/>
        <w:gridCol w:w="1128"/>
        <w:gridCol w:w="940"/>
        <w:gridCol w:w="1222"/>
        <w:gridCol w:w="564"/>
        <w:gridCol w:w="752"/>
        <w:gridCol w:w="1504"/>
      </w:tblGrid>
      <w:tr w:rsidR="0032718A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Адрес МКД     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Стоимость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капитального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ремонта,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всего   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Ремонт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внутридомовых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инженерных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систем   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Установка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коллективных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общедомовых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приборов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учета или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узлов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управления  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Ремонт крыши    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Ремонт или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замена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лифтового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оборудования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подвальных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помещений     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Утепление и ремонт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фасадов       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Ремонт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фундаментов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Энергетическое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обследование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дома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руб.   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руб.    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руб.  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кв. м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руб. 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руб.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кв. м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руб.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кв. м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руб.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куб.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руб.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     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 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 по   Смоленской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116030687,45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26842957,55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6450722,65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33530,25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51950472,05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5135760,00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8437,02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2127608,00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30373,77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22267654,60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1255512,60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0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39" w:name="Par853"/>
            <w:bookmarkEnd w:id="39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1. Верхнеднепровское городское поселение Дорогобужского района Смоленской области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Итого               по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Верхнеднепровскому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городскому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Дорогобужского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3038945,99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420000,00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329838,00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1241,00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1341533,00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1240,60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225700,00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3125,42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685839,60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36035,39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Пос.     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Верхнеднепровский,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просп. Химиков,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3038945,99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420000,00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329838,00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1241,00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1341533,00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1240,60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225700,00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3125,42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685839,60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36035,39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0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40" w:name="Par866"/>
            <w:bookmarkEnd w:id="40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2. Вяземское городское поселение Вяземского района Смоленской области 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 по   Вяземскому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городскому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Вяземского   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7992777,00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49510,00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2183,00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7807386,00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135881,00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 Вязьма,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Кронштадтская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849792,00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18090,00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776,00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817254,00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14448,00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 Вязьма,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Парижской Коммуны,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12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3678672,00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16402,00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3599281,00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62989,00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 Вязьма,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Сычевское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шоссе,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44а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3464313,00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15018,00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3390851,00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58444,00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0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41" w:name="Par885"/>
            <w:bookmarkEnd w:id="41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3.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Вязьма-Брянское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сельское поселение Вяземского района Смоленской области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              по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Вязьма-Брянскому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сельскому 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Вяземского   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2876925,00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155234,00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829,00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2114240,00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1569,31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558222,00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49229,00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5.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С.        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Вязьма-Брянская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ул.   Авиационная,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д. 1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2876925,00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155234,00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829,00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2114240,00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1569,31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558222,00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49229,00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0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42" w:name="Par898"/>
            <w:bookmarkEnd w:id="42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4.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Гагаринское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городское поселение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Гагаринского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района Смоленской области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Гагаринскому</w:t>
            </w:r>
            <w:proofErr w:type="spell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городскому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Гагаринского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6971904,00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532519,00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141045,00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2057,00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3387977,00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1735760,00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3509,30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1089228,00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85375,00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Гагарин,  пер.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Мелиоративный,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1717273,00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291322,00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836,00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1396757,00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29194,00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Гагарин,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Гагарина, д. 13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2699998,00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104999,00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763478,00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1735760,00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1026,00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69645,00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26116,00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8.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Гагарин,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Мелиоративная,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1500000,00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241197,00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15761,00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647,00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1227742,00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15300,00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9.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Гагарин,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Строителей, д. 165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1054633,00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20285,00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2483,30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1019583,00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14765,00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0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43" w:name="Par919"/>
            <w:bookmarkEnd w:id="43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5. Город Смоленск                           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Итого    по     городу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Смоленску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42177594,00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15663600,00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1621000,00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5479,20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10302360,00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13844,00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14231495,00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359139,00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Ул. Кирова, д. 27б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13790000,00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6816000,00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407000,00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1580,00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2054000,00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4395,00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4414422,00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98578,00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Ул. Ломоносова,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19а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2686000,00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338400,00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7000,00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763,00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991900,00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1998,00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1312661,00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36039,00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Ул. Николаева,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8264839,00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3574000,00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400000,00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925,30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2590840,00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2550,00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1631153,00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68846,00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Ул. Николаева,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47а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10611175,00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2091200,00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407000,00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1194,30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3344040,00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2455,00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4679500,00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89435,00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Ул.  Шевченко,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6825580,00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2844000,00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400000,00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1016,60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1321580,00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2446,00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2193759,00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66241,00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0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44" w:name="Par938"/>
            <w:bookmarkEnd w:id="44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6. Дорогобужское городское поселение Дорогобужского района Смоленской области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              по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Дорогобужскому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городскому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Дорогобужского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1620711,00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85418,00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1062,98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908267,00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1071,00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607577,00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19449,00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Дорогобуж,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Мира, д. 34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1620711,00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85418,00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1062,98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908267,00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1071,00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607577,00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19449,00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0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45" w:name="Par949"/>
            <w:bookmarkEnd w:id="45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7.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Ельнинское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городское поселение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Ельнинского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района Смоленской области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по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Ельнинскому</w:t>
            </w:r>
            <w:proofErr w:type="spell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городскому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Ельнинского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2198613,00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30000,00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1607191,00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1330,00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532905,00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28517,00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 Ельня,   пер.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Смоленский, д. 2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2198613,00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30000,00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1607191,00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1330,00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532905,00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28517,00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0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46" w:name="Par959"/>
            <w:bookmarkEnd w:id="46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8.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Игоревское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сельское поселение Холм-Жирковского района Смоленской области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по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Игоревскому</w:t>
            </w:r>
            <w:proofErr w:type="spell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сельскому 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Холм-Жирковского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Смоленской</w:t>
            </w:r>
            <w:proofErr w:type="gram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области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2937408,00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443034,00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1300,00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1766373,00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3108,00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728001,00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Ст.    Игоревская,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ул. Южная, д. 10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287999,00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1056,00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287999,00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Ст.    Игоревская,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ул. Южная, д. 7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613036,00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443034,00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1026,00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170002,00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Ст.    Игоревская,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ул. Южная, д. 8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1766373,00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1300,00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1766373,00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Ст.    Игоревская,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ул. Южная, д. 9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270000,00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1026,00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270000,00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0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47" w:name="Par979"/>
            <w:bookmarkEnd w:id="47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9.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Кардымовское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городское поселение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Кардымовского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района Смоленской области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Кардымовскому</w:t>
            </w:r>
            <w:proofErr w:type="spell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городскому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Кардымовского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3688811,00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1429639,00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350000,00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860,30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810000,00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119,00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120000,00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1807,40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969135,00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10037,00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Пос.    Кардымово,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ул. Ленина, д. 55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3688811,00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1429639,00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350000,00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860,30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810000,00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119,00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120000,00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1807,40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969135,00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10037,00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0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48" w:name="Par989"/>
            <w:bookmarkEnd w:id="48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10.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Козинское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сельское поселение Смоленского района Смоленской области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Итого  по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Козинскому</w:t>
            </w:r>
            <w:proofErr w:type="spell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сельскому 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Смоленского  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5955569,00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1442835,00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2876,25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3806599,00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2547,22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623907,00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82228,00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Богородицкое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ул. Викторова,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1993594,00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480945,00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966,70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1262022,00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799,70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223102,00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27525,00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Богородицкое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ул. Викторова,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1993595,00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480945,00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966,70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1262022,00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841,40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223102,00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27526,00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Богородицкое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ул. Викторова,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1968380,00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480945,00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942,85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1282555,00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906,12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177703,00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27177,00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0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49" w:name="Par1008"/>
            <w:bookmarkEnd w:id="49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11.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Новодугинское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Новодугинского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района Смоленской области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              по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Новодугинскому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сельскому 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Новодугинского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1750128,00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652,04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1502539,00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655,77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218540,00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29049,00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С. Новодугино,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 лет Победы,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762815,00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291,04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610462,00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291,77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139987,00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12366,00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С. Новодугино,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Чкалова, д. 29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987313,00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361,00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892077,00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78553,00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16683,00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0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50" w:name="Par1023"/>
            <w:bookmarkEnd w:id="50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12.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Озерненское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городское поселение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Духовщинского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района Смоленской области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Озерненскому</w:t>
            </w:r>
            <w:proofErr w:type="spell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городскому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Духовщинского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2430000,00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300000,00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1784,40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2095980,00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34020,00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Пос. Озерный,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Кольцевая, д. 4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1355000,00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150000,00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1012,40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1186030,00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18970,00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Пос. Озерный,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Кольцевая, д. 6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1075000,00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150000,00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772,00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909950,00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15050,00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0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51" w:name="Par1036"/>
            <w:bookmarkEnd w:id="51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13.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Рославльское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городское поселение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Рославльского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района Смоленской области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Рославльскому</w:t>
            </w:r>
            <w:proofErr w:type="spell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городскому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Рославльского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11122473,00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3909179,00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609900,00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633,40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650000,00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3400000,00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1422,20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430000,00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2000000,00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123394,00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Рославль,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мкр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15-й, д. 19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3427058,00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2183179,00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315900,00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935,00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230000,00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650000,00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47979,00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Рославль,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мкр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15-й, д. 32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7695415,00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1726000,00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294000,00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633,40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650000,00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3400000,00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487,20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200000,00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1350000,00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75415,00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0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52" w:name="Par1049"/>
            <w:bookmarkEnd w:id="52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14.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Руднянское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городское поселение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Руднянского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района Смоленской области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по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Руднянскому</w:t>
            </w:r>
            <w:proofErr w:type="spell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городскому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Руднянского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3978862,00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231861,00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38793,00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1872,08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2947588,00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1661,46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728160,00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32460,00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31.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Рудня,  ул.  19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Гвардейской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стрелковой        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дивизии, д. 15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766805,00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435188,00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903,06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323276,00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8341,00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 Рудня, 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Мелиораторов, 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2459399,00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231861,00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13139,00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1793585,00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758,40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404884,00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15930,00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 Рудня, 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Смоленская, д. 2а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752658,00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25654,00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562,08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718815,00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8189,00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0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53" w:name="Par1068"/>
            <w:bookmarkEnd w:id="53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15.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Сафоновское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городское поселение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Сафоновского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района Смоленской области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Сафоновскому</w:t>
            </w:r>
            <w:proofErr w:type="spell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городскому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Сафоновского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8345503,00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2339485,00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1145144,00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4399,80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4394369,00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1341,81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347045,00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119460,00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Сафоново,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мкр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2-й, д. 25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1752941,00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1428400,00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300000,00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24541,00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Сафоново,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мкр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1-й, д. 13б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1956533,00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653142,00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276000,00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879,80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1000000,00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27391,00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Сафоново,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Первомайская, 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1238635,00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257943,00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556,90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612590,00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1341,81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347045,00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21057,00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Сафоново,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Революционная,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378001,00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7150,00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466,60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364425,00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6426,00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Сафоново,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Советская, д. 2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1880822,00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255350,00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1757,80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1604783,00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20689,00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Сафоново,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Советская, д. 26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1138571,00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306644,00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738,70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812571,00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19356,00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0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54" w:name="Par1095"/>
            <w:bookmarkEnd w:id="54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16.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Темкинское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Темкинского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района Смоленской области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по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Темкинскому</w:t>
            </w:r>
            <w:proofErr w:type="spell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сельскому 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Темкинского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1041457,00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146464,00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18093,00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251,80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570392,00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234,30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299508,00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7000,00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Пос. Темкино,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Советская, д. 40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1041457,00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146464,00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18093,00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251,80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570392,00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234,30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299508,00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7000,00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0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55" w:name="Par1105"/>
            <w:bookmarkEnd w:id="55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17.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Ярцевское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городское поселение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Ярцевского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района Смоленской области                                              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3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по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Ярцевскому</w:t>
            </w:r>
            <w:proofErr w:type="spellEnd"/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городскому   поселению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Ярцевского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района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Смоленской области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7903006,46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1727176,55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133912,65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5188,00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5937678,05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104239,21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 Ярцево,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Металлургов,  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1/2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2619251,00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661668,00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30932,00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2137,00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1895593,00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31058,00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 Ярцево,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Энтузиастов, д. 13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1218620,00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420249,00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32153,00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751768,00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14450,00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 Ярцево,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Чернышевского,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1988054,25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399906,53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35546,15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845,00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1525153,09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27448,48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44.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 Ярцево,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Советская, д. 23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1181599,90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166508,84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796,00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998777,04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16314,02  </w:t>
            </w:r>
          </w:p>
        </w:tc>
      </w:tr>
      <w:tr w:rsidR="0032718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45.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Г.   Ярцево,   ул.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Первомайская,   д.</w:t>
            </w:r>
          </w:p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895481,31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78844,18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35281,50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940,00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766386,92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0,00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0,00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8A" w:rsidRDefault="0032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14968,71  </w:t>
            </w:r>
          </w:p>
        </w:tc>
      </w:tr>
    </w:tbl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18A" w:rsidRDefault="003271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41078" w:rsidRDefault="00041078"/>
    <w:sectPr w:rsidR="0004107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2718A"/>
    <w:rsid w:val="00041078"/>
    <w:rsid w:val="0032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1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27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71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271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11225314276B417A37AD9F997762B88966F5F90E736C0BDD11EA4EC4A1356vBU3L" TargetMode="External"/><Relationship Id="rId13" Type="http://schemas.openxmlformats.org/officeDocument/2006/relationships/hyperlink" Target="consultantplus://offline/ref=4E811225314276B417A37ACFFAFB2B218F99385A9FE03D94E78E45F9BBv4U3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811225314276B417A37ACFFAFB2B218F99385A9FE03D94E78E45F9BB431901F4A1491A762E2B22v1U2L" TargetMode="External"/><Relationship Id="rId12" Type="http://schemas.openxmlformats.org/officeDocument/2006/relationships/hyperlink" Target="consultantplus://offline/ref=4E811225314276B417A37AD9F997762B88966F5F90E736C0BDD11EA4EC4A1356B3EE105832232B231A0095v9U4L" TargetMode="External"/><Relationship Id="rId17" Type="http://schemas.openxmlformats.org/officeDocument/2006/relationships/hyperlink" Target="consultantplus://offline/ref=4E811225314276B417A37AD9F997762B88966F5F93E334C1BDD11EA4EC4A1356vBU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811225314276B417A37ACFFAFB2B218F99385A9FE03D94E78E45F9BB431901F4A1491A762E2F22v1U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811225314276B417A37ACFFAFB2B218F99385A9FE03D94E78E45F9BBv4U3L" TargetMode="External"/><Relationship Id="rId11" Type="http://schemas.openxmlformats.org/officeDocument/2006/relationships/hyperlink" Target="consultantplus://offline/ref=4E811225314276B417A37ACFFAFB2B218F99385A9FE03D94E78E45F9BB431901F4A1491A762E2E2Bv1UFL" TargetMode="External"/><Relationship Id="rId5" Type="http://schemas.openxmlformats.org/officeDocument/2006/relationships/hyperlink" Target="consultantplus://offline/ref=4E811225314276B417A37AD9F997762B88966F5F90E736C0BDD11EA4EC4A1356B3EE105832232B231A0395v9U1L" TargetMode="External"/><Relationship Id="rId15" Type="http://schemas.openxmlformats.org/officeDocument/2006/relationships/hyperlink" Target="consultantplus://offline/ref=4E811225314276B417A37ACFFAFB2B218F99385A9FE03D94E78E45F9BB431901F4A1491A762E2B26v1UFL" TargetMode="External"/><Relationship Id="rId10" Type="http://schemas.openxmlformats.org/officeDocument/2006/relationships/hyperlink" Target="consultantplus://offline/ref=4E811225314276B417A37ACFFAFB2B218F99385A9FE03D94E78E45F9BB431901F4A1491A762E2B24v1U8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E811225314276B417A37ACFFAFB2B218F99385A9FE03D94E78E45F9BB431901F4A1491A762E2B27v1U8L" TargetMode="External"/><Relationship Id="rId9" Type="http://schemas.openxmlformats.org/officeDocument/2006/relationships/hyperlink" Target="consultantplus://offline/ref=4E811225314276B417A37ACFFAFB2B218F99385A9FE03D94E78E45F9BBv4U3L" TargetMode="External"/><Relationship Id="rId14" Type="http://schemas.openxmlformats.org/officeDocument/2006/relationships/hyperlink" Target="consultantplus://offline/ref=4E811225314276B417A37ACFFAFB2B218F99385A9FE03D94E78E45F9BB431901F4A1491A762E2B2Av1U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11382</Words>
  <Characters>64879</Characters>
  <Application>Microsoft Office Word</Application>
  <DocSecurity>0</DocSecurity>
  <Lines>540</Lines>
  <Paragraphs>152</Paragraphs>
  <ScaleCrop>false</ScaleCrop>
  <Company>Администрации Игоревского сельского поселения</Company>
  <LinksUpToDate>false</LinksUpToDate>
  <CharactersWithSpaces>76109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</cp:revision>
  <dcterms:created xsi:type="dcterms:W3CDTF">2013-11-12T11:20:00Z</dcterms:created>
  <dcterms:modified xsi:type="dcterms:W3CDTF">2013-11-12T11:24:00Z</dcterms:modified>
</cp:coreProperties>
</file>